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14B39FB0" wp14:editId="4A01D1FE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МУНИЦИПАЛЬНЫЙ РАЙОН</w:t>
      </w:r>
    </w:p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D15B70" w:rsidRPr="00D15B70" w:rsidRDefault="00D15B70" w:rsidP="00D15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15B70" w:rsidRPr="00D15B70" w:rsidRDefault="00D15B70" w:rsidP="00D15B7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15B70" w:rsidRPr="00D15B70" w:rsidRDefault="00D15B70" w:rsidP="00D1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B70" w:rsidRPr="00897194" w:rsidRDefault="00D15B70" w:rsidP="00D15B7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94">
        <w:rPr>
          <w:rFonts w:ascii="Times New Roman" w:eastAsia="Times New Roman" w:hAnsi="Times New Roman" w:cs="Times New Roman"/>
          <w:lang w:eastAsia="ru-RU"/>
        </w:rPr>
        <w:t>от 29 декабря</w:t>
      </w:r>
      <w:r w:rsidRPr="00897194">
        <w:rPr>
          <w:rFonts w:ascii="Times New Roman" w:eastAsia="Times New Roman" w:hAnsi="Times New Roman" w:cs="Times New Roman"/>
          <w:lang w:eastAsia="ru-RU"/>
        </w:rPr>
        <w:softHyphen/>
      </w:r>
      <w:r w:rsidRPr="00897194">
        <w:rPr>
          <w:rFonts w:ascii="Times New Roman" w:eastAsia="Times New Roman" w:hAnsi="Times New Roman" w:cs="Times New Roman"/>
          <w:lang w:eastAsia="ru-RU"/>
        </w:rPr>
        <w:softHyphen/>
      </w:r>
      <w:r w:rsidRPr="00897194">
        <w:rPr>
          <w:rFonts w:ascii="Times New Roman" w:eastAsia="Times New Roman" w:hAnsi="Times New Roman" w:cs="Times New Roman"/>
          <w:lang w:eastAsia="ru-RU"/>
        </w:rPr>
        <w:softHyphen/>
        <w:t xml:space="preserve"> 2021 года                                                                           </w:t>
      </w:r>
      <w:r w:rsidR="00697B43" w:rsidRPr="00897194">
        <w:rPr>
          <w:rFonts w:ascii="Times New Roman" w:eastAsia="Times New Roman" w:hAnsi="Times New Roman" w:cs="Times New Roman"/>
          <w:lang w:eastAsia="ru-RU"/>
        </w:rPr>
        <w:t xml:space="preserve">                          №  521</w:t>
      </w:r>
    </w:p>
    <w:p w:rsidR="00D15B70" w:rsidRPr="00D15B70" w:rsidRDefault="00D15B70" w:rsidP="00D15B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D15B70" w:rsidRPr="00D15B70" w:rsidTr="009E6700">
        <w:trPr>
          <w:trHeight w:val="349"/>
        </w:trPr>
        <w:tc>
          <w:tcPr>
            <w:tcW w:w="5092" w:type="dxa"/>
          </w:tcPr>
          <w:p w:rsidR="00D15B70" w:rsidRPr="00D15B70" w:rsidRDefault="00D15B70" w:rsidP="00897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B7A50" w:rsidRPr="003B7A5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в сфере муниципального жилищного контроля на территории</w:t>
            </w:r>
            <w:r w:rsidRPr="00D15B7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D1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Сосновское сельское поселение Приозерский муниципальный район Ленинградской области</w:t>
            </w:r>
            <w:r w:rsidRPr="00D15B7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на 2022 год</w:t>
            </w:r>
          </w:p>
        </w:tc>
      </w:tr>
    </w:tbl>
    <w:p w:rsidR="00D15B70" w:rsidRPr="00D15B70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3B7A50" w:rsidP="00D15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D15B70" w:rsidRPr="00D15B70">
        <w:rPr>
          <w:rFonts w:ascii="Times New Roman" w:eastAsia="Times New Roman" w:hAnsi="Times New Roman" w:cs="Times New Roman"/>
          <w:color w:val="000000"/>
          <w:lang w:eastAsia="ru-RU"/>
        </w:rPr>
        <w:t>уководствуясь 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</w:t>
      </w:r>
      <w:r w:rsidR="00D15B70">
        <w:rPr>
          <w:rFonts w:ascii="Times New Roman" w:eastAsia="Times New Roman" w:hAnsi="Times New Roman" w:cs="Times New Roman"/>
          <w:color w:val="000000"/>
          <w:lang w:eastAsia="ru-RU"/>
        </w:rPr>
        <w:t xml:space="preserve">ба) охраняемым законом ценностям», администрация </w:t>
      </w:r>
      <w:r w:rsidR="00D15B70"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област</w:t>
      </w:r>
      <w:r w:rsid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ПОСТАНОВЛЯЕТ</w:t>
      </w:r>
      <w:r w:rsidR="00D15B70"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B70" w:rsidRPr="00D15B70" w:rsidRDefault="00D15B70" w:rsidP="00D15B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5B70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 w:rsidR="003B7A50" w:rsidRPr="003B7A5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в сфере муниципального жилищного контроля на территории</w:t>
      </w:r>
      <w:r w:rsidR="003B7A50" w:rsidRPr="00D15B7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</w:t>
      </w:r>
      <w:r w:rsidR="003B7A50"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3B7A50" w:rsidRPr="00D15B7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на 2022 год</w:t>
      </w:r>
      <w:r w:rsidR="003B7A50" w:rsidRPr="00D15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B70">
        <w:rPr>
          <w:rFonts w:ascii="Times New Roman" w:eastAsia="Times New Roman" w:hAnsi="Times New Roman" w:cs="Times New Roman"/>
          <w:color w:val="000000"/>
          <w:lang w:eastAsia="ru-RU"/>
        </w:rPr>
        <w:t>(прилагается)</w:t>
      </w: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70" w:rsidRPr="00D15B70" w:rsidRDefault="00D15B70" w:rsidP="00D15B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15B70">
        <w:rPr>
          <w:rFonts w:ascii="Times New Roman" w:eastAsia="Tahoma" w:hAnsi="Times New Roman" w:cs="Times New Roman"/>
          <w:color w:val="000000"/>
          <w:lang w:eastAsia="ru-RU" w:bidi="ru-RU"/>
        </w:rPr>
        <w:t>Настоящее постановление вступает в силу 01.01.2022 года.</w:t>
      </w:r>
    </w:p>
    <w:p w:rsidR="00D15B70" w:rsidRPr="00D15B70" w:rsidRDefault="00D15B70" w:rsidP="00D1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D15B70" w:rsidP="00D1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D15B70" w:rsidRDefault="00D15B70" w:rsidP="00D1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D15B70" w:rsidP="00D1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5B70" w:rsidRPr="00D15B70" w:rsidRDefault="00D15B70" w:rsidP="00D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D15B70" w:rsidP="00D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Default="00D15B70" w:rsidP="00D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D15B70" w:rsidP="00D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М.В. Киреев    </w:t>
      </w:r>
    </w:p>
    <w:p w:rsidR="00D15B70" w:rsidRPr="00D15B70" w:rsidRDefault="00D15B70" w:rsidP="00D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D15B70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A8" w:rsidRDefault="006730A8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50" w:rsidRDefault="003B7A5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50" w:rsidRDefault="003B7A5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50" w:rsidRDefault="003B7A5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94" w:rsidRDefault="00897194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70" w:rsidRPr="00897194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97194">
        <w:rPr>
          <w:rFonts w:ascii="Times New Roman" w:eastAsia="Times New Roman" w:hAnsi="Times New Roman" w:cs="Times New Roman"/>
          <w:lang w:eastAsia="ru-RU"/>
        </w:rPr>
        <w:lastRenderedPageBreak/>
        <w:t>Приложение N 1</w:t>
      </w:r>
    </w:p>
    <w:p w:rsidR="00D15B70" w:rsidRPr="00897194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194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D15B70" w:rsidRPr="00897194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194">
        <w:rPr>
          <w:rFonts w:ascii="Times New Roman" w:eastAsia="Times New Roman" w:hAnsi="Times New Roman" w:cs="Times New Roman"/>
          <w:lang w:eastAsia="ru-RU"/>
        </w:rPr>
        <w:t>администрации МО Сосновское сельское поселение</w:t>
      </w:r>
    </w:p>
    <w:p w:rsidR="00D15B70" w:rsidRPr="00D15B70" w:rsidRDefault="00D15B70" w:rsidP="00D15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94">
        <w:rPr>
          <w:rFonts w:ascii="Times New Roman" w:eastAsia="Times New Roman" w:hAnsi="Times New Roman" w:cs="Times New Roman"/>
          <w:lang w:eastAsia="ru-RU"/>
        </w:rPr>
        <w:t xml:space="preserve">от 29 декабря 2021 г. </w:t>
      </w:r>
      <w:r w:rsidRPr="00897194">
        <w:rPr>
          <w:rFonts w:ascii="Times New Roman" w:eastAsia="Times New Roman" w:hAnsi="Times New Roman" w:cs="Times New Roman"/>
          <w:lang w:val="en-US" w:eastAsia="ru-RU"/>
        </w:rPr>
        <w:t>N</w:t>
      </w:r>
      <w:r w:rsidRPr="00897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B43" w:rsidRPr="00897194">
        <w:rPr>
          <w:rFonts w:ascii="Times New Roman" w:eastAsia="Times New Roman" w:hAnsi="Times New Roman" w:cs="Times New Roman"/>
          <w:lang w:eastAsia="ru-RU"/>
        </w:rPr>
        <w:t>521</w:t>
      </w:r>
    </w:p>
    <w:p w:rsidR="00D15B70" w:rsidRPr="003B7A50" w:rsidRDefault="00D15B70" w:rsidP="00D1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Сосновское сельское поселение Приозерский муниципальный район Ленинградской области на 2022 год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Pr="003B7A5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в сфере муниципального жилищного контроля на территории</w:t>
      </w:r>
      <w:r w:rsidRPr="00D15B7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</w:t>
      </w:r>
      <w:r w:rsidRPr="00D15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Pr="00D15B70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 на 2022 год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</w:t>
      </w:r>
      <w:proofErr w:type="gramEnd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Сосновское сельское поселение Приозерский  муниципальный район Ленинградской области (далее – Администрация).</w:t>
      </w:r>
    </w:p>
    <w:p w:rsidR="003B7A50" w:rsidRPr="003B7A50" w:rsidRDefault="003B7A50" w:rsidP="003B7A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1.1. Вид муниципального контроля: муниципальный жилищный контроль.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1) требований </w:t>
      </w:r>
      <w:proofErr w:type="gramStart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использованию и сохранности жилищного фонда;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жилым помещениям, их использованию и содержанию;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формированию фондов капитального ремонта;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обеспечению доступности для инвалидов помещений в многоквартирных домах;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предоставлению жилых помещений в наемных домах социального использования;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3) правил: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содержания общего имущества в многоквартирном доме;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B7A50" w:rsidRPr="003B7A50" w:rsidRDefault="003B7A50" w:rsidP="003B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1.3. Администрацией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Сосновское сельское поселение Приозерский  муниципальный район Ленинградской области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В рамках профилактики рисков причинения вреда (ущерба</w:t>
      </w:r>
      <w:r w:rsidR="00897194">
        <w:rPr>
          <w:rFonts w:ascii="Times New Roman" w:eastAsia="Times New Roman" w:hAnsi="Times New Roman" w:cs="Times New Roman"/>
          <w:color w:val="000000"/>
          <w:lang w:eastAsia="ru-RU"/>
        </w:rPr>
        <w:t>) охраняемым законом ценностям а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Сосновское сельское поселение Приозерский  муниципальный район Ленинградской области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в 2021 году осуществляются следующие мероприятия: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1)                размещение на официальном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Сосновское сельское поселение Приозерский  муниципальный район Ленинградской области 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2)                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3)                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Сосновское сельское поселение Приозерский  муниципальный район Ленинградской области</w:t>
      </w: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Цели и задачи реализации Программы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2.1. Целями Программы являются: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2) предупреждение </w:t>
      </w:r>
      <w:proofErr w:type="gramStart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нарушений</w:t>
      </w:r>
      <w:proofErr w:type="gramEnd"/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3) снижение размера ущерба, причиняемого охраняемым законом ценностям.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2.2. Задачами Программы являются: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1) укрепление системы профилактики нарушений обязательных требований;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3) снижение административной нагрузки на контролируемых лиц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3B7A50" w:rsidRP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7A50" w:rsidRDefault="003B7A50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В положении о виде контроля с</w:t>
      </w:r>
      <w:r w:rsidRPr="003B7A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B7A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самообследование</w:t>
      </w:r>
      <w:proofErr w:type="spellEnd"/>
      <w:r w:rsidRPr="003B7A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B7A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самообследования</w:t>
      </w:r>
      <w:proofErr w:type="spellEnd"/>
      <w:r w:rsidRPr="003B7A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897194" w:rsidRDefault="00897194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97194" w:rsidRDefault="00897194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897194" w:rsidRPr="003B7A50" w:rsidRDefault="00897194" w:rsidP="003B7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275"/>
        <w:gridCol w:w="2518"/>
        <w:gridCol w:w="2230"/>
      </w:tblGrid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Ответственное должностное лицо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Информирование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Сосновское сельское поселение Приозерский  муниципальный район Ленинградской области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правоприменительной практики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осуществляется</w:t>
            </w:r>
            <w:r w:rsidR="00897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администрацией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Сосновское сельское поселение Приозерский  муниципальный район Ленинградской области 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обобщения правоприменительной практики </w:t>
            </w:r>
            <w:r w:rsidR="00897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Сосновское сельское поселение Приозерский  муниципальный район Ленинградской области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Объявление предостережения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Сосновское сельское поселение Приозерский  муниципальный район Ленинградской области 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Консультирование.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ежедневно, кроме </w:t>
            </w:r>
            <w:r w:rsidR="00897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выходных и праздничных дней с 09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Профилактический визит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визит проводится должностным лицом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Сосновское сельское поселение Приозерский  муниципальный район Ленинградской области </w:t>
            </w: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</w:t>
            </w:r>
          </w:p>
          <w:p w:rsidR="003B7A50" w:rsidRPr="003B7A50" w:rsidRDefault="003B7A50" w:rsidP="003B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A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985"/>
        <w:gridCol w:w="1056"/>
      </w:tblGrid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89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89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3B7A50" w:rsidRPr="003B7A50" w:rsidTr="003B7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89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7A50" w:rsidRPr="003B7A50" w:rsidRDefault="003B7A50" w:rsidP="003B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A50" w:rsidRPr="003B7A50" w:rsidRDefault="003B7A50" w:rsidP="003B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3B7A50" w:rsidRPr="003B7A50" w:rsidRDefault="003B7A50" w:rsidP="003B7A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7A50" w:rsidRPr="003B7A50" w:rsidRDefault="003B7A50" w:rsidP="003B7A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5B70" w:rsidRPr="00D15B70" w:rsidRDefault="00D15B70" w:rsidP="00D1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15B70" w:rsidRPr="00D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70"/>
    <w:rsid w:val="00325D50"/>
    <w:rsid w:val="003B7A50"/>
    <w:rsid w:val="003E078D"/>
    <w:rsid w:val="006730A8"/>
    <w:rsid w:val="00697B43"/>
    <w:rsid w:val="00897194"/>
    <w:rsid w:val="00CF1BF0"/>
    <w:rsid w:val="00D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A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A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8B78-8F96-46E8-A94D-0DC30B41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2022-02-25T09:35:00Z</dcterms:created>
  <dcterms:modified xsi:type="dcterms:W3CDTF">2022-02-25T13:54:00Z</dcterms:modified>
</cp:coreProperties>
</file>