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F7C" w:rsidRDefault="0056389D" w:rsidP="001721FE">
      <w:pPr>
        <w:rPr>
          <w:b/>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pt;margin-top:13.15pt;width:50.95pt;height:62.95pt;z-index:1;mso-wrap-distance-left:9.05pt;mso-wrap-distance-right:9.05pt" filled="t">
            <v:fill color2="black"/>
            <v:imagedata r:id="rId8" o:title=""/>
            <w10:wrap type="square" side="left"/>
          </v:shape>
        </w:pict>
      </w:r>
      <w:r w:rsidR="00E24F7C">
        <w:rPr>
          <w:b/>
        </w:rPr>
        <w:t xml:space="preserve">                                                                           </w:t>
      </w:r>
    </w:p>
    <w:p w:rsidR="001721FE" w:rsidRDefault="00E24F7C" w:rsidP="001721FE">
      <w:pPr>
        <w:rPr>
          <w:b/>
        </w:rPr>
      </w:pPr>
      <w:r>
        <w:rPr>
          <w:b/>
        </w:rPr>
        <w:t xml:space="preserve">       </w:t>
      </w:r>
    </w:p>
    <w:p w:rsidR="001721FE" w:rsidRDefault="001721FE" w:rsidP="001721FE">
      <w:pPr>
        <w:rPr>
          <w:b/>
        </w:rPr>
      </w:pPr>
    </w:p>
    <w:p w:rsidR="001721FE" w:rsidRDefault="001721FE" w:rsidP="001721FE">
      <w:pPr>
        <w:rPr>
          <w:b/>
        </w:rPr>
      </w:pPr>
    </w:p>
    <w:p w:rsidR="00C34421" w:rsidRDefault="00E24F7C" w:rsidP="00C34421">
      <w:pPr>
        <w:jc w:val="center"/>
        <w:rPr>
          <w:b/>
        </w:rPr>
      </w:pPr>
      <w:r>
        <w:rPr>
          <w:b/>
        </w:rPr>
        <w:t xml:space="preserve">                                                         </w:t>
      </w:r>
    </w:p>
    <w:p w:rsidR="00C34421" w:rsidRDefault="00E24F7C" w:rsidP="00C34421">
      <w:pPr>
        <w:jc w:val="center"/>
        <w:rPr>
          <w:b/>
        </w:rPr>
      </w:pPr>
      <w:r>
        <w:rPr>
          <w:b/>
        </w:rPr>
        <w:t xml:space="preserve">                                                                              </w:t>
      </w:r>
    </w:p>
    <w:p w:rsidR="00C34421" w:rsidRDefault="00E24F7C" w:rsidP="00C34421">
      <w:pPr>
        <w:jc w:val="center"/>
        <w:rPr>
          <w:b/>
        </w:rPr>
      </w:pPr>
      <w:r>
        <w:rPr>
          <w:b/>
        </w:rPr>
        <w:t xml:space="preserve">                                                                                                               </w:t>
      </w:r>
      <w:r w:rsidR="005A5BB6">
        <w:rPr>
          <w:b/>
        </w:rPr>
        <w:t xml:space="preserve">                     </w:t>
      </w:r>
    </w:p>
    <w:p w:rsidR="0017140C" w:rsidRPr="00000694" w:rsidRDefault="0017140C" w:rsidP="0017140C">
      <w:pPr>
        <w:rPr>
          <w:b/>
        </w:rPr>
      </w:pPr>
      <w:r w:rsidRPr="00000694">
        <w:rPr>
          <w:b/>
        </w:rPr>
        <w:t xml:space="preserve">                                                                АДМИНИСТРАЦИЯ</w:t>
      </w:r>
    </w:p>
    <w:p w:rsidR="0017140C" w:rsidRPr="00000694" w:rsidRDefault="0017140C" w:rsidP="0017140C">
      <w:pPr>
        <w:rPr>
          <w:b/>
        </w:rPr>
      </w:pPr>
      <w:r w:rsidRPr="00000694">
        <w:rPr>
          <w:b/>
        </w:rPr>
        <w:t xml:space="preserve">                                    МО СОСНОВСКОЕ СЕЛЬСКОЕ ПОСЕЛЕНИЕ</w:t>
      </w:r>
    </w:p>
    <w:p w:rsidR="0017140C" w:rsidRDefault="0017140C" w:rsidP="0017140C">
      <w:pPr>
        <w:rPr>
          <w:b/>
        </w:rPr>
      </w:pPr>
      <w:r w:rsidRPr="00000694">
        <w:rPr>
          <w:b/>
        </w:rPr>
        <w:t xml:space="preserve">                                   МО ПРИОЗЕРСКИЙ МУНИЦПАЛЬНЫЙ РАЙОН</w:t>
      </w:r>
    </w:p>
    <w:p w:rsidR="0017140C" w:rsidRPr="00000694" w:rsidRDefault="0017140C" w:rsidP="0017140C">
      <w:pPr>
        <w:rPr>
          <w:b/>
        </w:rPr>
      </w:pPr>
      <w:r w:rsidRPr="00000694">
        <w:rPr>
          <w:b/>
        </w:rPr>
        <w:t xml:space="preserve">   </w:t>
      </w:r>
      <w:r>
        <w:rPr>
          <w:b/>
        </w:rPr>
        <w:t xml:space="preserve">                                                 </w:t>
      </w:r>
      <w:r w:rsidRPr="00000694">
        <w:rPr>
          <w:b/>
        </w:rPr>
        <w:t xml:space="preserve">ЛЕНИНГРАДСКОЙ ОБЛАСТИ                                </w:t>
      </w:r>
    </w:p>
    <w:p w:rsidR="0017140C" w:rsidRPr="00000694" w:rsidRDefault="0017140C" w:rsidP="0017140C"/>
    <w:p w:rsidR="0017140C" w:rsidRPr="00000694" w:rsidRDefault="0017140C" w:rsidP="0017140C">
      <w:pPr>
        <w:pBdr>
          <w:bottom w:val="single" w:sz="8" w:space="1" w:color="000000"/>
        </w:pBdr>
      </w:pPr>
      <w:r w:rsidRPr="00000694">
        <w:t xml:space="preserve">                                                                  </w:t>
      </w:r>
      <w:r w:rsidRPr="00000694">
        <w:rPr>
          <w:b/>
        </w:rPr>
        <w:t>ПОСТАНОВЛЕНИ</w:t>
      </w:r>
      <w:r w:rsidRPr="00000694">
        <w:t>Е</w:t>
      </w:r>
    </w:p>
    <w:p w:rsidR="00356F29" w:rsidRDefault="00356F29" w:rsidP="00C34421"/>
    <w:p w:rsidR="00346486" w:rsidRDefault="005A5BB6" w:rsidP="00346486">
      <w:pPr>
        <w:jc w:val="both"/>
      </w:pPr>
      <w:r>
        <w:t xml:space="preserve">От </w:t>
      </w:r>
      <w:r w:rsidR="00346486">
        <w:t>_</w:t>
      </w:r>
      <w:r>
        <w:rPr>
          <w:u w:val="single"/>
        </w:rPr>
        <w:t>03.03.2020 г.</w:t>
      </w:r>
      <w:r>
        <w:t>___ № _</w:t>
      </w:r>
      <w:r>
        <w:rPr>
          <w:u w:val="single"/>
        </w:rPr>
        <w:t>72</w:t>
      </w:r>
      <w:r w:rsidR="00346486">
        <w:t>____</w:t>
      </w:r>
    </w:p>
    <w:p w:rsidR="00346486" w:rsidRDefault="00346486" w:rsidP="00346486">
      <w:pPr>
        <w:ind w:firstLine="709"/>
        <w:jc w:val="both"/>
      </w:pPr>
    </w:p>
    <w:tbl>
      <w:tblPr>
        <w:tblW w:w="0" w:type="auto"/>
        <w:tblLook w:val="04A0" w:firstRow="1" w:lastRow="0" w:firstColumn="1" w:lastColumn="0" w:noHBand="0" w:noVBand="1"/>
      </w:tblPr>
      <w:tblGrid>
        <w:gridCol w:w="4395"/>
      </w:tblGrid>
      <w:tr w:rsidR="00346486" w:rsidRPr="00C325BA" w:rsidTr="0056389D">
        <w:trPr>
          <w:trHeight w:val="1497"/>
        </w:trPr>
        <w:tc>
          <w:tcPr>
            <w:tcW w:w="4395" w:type="dxa"/>
            <w:shd w:val="clear" w:color="auto" w:fill="auto"/>
          </w:tcPr>
          <w:p w:rsidR="00346486" w:rsidRPr="007D4889" w:rsidRDefault="00346486" w:rsidP="0056389D">
            <w:pPr>
              <w:jc w:val="both"/>
            </w:pPr>
            <w:r w:rsidRPr="007D4889">
              <w:t xml:space="preserve">Об утверждении </w:t>
            </w:r>
            <w:r>
              <w:t>Правил</w:t>
            </w:r>
            <w:r w:rsidRPr="007D4889">
              <w:t xml:space="preserve"> </w:t>
            </w:r>
            <w:r w:rsidRPr="0056389D">
              <w:rPr>
                <w:color w:val="323232"/>
              </w:rPr>
              <w:t xml:space="preserve">размещения и содержания информационных конструкций (вывесок) на </w:t>
            </w:r>
            <w:r w:rsidRPr="007D4889">
              <w:t xml:space="preserve">территории </w:t>
            </w:r>
            <w:r>
              <w:t>Сосновского сельского поселения</w:t>
            </w:r>
          </w:p>
        </w:tc>
      </w:tr>
    </w:tbl>
    <w:p w:rsidR="00346486" w:rsidRPr="007F716E" w:rsidRDefault="00346486" w:rsidP="00346486">
      <w:pPr>
        <w:spacing w:line="360" w:lineRule="auto"/>
        <w:ind w:firstLine="709"/>
        <w:jc w:val="both"/>
      </w:pPr>
    </w:p>
    <w:p w:rsidR="003D54F2" w:rsidRDefault="00346486" w:rsidP="001C0362">
      <w:pPr>
        <w:autoSpaceDE w:val="0"/>
        <w:autoSpaceDN w:val="0"/>
        <w:adjustRightInd w:val="0"/>
        <w:ind w:firstLine="540"/>
        <w:jc w:val="both"/>
        <w:rPr>
          <w:b/>
          <w:color w:val="000000"/>
          <w:sz w:val="28"/>
          <w:szCs w:val="28"/>
          <w:shd w:val="clear" w:color="auto" w:fill="FFFFFF"/>
        </w:rPr>
      </w:pPr>
      <w:r w:rsidRPr="007F716E">
        <w:rPr>
          <w:color w:val="323232"/>
        </w:rPr>
        <w:t>В целях упорядочения размещения информационных конструкций</w:t>
      </w:r>
      <w:r>
        <w:rPr>
          <w:color w:val="323232"/>
        </w:rPr>
        <w:t xml:space="preserve"> (вывесок)</w:t>
      </w:r>
      <w:r w:rsidRPr="007F716E">
        <w:rPr>
          <w:color w:val="323232"/>
        </w:rPr>
        <w:t xml:space="preserve"> на </w:t>
      </w:r>
      <w:r w:rsidRPr="007F716E">
        <w:t>те</w:t>
      </w:r>
      <w:r>
        <w:t>рритории Сосновского сельского</w:t>
      </w:r>
      <w:r w:rsidRPr="007F716E">
        <w:t xml:space="preserve"> поселения,</w:t>
      </w:r>
      <w:r w:rsidRPr="007F716E">
        <w:rPr>
          <w:color w:val="323232"/>
        </w:rPr>
        <w:t xml:space="preserve"> </w:t>
      </w:r>
      <w:r w:rsidRPr="007F716E">
        <w:t xml:space="preserve">в соответствии с Федеральным </w:t>
      </w:r>
      <w:hyperlink r:id="rId9" w:history="1">
        <w:r w:rsidRPr="007F716E">
          <w:t>законом</w:t>
        </w:r>
      </w:hyperlink>
      <w:r w:rsidRPr="007F716E">
        <w:t xml:space="preserve"> от 06.10.2003 N 131-ФЗ «Об общих принципах организации местного самоуправления в Российской Федерации», </w:t>
      </w:r>
      <w:hyperlink r:id="rId10" w:history="1">
        <w:r w:rsidRPr="007F716E">
          <w:t>Законом</w:t>
        </w:r>
      </w:hyperlink>
      <w:r w:rsidRPr="007F716E">
        <w:t xml:space="preserve"> РФ от 07.02.1992 N 2300-1 «О защите прав потребителей», руководствуясь Уставом муниципального образования </w:t>
      </w:r>
      <w:r>
        <w:t>Сосновское сельское</w:t>
      </w:r>
      <w:r w:rsidRPr="007F716E">
        <w:t xml:space="preserve"> поселение муниципального образования Приозерский муниципаль</w:t>
      </w:r>
      <w:r w:rsidR="003D54F2">
        <w:t>ный район Ленинградской области.</w:t>
      </w:r>
      <w:r w:rsidR="001C0362">
        <w:rPr>
          <w:b/>
          <w:color w:val="000000"/>
          <w:sz w:val="28"/>
          <w:szCs w:val="28"/>
          <w:shd w:val="clear" w:color="auto" w:fill="FFFFFF"/>
        </w:rPr>
        <w:t xml:space="preserve">                          </w:t>
      </w:r>
      <w:r w:rsidR="003D54F2">
        <w:rPr>
          <w:b/>
          <w:color w:val="000000"/>
          <w:sz w:val="28"/>
          <w:szCs w:val="28"/>
          <w:shd w:val="clear" w:color="auto" w:fill="FFFFFF"/>
        </w:rPr>
        <w:t xml:space="preserve">                       </w:t>
      </w:r>
      <w:r w:rsidR="001C0362">
        <w:rPr>
          <w:b/>
          <w:color w:val="000000"/>
          <w:sz w:val="28"/>
          <w:szCs w:val="28"/>
          <w:shd w:val="clear" w:color="auto" w:fill="FFFFFF"/>
        </w:rPr>
        <w:t xml:space="preserve">    </w:t>
      </w:r>
      <w:r w:rsidR="002123CC">
        <w:rPr>
          <w:b/>
          <w:color w:val="000000"/>
          <w:sz w:val="28"/>
          <w:szCs w:val="28"/>
          <w:shd w:val="clear" w:color="auto" w:fill="FFFFFF"/>
        </w:rPr>
        <w:t xml:space="preserve">      </w:t>
      </w:r>
      <w:r w:rsidR="001C0362">
        <w:rPr>
          <w:b/>
          <w:color w:val="000000"/>
          <w:sz w:val="28"/>
          <w:szCs w:val="28"/>
          <w:shd w:val="clear" w:color="auto" w:fill="FFFFFF"/>
        </w:rPr>
        <w:t xml:space="preserve">  </w:t>
      </w:r>
    </w:p>
    <w:p w:rsidR="003D54F2" w:rsidRDefault="003D54F2" w:rsidP="001C0362">
      <w:pPr>
        <w:autoSpaceDE w:val="0"/>
        <w:autoSpaceDN w:val="0"/>
        <w:adjustRightInd w:val="0"/>
        <w:ind w:firstLine="540"/>
        <w:jc w:val="both"/>
        <w:rPr>
          <w:b/>
          <w:color w:val="000000"/>
          <w:sz w:val="28"/>
          <w:szCs w:val="28"/>
          <w:shd w:val="clear" w:color="auto" w:fill="FFFFFF"/>
        </w:rPr>
      </w:pPr>
    </w:p>
    <w:p w:rsidR="001C0362" w:rsidRPr="003D54F2" w:rsidRDefault="003D54F2" w:rsidP="003D54F2">
      <w:pPr>
        <w:autoSpaceDE w:val="0"/>
        <w:autoSpaceDN w:val="0"/>
        <w:adjustRightInd w:val="0"/>
        <w:ind w:firstLine="540"/>
        <w:jc w:val="both"/>
        <w:rPr>
          <w:b/>
          <w:color w:val="000000"/>
          <w:sz w:val="28"/>
          <w:szCs w:val="28"/>
          <w:shd w:val="clear" w:color="auto" w:fill="FFFFFF"/>
        </w:rPr>
      </w:pPr>
      <w:r>
        <w:rPr>
          <w:b/>
          <w:color w:val="000000"/>
          <w:sz w:val="28"/>
          <w:szCs w:val="28"/>
          <w:shd w:val="clear" w:color="auto" w:fill="FFFFFF"/>
        </w:rPr>
        <w:t xml:space="preserve">                                        </w:t>
      </w:r>
      <w:r w:rsidR="001C0362" w:rsidRPr="001C0362">
        <w:rPr>
          <w:b/>
        </w:rPr>
        <w:t xml:space="preserve">П О С Т А Н О В </w:t>
      </w:r>
      <w:r w:rsidR="001C0362">
        <w:rPr>
          <w:b/>
        </w:rPr>
        <w:t>Л Я Е Т:</w:t>
      </w:r>
      <w:r w:rsidR="001C0362">
        <w:t xml:space="preserve"> </w:t>
      </w:r>
      <w:r>
        <w:t xml:space="preserve">      </w:t>
      </w:r>
    </w:p>
    <w:p w:rsidR="003D54F2" w:rsidRDefault="003D54F2" w:rsidP="001C0362">
      <w:pPr>
        <w:autoSpaceDE w:val="0"/>
        <w:autoSpaceDN w:val="0"/>
        <w:adjustRightInd w:val="0"/>
        <w:ind w:firstLine="540"/>
        <w:jc w:val="both"/>
      </w:pPr>
    </w:p>
    <w:p w:rsidR="00346486" w:rsidRPr="001C0362" w:rsidRDefault="001C0362" w:rsidP="001C0362">
      <w:pPr>
        <w:autoSpaceDE w:val="0"/>
        <w:autoSpaceDN w:val="0"/>
        <w:adjustRightInd w:val="0"/>
        <w:ind w:firstLine="540"/>
        <w:jc w:val="both"/>
        <w:rPr>
          <w:b/>
          <w:color w:val="000000"/>
          <w:sz w:val="28"/>
          <w:szCs w:val="28"/>
          <w:shd w:val="clear" w:color="auto" w:fill="FFFFFF"/>
        </w:rPr>
      </w:pPr>
      <w:r>
        <w:t xml:space="preserve">  </w:t>
      </w:r>
      <w:r w:rsidR="00346486" w:rsidRPr="007F716E">
        <w:t xml:space="preserve">1. Утвердить Правила </w:t>
      </w:r>
      <w:r w:rsidR="00346486" w:rsidRPr="007F716E">
        <w:rPr>
          <w:color w:val="323232"/>
        </w:rPr>
        <w:t>размещения и содержания информационных конструкций</w:t>
      </w:r>
      <w:r w:rsidR="00346486">
        <w:rPr>
          <w:color w:val="323232"/>
        </w:rPr>
        <w:t xml:space="preserve"> (вывесок)</w:t>
      </w:r>
      <w:r w:rsidR="00346486" w:rsidRPr="007F716E">
        <w:rPr>
          <w:color w:val="323232"/>
        </w:rPr>
        <w:t xml:space="preserve"> на </w:t>
      </w:r>
      <w:r w:rsidR="00346486" w:rsidRPr="007F716E">
        <w:t>те</w:t>
      </w:r>
      <w:r w:rsidR="00346486">
        <w:t>рритории Сосновского сельского</w:t>
      </w:r>
      <w:r w:rsidR="00346486" w:rsidRPr="007F716E">
        <w:t xml:space="preserve"> поселения (приложение 1).</w:t>
      </w:r>
    </w:p>
    <w:p w:rsidR="00346486" w:rsidRDefault="00346486" w:rsidP="00346486">
      <w:pPr>
        <w:shd w:val="clear" w:color="auto" w:fill="FFFFFF"/>
        <w:ind w:firstLine="708"/>
        <w:jc w:val="both"/>
        <w:rPr>
          <w:color w:val="323232"/>
        </w:rPr>
      </w:pPr>
      <w:r w:rsidRPr="007F716E">
        <w:t xml:space="preserve">2. </w:t>
      </w:r>
      <w:r w:rsidRPr="007F716E">
        <w:rPr>
          <w:color w:val="323232"/>
        </w:rPr>
        <w:t>Установить, что вывески</w:t>
      </w:r>
      <w:r>
        <w:rPr>
          <w:color w:val="323232"/>
        </w:rPr>
        <w:t xml:space="preserve"> </w:t>
      </w:r>
      <w:r w:rsidRPr="007F716E">
        <w:rPr>
          <w:color w:val="323232"/>
        </w:rPr>
        <w:t>подлежат приведению в соответствие с требованиями, установленными Правилами размещения и содержания информационных конструкций</w:t>
      </w:r>
      <w:r>
        <w:rPr>
          <w:color w:val="323232"/>
        </w:rPr>
        <w:t xml:space="preserve"> (вывесок)</w:t>
      </w:r>
      <w:r w:rsidRPr="007F716E">
        <w:rPr>
          <w:color w:val="323232"/>
        </w:rPr>
        <w:t xml:space="preserve"> на </w:t>
      </w:r>
      <w:r w:rsidRPr="007F716E">
        <w:t>те</w:t>
      </w:r>
      <w:r>
        <w:t xml:space="preserve">рритории Сосновского сельского </w:t>
      </w:r>
      <w:r w:rsidRPr="007F716E">
        <w:t xml:space="preserve"> поселения </w:t>
      </w:r>
      <w:r w:rsidRPr="007F716E">
        <w:rPr>
          <w:color w:val="323232"/>
        </w:rPr>
        <w:t xml:space="preserve">(далее - </w:t>
      </w:r>
      <w:r w:rsidR="001A2AF7">
        <w:rPr>
          <w:color w:val="323232"/>
        </w:rPr>
        <w:t>Правила)</w:t>
      </w:r>
      <w:r w:rsidRPr="007F716E">
        <w:rPr>
          <w:color w:val="323232"/>
        </w:rPr>
        <w:t>.</w:t>
      </w:r>
    </w:p>
    <w:p w:rsidR="00A850E5" w:rsidRDefault="00A850E5" w:rsidP="00346486">
      <w:pPr>
        <w:shd w:val="clear" w:color="auto" w:fill="FFFFFF"/>
        <w:ind w:firstLine="708"/>
        <w:jc w:val="both"/>
        <w:rPr>
          <w:color w:val="323232"/>
        </w:rPr>
      </w:pPr>
      <w:r>
        <w:rPr>
          <w:color w:val="323232"/>
        </w:rPr>
        <w:t xml:space="preserve">3. Утвердить </w:t>
      </w:r>
      <w:r w:rsidR="0017140C">
        <w:rPr>
          <w:color w:val="323232"/>
        </w:rPr>
        <w:t xml:space="preserve">состав </w:t>
      </w:r>
      <w:r>
        <w:rPr>
          <w:color w:val="323232"/>
        </w:rPr>
        <w:t>к</w:t>
      </w:r>
      <w:r w:rsidR="0017140C">
        <w:rPr>
          <w:color w:val="323232"/>
        </w:rPr>
        <w:t>омиссии</w:t>
      </w:r>
      <w:r>
        <w:rPr>
          <w:color w:val="323232"/>
        </w:rPr>
        <w:t xml:space="preserve"> по размещению и содержанию информационных конструкций (вывесок) </w:t>
      </w:r>
      <w:r w:rsidRPr="007F716E">
        <w:rPr>
          <w:color w:val="323232"/>
        </w:rPr>
        <w:t xml:space="preserve">на </w:t>
      </w:r>
      <w:r w:rsidRPr="007F716E">
        <w:t>те</w:t>
      </w:r>
      <w:r>
        <w:t>рритории Сосновского сельского</w:t>
      </w:r>
      <w:r w:rsidRPr="007F716E">
        <w:t xml:space="preserve"> поселения (приложение</w:t>
      </w:r>
      <w:r>
        <w:t xml:space="preserve"> 2</w:t>
      </w:r>
      <w:r w:rsidRPr="007F716E">
        <w:t>).</w:t>
      </w:r>
    </w:p>
    <w:p w:rsidR="00346486" w:rsidRPr="00FF580A" w:rsidRDefault="00881820" w:rsidP="00346486">
      <w:pPr>
        <w:shd w:val="clear" w:color="auto" w:fill="FFFFFF"/>
        <w:ind w:firstLine="708"/>
        <w:jc w:val="both"/>
        <w:rPr>
          <w:color w:val="323232"/>
        </w:rPr>
      </w:pPr>
      <w:r>
        <w:rPr>
          <w:color w:val="323232"/>
        </w:rPr>
        <w:t>4</w:t>
      </w:r>
      <w:r w:rsidR="00346486">
        <w:rPr>
          <w:color w:val="323232"/>
        </w:rPr>
        <w:t xml:space="preserve">. Настоящее решение вступает в силу </w:t>
      </w:r>
      <w:r w:rsidR="00346486" w:rsidRPr="007F716E">
        <w:t xml:space="preserve">с момента его опубликования </w:t>
      </w:r>
      <w:r w:rsidR="0017140C">
        <w:t xml:space="preserve">в средствах массовой информации </w:t>
      </w:r>
      <w:r w:rsidR="001A2AF7">
        <w:t xml:space="preserve">предусмотренных Постановлениями администрации МО Сосновское сельское поселение </w:t>
      </w:r>
      <w:r w:rsidR="004B7A4E">
        <w:t xml:space="preserve">№ 25 от 06.02.2013г. и № 130 от 09.04.2014 г. </w:t>
      </w:r>
      <w:r w:rsidR="0017140C">
        <w:t>(районная газете «Красная звезда», приложения «Приозерский край», «Сосновский вестник», «Пр</w:t>
      </w:r>
      <w:r w:rsidR="004B7A4E">
        <w:t>иозерские ведомости»</w:t>
      </w:r>
      <w:r w:rsidR="0017140C">
        <w:t>)</w:t>
      </w:r>
      <w:r w:rsidR="00FF580A">
        <w:t>, официальный сайт администрации МО Сосновское сельское поселение</w:t>
      </w:r>
      <w:r w:rsidR="00FF580A" w:rsidRPr="00FF580A">
        <w:t xml:space="preserve">- </w:t>
      </w:r>
      <w:hyperlink r:id="rId11" w:history="1">
        <w:r w:rsidR="00FF580A" w:rsidRPr="0078057D">
          <w:rPr>
            <w:rStyle w:val="af"/>
            <w:lang w:val="en-US"/>
          </w:rPr>
          <w:t>sosnadm</w:t>
        </w:r>
        <w:r w:rsidR="00FF580A" w:rsidRPr="00FF580A">
          <w:rPr>
            <w:rStyle w:val="af"/>
          </w:rPr>
          <w:t>@</w:t>
        </w:r>
        <w:r w:rsidR="00FF580A" w:rsidRPr="0078057D">
          <w:rPr>
            <w:rStyle w:val="af"/>
            <w:lang w:val="en-US"/>
          </w:rPr>
          <w:t>mail</w:t>
        </w:r>
        <w:r w:rsidR="00FF580A" w:rsidRPr="00FF580A">
          <w:rPr>
            <w:rStyle w:val="af"/>
          </w:rPr>
          <w:t>.</w:t>
        </w:r>
        <w:r w:rsidR="00FF580A" w:rsidRPr="0078057D">
          <w:rPr>
            <w:rStyle w:val="af"/>
            <w:lang w:val="en-US"/>
          </w:rPr>
          <w:t>ru</w:t>
        </w:r>
      </w:hyperlink>
      <w:r w:rsidR="00FF580A">
        <w:t>, сайт сетевого издания средств массовой информации «Леноблинформ», размещение на стендах официальной информации администрации МО Сосновское сельское поселение.</w:t>
      </w:r>
    </w:p>
    <w:p w:rsidR="00346486" w:rsidRPr="007F716E" w:rsidRDefault="00881820" w:rsidP="00346486">
      <w:pPr>
        <w:ind w:firstLine="709"/>
        <w:jc w:val="both"/>
      </w:pPr>
      <w:r>
        <w:t>5</w:t>
      </w:r>
      <w:r w:rsidR="00346486" w:rsidRPr="007F716E">
        <w:t xml:space="preserve">. Контроль за исполнением </w:t>
      </w:r>
      <w:r w:rsidR="00FF580A">
        <w:t>настоящ</w:t>
      </w:r>
      <w:r w:rsidR="00173267">
        <w:t>его П</w:t>
      </w:r>
      <w:r w:rsidR="00FF580A">
        <w:t>остановления оставляю за собой</w:t>
      </w:r>
      <w:r w:rsidR="00346486">
        <w:t>.</w:t>
      </w:r>
    </w:p>
    <w:p w:rsidR="00346486" w:rsidRPr="007F716E" w:rsidRDefault="00346486" w:rsidP="00346486">
      <w:pPr>
        <w:spacing w:line="360" w:lineRule="auto"/>
        <w:ind w:firstLine="709"/>
        <w:jc w:val="both"/>
        <w:rPr>
          <w:color w:val="FF0000"/>
        </w:rPr>
      </w:pPr>
    </w:p>
    <w:p w:rsidR="00346486" w:rsidRPr="007F716E" w:rsidRDefault="00346486" w:rsidP="00346486">
      <w:pPr>
        <w:spacing w:line="360" w:lineRule="auto"/>
        <w:ind w:firstLine="709"/>
        <w:jc w:val="both"/>
      </w:pPr>
    </w:p>
    <w:p w:rsidR="001C0362" w:rsidRDefault="00346486" w:rsidP="00346486">
      <w:pPr>
        <w:spacing w:line="360" w:lineRule="auto"/>
        <w:ind w:firstLine="709"/>
        <w:jc w:val="both"/>
      </w:pPr>
      <w:r w:rsidRPr="007F716E">
        <w:t xml:space="preserve">Глава </w:t>
      </w:r>
      <w:r w:rsidR="0017140C">
        <w:t xml:space="preserve">администрации </w:t>
      </w:r>
    </w:p>
    <w:p w:rsidR="00346486" w:rsidRPr="007F716E" w:rsidRDefault="0017140C" w:rsidP="00346486">
      <w:pPr>
        <w:spacing w:line="360" w:lineRule="auto"/>
        <w:ind w:firstLine="709"/>
        <w:jc w:val="both"/>
      </w:pPr>
      <w:r>
        <w:t>МО Сосновского</w:t>
      </w:r>
      <w:r w:rsidR="001C0362">
        <w:t xml:space="preserve"> сельского поселения:                                          Д.Л.Соколов</w:t>
      </w:r>
      <w:r w:rsidR="00346486" w:rsidRPr="007F716E">
        <w:t xml:space="preserve">                   </w:t>
      </w:r>
      <w:r>
        <w:t xml:space="preserve">   </w:t>
      </w:r>
    </w:p>
    <w:p w:rsidR="00346486" w:rsidRDefault="00346486" w:rsidP="00346486">
      <w:pPr>
        <w:ind w:firstLine="709"/>
        <w:jc w:val="both"/>
      </w:pPr>
    </w:p>
    <w:p w:rsidR="00346486" w:rsidRDefault="00346486" w:rsidP="00346486">
      <w:pPr>
        <w:jc w:val="both"/>
      </w:pPr>
    </w:p>
    <w:p w:rsidR="00346486" w:rsidRDefault="00346486" w:rsidP="00346486">
      <w:pPr>
        <w:jc w:val="both"/>
      </w:pPr>
    </w:p>
    <w:p w:rsidR="00346486" w:rsidRDefault="00346486" w:rsidP="00346486">
      <w:pPr>
        <w:ind w:firstLine="709"/>
        <w:jc w:val="both"/>
      </w:pPr>
    </w:p>
    <w:p w:rsidR="00346486" w:rsidRPr="00E216BE" w:rsidRDefault="00346486" w:rsidP="00346486">
      <w:pPr>
        <w:rPr>
          <w:color w:val="000000"/>
        </w:rPr>
      </w:pPr>
      <w:r>
        <w:lastRenderedPageBreak/>
        <w:t xml:space="preserve"> </w:t>
      </w:r>
    </w:p>
    <w:p w:rsidR="00346486" w:rsidRDefault="00346486" w:rsidP="000D760C">
      <w:pPr>
        <w:pStyle w:val="a8"/>
        <w:rPr>
          <w:color w:val="000000"/>
        </w:rPr>
      </w:pPr>
    </w:p>
    <w:p w:rsidR="00346486" w:rsidRDefault="00346486" w:rsidP="000D760C">
      <w:pPr>
        <w:pStyle w:val="a8"/>
        <w:rPr>
          <w:color w:val="000000"/>
        </w:rPr>
      </w:pPr>
    </w:p>
    <w:p w:rsidR="00EE2F4D" w:rsidRPr="00226E4B" w:rsidRDefault="00EE2F4D" w:rsidP="00EE2F4D">
      <w:pPr>
        <w:jc w:val="both"/>
        <w:rPr>
          <w:sz w:val="16"/>
          <w:szCs w:val="16"/>
        </w:rPr>
      </w:pPr>
    </w:p>
    <w:tbl>
      <w:tblPr>
        <w:tblW w:w="0" w:type="auto"/>
        <w:tblInd w:w="4361" w:type="dxa"/>
        <w:tblLook w:val="04A0" w:firstRow="1" w:lastRow="0" w:firstColumn="1" w:lastColumn="0" w:noHBand="0" w:noVBand="1"/>
      </w:tblPr>
      <w:tblGrid>
        <w:gridCol w:w="5209"/>
      </w:tblGrid>
      <w:tr w:rsidR="00EE2F4D" w:rsidTr="0056389D">
        <w:tc>
          <w:tcPr>
            <w:tcW w:w="5209" w:type="dxa"/>
            <w:shd w:val="clear" w:color="auto" w:fill="auto"/>
          </w:tcPr>
          <w:p w:rsidR="00EE2F4D" w:rsidRPr="002B4448" w:rsidRDefault="00EE2F4D" w:rsidP="0056389D">
            <w:pPr>
              <w:ind w:firstLine="709"/>
              <w:jc w:val="right"/>
            </w:pPr>
            <w:r>
              <w:t>Приложение 1</w:t>
            </w:r>
          </w:p>
          <w:p w:rsidR="00EE2F4D" w:rsidRDefault="00EE2F4D" w:rsidP="0056389D">
            <w:pPr>
              <w:ind w:firstLine="709"/>
              <w:jc w:val="right"/>
            </w:pPr>
          </w:p>
          <w:p w:rsidR="00EE2F4D" w:rsidRPr="002B4448" w:rsidRDefault="001C0362" w:rsidP="0056389D">
            <w:pPr>
              <w:ind w:firstLine="709"/>
              <w:jc w:val="right"/>
            </w:pPr>
            <w:r>
              <w:t>К постановлению</w:t>
            </w:r>
            <w:r w:rsidR="00173267">
              <w:t xml:space="preserve"> администрации</w:t>
            </w:r>
            <w:r>
              <w:t xml:space="preserve"> МО </w:t>
            </w:r>
          </w:p>
          <w:p w:rsidR="00EE2F4D" w:rsidRDefault="00173267" w:rsidP="0056389D">
            <w:pPr>
              <w:ind w:firstLine="709"/>
              <w:jc w:val="right"/>
            </w:pPr>
            <w:r>
              <w:t xml:space="preserve"> Сосновское</w:t>
            </w:r>
            <w:r w:rsidR="00EE2F4D">
              <w:t xml:space="preserve"> сельс</w:t>
            </w:r>
            <w:r>
              <w:t>кое поселение</w:t>
            </w:r>
          </w:p>
          <w:p w:rsidR="00EE2F4D" w:rsidRPr="002B4448" w:rsidRDefault="00EE2F4D" w:rsidP="0056389D">
            <w:pPr>
              <w:ind w:firstLine="709"/>
              <w:jc w:val="right"/>
            </w:pPr>
          </w:p>
          <w:p w:rsidR="00EE2F4D" w:rsidRPr="002B4448" w:rsidRDefault="00EE2F4D" w:rsidP="0056389D">
            <w:pPr>
              <w:ind w:firstLine="709"/>
              <w:jc w:val="right"/>
            </w:pPr>
            <w:r w:rsidRPr="002B4448">
              <w:t xml:space="preserve">от </w:t>
            </w:r>
            <w:r w:rsidR="005A5BB6">
              <w:t>_</w:t>
            </w:r>
            <w:r w:rsidR="005A5BB6" w:rsidRPr="0056389D">
              <w:rPr>
                <w:u w:val="single"/>
              </w:rPr>
              <w:t>03.03.2020 г.</w:t>
            </w:r>
            <w:r>
              <w:t xml:space="preserve">____ г. </w:t>
            </w:r>
            <w:r w:rsidRPr="002B4448">
              <w:t xml:space="preserve">№ </w:t>
            </w:r>
            <w:r w:rsidR="005A5BB6">
              <w:t>_</w:t>
            </w:r>
            <w:r w:rsidR="005A5BB6" w:rsidRPr="0056389D">
              <w:rPr>
                <w:u w:val="single"/>
              </w:rPr>
              <w:t>72</w:t>
            </w:r>
            <w:r>
              <w:t>___</w:t>
            </w:r>
          </w:p>
          <w:p w:rsidR="00EE2F4D" w:rsidRDefault="00EE2F4D" w:rsidP="0056389D">
            <w:pPr>
              <w:ind w:firstLine="709"/>
              <w:jc w:val="right"/>
            </w:pPr>
          </w:p>
        </w:tc>
      </w:tr>
    </w:tbl>
    <w:p w:rsidR="00EE2F4D" w:rsidRPr="00BA51A8" w:rsidRDefault="00EE2F4D" w:rsidP="00EE2F4D">
      <w:pPr>
        <w:ind w:firstLine="709"/>
        <w:jc w:val="center"/>
      </w:pPr>
    </w:p>
    <w:p w:rsidR="00EE2F4D" w:rsidRDefault="00EE2F4D" w:rsidP="00EE2F4D">
      <w:pPr>
        <w:shd w:val="clear" w:color="auto" w:fill="FFFFFF"/>
        <w:spacing w:after="225"/>
        <w:jc w:val="center"/>
        <w:rPr>
          <w:b/>
          <w:bCs/>
          <w:color w:val="323232"/>
          <w:sz w:val="28"/>
          <w:szCs w:val="28"/>
        </w:rPr>
      </w:pPr>
      <w:r w:rsidRPr="00AE21D9">
        <w:rPr>
          <w:b/>
          <w:bCs/>
          <w:color w:val="323232"/>
          <w:sz w:val="28"/>
          <w:szCs w:val="28"/>
        </w:rPr>
        <w:t xml:space="preserve">Правила </w:t>
      </w:r>
    </w:p>
    <w:p w:rsidR="00EE2F4D" w:rsidRPr="00AE21D9" w:rsidRDefault="00EE2F4D" w:rsidP="00EE2F4D">
      <w:pPr>
        <w:shd w:val="clear" w:color="auto" w:fill="FFFFFF"/>
        <w:spacing w:after="225"/>
        <w:jc w:val="center"/>
        <w:rPr>
          <w:color w:val="323232"/>
          <w:sz w:val="28"/>
          <w:szCs w:val="28"/>
        </w:rPr>
      </w:pPr>
      <w:r w:rsidRPr="00AE21D9">
        <w:rPr>
          <w:b/>
          <w:bCs/>
          <w:color w:val="323232"/>
          <w:sz w:val="28"/>
          <w:szCs w:val="28"/>
        </w:rPr>
        <w:t xml:space="preserve">размещения и содержания информационных конструкций </w:t>
      </w:r>
      <w:r>
        <w:rPr>
          <w:b/>
          <w:bCs/>
          <w:color w:val="323232"/>
          <w:sz w:val="28"/>
          <w:szCs w:val="28"/>
        </w:rPr>
        <w:t xml:space="preserve">(вывесок) </w:t>
      </w:r>
      <w:r w:rsidRPr="00AE21D9">
        <w:rPr>
          <w:b/>
          <w:bCs/>
          <w:color w:val="323232"/>
          <w:sz w:val="28"/>
          <w:szCs w:val="28"/>
        </w:rPr>
        <w:t>на те</w:t>
      </w:r>
      <w:r>
        <w:rPr>
          <w:b/>
          <w:bCs/>
          <w:color w:val="323232"/>
          <w:sz w:val="28"/>
          <w:szCs w:val="28"/>
        </w:rPr>
        <w:t>рритории Сосновского сельского</w:t>
      </w:r>
      <w:r w:rsidRPr="00AE21D9">
        <w:rPr>
          <w:b/>
          <w:bCs/>
          <w:color w:val="323232"/>
          <w:sz w:val="28"/>
          <w:szCs w:val="28"/>
        </w:rPr>
        <w:t xml:space="preserve"> поселения</w:t>
      </w:r>
    </w:p>
    <w:p w:rsidR="00EE2F4D" w:rsidRPr="00905B05" w:rsidRDefault="00EE2F4D" w:rsidP="00EE2F4D">
      <w:pPr>
        <w:shd w:val="clear" w:color="auto" w:fill="FFFFFF"/>
        <w:jc w:val="center"/>
        <w:rPr>
          <w:color w:val="323232"/>
        </w:rPr>
      </w:pPr>
      <w:r w:rsidRPr="00905B05">
        <w:rPr>
          <w:b/>
          <w:bCs/>
          <w:color w:val="323232"/>
        </w:rPr>
        <w:t>I. Общие положения</w:t>
      </w:r>
    </w:p>
    <w:p w:rsidR="00EE2F4D" w:rsidRPr="00905B05" w:rsidRDefault="00EE2F4D" w:rsidP="00EE2F4D">
      <w:pPr>
        <w:shd w:val="clear" w:color="auto" w:fill="FFFFFF"/>
        <w:jc w:val="both"/>
        <w:rPr>
          <w:color w:val="323232"/>
        </w:rPr>
      </w:pPr>
      <w:r w:rsidRPr="00905B05">
        <w:rPr>
          <w:color w:val="323232"/>
        </w:rPr>
        <w:t>1.</w:t>
      </w:r>
      <w:r>
        <w:rPr>
          <w:color w:val="323232"/>
        </w:rPr>
        <w:t>1</w:t>
      </w:r>
      <w:r w:rsidRPr="00905B05">
        <w:rPr>
          <w:color w:val="323232"/>
        </w:rPr>
        <w:t xml:space="preserve"> Настоящие Правила размещения и содержания информационных конструкций</w:t>
      </w:r>
      <w:r>
        <w:rPr>
          <w:color w:val="323232"/>
        </w:rPr>
        <w:t xml:space="preserve"> (вывесок)</w:t>
      </w:r>
      <w:r w:rsidRPr="00905B05">
        <w:rPr>
          <w:color w:val="323232"/>
        </w:rPr>
        <w:t xml:space="preserve"> на те</w:t>
      </w:r>
      <w:r>
        <w:rPr>
          <w:color w:val="323232"/>
        </w:rPr>
        <w:t>рритории Сосновского сельского</w:t>
      </w:r>
      <w:r w:rsidRPr="00905B05">
        <w:rPr>
          <w:color w:val="323232"/>
        </w:rPr>
        <w:t xml:space="preserve"> поселения (далее - Правила) определяют виды информационных конструкций, размещаемых на те</w:t>
      </w:r>
      <w:r>
        <w:rPr>
          <w:color w:val="323232"/>
        </w:rPr>
        <w:t>рритории Сосновского сельского</w:t>
      </w:r>
      <w:r w:rsidRPr="00905B05">
        <w:rPr>
          <w:color w:val="323232"/>
        </w:rPr>
        <w:t xml:space="preserve"> поселения, устанавливают требования к указанным информационным конструкциям, их размещению и содержанию.</w:t>
      </w:r>
      <w:r w:rsidRPr="00905B05">
        <w:rPr>
          <w:color w:val="FF0000"/>
        </w:rPr>
        <w:t xml:space="preserve"> </w:t>
      </w:r>
    </w:p>
    <w:p w:rsidR="00EE2F4D" w:rsidRPr="00905B05" w:rsidRDefault="00EE2F4D" w:rsidP="00EE2F4D">
      <w:pPr>
        <w:shd w:val="clear" w:color="auto" w:fill="FFFFFF"/>
        <w:jc w:val="both"/>
        <w:rPr>
          <w:color w:val="323232"/>
        </w:rPr>
      </w:pPr>
      <w:r>
        <w:rPr>
          <w:color w:val="323232"/>
        </w:rPr>
        <w:t>1.</w:t>
      </w:r>
      <w:r w:rsidRPr="00905B05">
        <w:rPr>
          <w:color w:val="323232"/>
        </w:rPr>
        <w:t>2. Информационная конструкция - объект благоустройства, выполняющий функцию информирования населения и соответствующий требованиям, установленным настоящими Правилами.</w:t>
      </w:r>
    </w:p>
    <w:p w:rsidR="00EE2F4D" w:rsidRPr="00905B05" w:rsidRDefault="00EE2F4D" w:rsidP="00EE2F4D">
      <w:pPr>
        <w:shd w:val="clear" w:color="auto" w:fill="FFFFFF"/>
        <w:jc w:val="both"/>
        <w:rPr>
          <w:color w:val="323232"/>
        </w:rPr>
      </w:pPr>
      <w:r>
        <w:rPr>
          <w:color w:val="323232"/>
        </w:rPr>
        <w:t>1.</w:t>
      </w:r>
      <w:r w:rsidRPr="00905B05">
        <w:rPr>
          <w:color w:val="323232"/>
        </w:rPr>
        <w:t>3. Вывески - информационные конструкции, размещаемые на фасадах, крышах или иных внешних поверхностях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E2F4D" w:rsidRPr="00905B05" w:rsidRDefault="00EE2F4D" w:rsidP="00EE2F4D">
      <w:pPr>
        <w:shd w:val="clear" w:color="auto" w:fill="FFFFFF"/>
        <w:jc w:val="both"/>
        <w:rPr>
          <w:color w:val="323232"/>
        </w:rPr>
      </w:pPr>
      <w:r>
        <w:rPr>
          <w:color w:val="323232"/>
        </w:rPr>
        <w:tab/>
        <w:t xml:space="preserve">1.3.1 </w:t>
      </w:r>
      <w:r w:rsidRPr="00905B05">
        <w:rPr>
          <w:color w:val="323232"/>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E2F4D" w:rsidRPr="00905B05" w:rsidRDefault="00EE2F4D" w:rsidP="00EE2F4D">
      <w:pPr>
        <w:shd w:val="clear" w:color="auto" w:fill="FFFFFF"/>
        <w:jc w:val="both"/>
        <w:rPr>
          <w:color w:val="323232"/>
        </w:rPr>
      </w:pPr>
      <w:r>
        <w:rPr>
          <w:color w:val="323232"/>
        </w:rPr>
        <w:tab/>
        <w:t>1.</w:t>
      </w:r>
      <w:r w:rsidRPr="00905B05">
        <w:rPr>
          <w:color w:val="323232"/>
        </w:rPr>
        <w:t>3.2. Сведения, размещаемые в случаях, предусмотренных Законом Российской Федерации от 7 февраля 1992 г. № 2300-1 «О защите прав потребителей».</w:t>
      </w:r>
    </w:p>
    <w:p w:rsidR="00EE2F4D" w:rsidRPr="0066660C" w:rsidRDefault="00EE2F4D" w:rsidP="00EE2F4D">
      <w:pPr>
        <w:shd w:val="clear" w:color="auto" w:fill="FFFFFF"/>
        <w:jc w:val="both"/>
      </w:pPr>
      <w:r>
        <w:rPr>
          <w:color w:val="323232"/>
        </w:rPr>
        <w:t>1.</w:t>
      </w:r>
      <w:r w:rsidRPr="00905B05">
        <w:rPr>
          <w:color w:val="323232"/>
        </w:rPr>
        <w:t xml:space="preserve">4. Содержание информационных конструкций, указанных в пункте </w:t>
      </w:r>
      <w:r>
        <w:rPr>
          <w:color w:val="323232"/>
        </w:rPr>
        <w:t>1.</w:t>
      </w:r>
      <w:r w:rsidRPr="00905B05">
        <w:rPr>
          <w:color w:val="323232"/>
        </w:rPr>
        <w:t>3</w:t>
      </w:r>
      <w:r>
        <w:rPr>
          <w:color w:val="323232"/>
        </w:rPr>
        <w:t>.</w:t>
      </w:r>
      <w:r w:rsidRPr="00905B05">
        <w:rPr>
          <w:color w:val="323232"/>
        </w:rP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w:t>
      </w:r>
      <w:r w:rsidRPr="0066660C">
        <w:t>информационные конструкции размещены (далее - владельцы вывесок).</w:t>
      </w:r>
    </w:p>
    <w:p w:rsidR="00EE2F4D" w:rsidRPr="0066660C" w:rsidRDefault="00EE2F4D" w:rsidP="00EE2F4D">
      <w:pPr>
        <w:shd w:val="clear" w:color="auto" w:fill="FFFFFF"/>
        <w:jc w:val="both"/>
      </w:pPr>
      <w:r w:rsidRPr="0066660C">
        <w:t>1.5.</w:t>
      </w:r>
      <w:r w:rsidRPr="0066660C">
        <w:rPr>
          <w:i/>
        </w:rPr>
        <w:t xml:space="preserve"> </w:t>
      </w:r>
      <w:r w:rsidRPr="0066660C">
        <w:t>Внешний вид информационных конструкций определяется в соответствии с эскиз-проектом размещения вывески, разработанным и согласованным в соответствии с требованиями раздела III настоящих Правил.</w:t>
      </w:r>
    </w:p>
    <w:p w:rsidR="00EE2F4D" w:rsidRDefault="00EE2F4D" w:rsidP="00EE2F4D">
      <w:pPr>
        <w:shd w:val="clear" w:color="auto" w:fill="FFFFFF"/>
        <w:spacing w:after="225"/>
        <w:jc w:val="both"/>
        <w:rPr>
          <w:color w:val="323232"/>
        </w:rPr>
      </w:pPr>
      <w:r>
        <w:rPr>
          <w:color w:val="323232"/>
        </w:rPr>
        <w:t>1.6</w:t>
      </w:r>
      <w:r w:rsidRPr="005713BE">
        <w:rPr>
          <w:color w:val="323232"/>
        </w:rPr>
        <w:t xml:space="preserve">. Использование в текстах (надписях), размещаемых на информационных конструкциях (вывесках), указанных в пункте </w:t>
      </w:r>
      <w:r>
        <w:rPr>
          <w:color w:val="323232"/>
        </w:rPr>
        <w:t>1.</w:t>
      </w:r>
      <w:r w:rsidRPr="005713BE">
        <w:rPr>
          <w:color w:val="323232"/>
        </w:rPr>
        <w:t>3</w:t>
      </w:r>
      <w:r>
        <w:rPr>
          <w:color w:val="323232"/>
        </w:rPr>
        <w:t xml:space="preserve"> </w:t>
      </w:r>
      <w:r w:rsidRPr="005713BE">
        <w:rPr>
          <w:color w:val="323232"/>
        </w:rPr>
        <w:t>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EE2F4D" w:rsidRPr="002264CD" w:rsidRDefault="00EE2F4D" w:rsidP="00EE2F4D">
      <w:pPr>
        <w:shd w:val="clear" w:color="auto" w:fill="FFFFFF"/>
        <w:jc w:val="both"/>
        <w:rPr>
          <w:color w:val="323232"/>
        </w:rPr>
      </w:pPr>
      <w:r>
        <w:rPr>
          <w:color w:val="323232"/>
        </w:rPr>
        <w:t>1.7</w:t>
      </w:r>
      <w:r w:rsidRPr="002264CD">
        <w:rPr>
          <w:color w:val="323232"/>
        </w:rPr>
        <w:t xml:space="preserve">. При размещении информационных конструкций (вывесок), указанных в пункте </w:t>
      </w:r>
      <w:r>
        <w:rPr>
          <w:color w:val="323232"/>
        </w:rPr>
        <w:t>1.</w:t>
      </w:r>
      <w:r w:rsidRPr="002264CD">
        <w:rPr>
          <w:color w:val="323232"/>
        </w:rPr>
        <w:t>3</w:t>
      </w:r>
      <w:r>
        <w:rPr>
          <w:color w:val="323232"/>
        </w:rPr>
        <w:t>.</w:t>
      </w:r>
      <w:r w:rsidRPr="002264CD">
        <w:rPr>
          <w:color w:val="323232"/>
        </w:rPr>
        <w:t xml:space="preserve"> настоящих Правил, </w:t>
      </w:r>
      <w:r w:rsidRPr="004D5729">
        <w:rPr>
          <w:b/>
          <w:color w:val="323232"/>
        </w:rPr>
        <w:t>запрещается:</w:t>
      </w:r>
    </w:p>
    <w:p w:rsidR="00EE2F4D" w:rsidRPr="004D5729" w:rsidRDefault="00EE2F4D" w:rsidP="00EE2F4D">
      <w:pPr>
        <w:shd w:val="clear" w:color="auto" w:fill="FFFFFF"/>
        <w:jc w:val="both"/>
        <w:rPr>
          <w:i/>
          <w:color w:val="323232"/>
        </w:rPr>
      </w:pPr>
      <w:r>
        <w:rPr>
          <w:i/>
          <w:color w:val="323232"/>
        </w:rPr>
        <w:t>1.7.1.</w:t>
      </w:r>
      <w:r w:rsidRPr="004D5729">
        <w:rPr>
          <w:i/>
          <w:color w:val="323232"/>
        </w:rPr>
        <w:t>. В случае размещения вывесок на внешних поверхностях многоквартирных домов:</w:t>
      </w:r>
    </w:p>
    <w:p w:rsidR="00EE2F4D" w:rsidRPr="002264CD" w:rsidRDefault="00EE2F4D" w:rsidP="00EE2F4D">
      <w:pPr>
        <w:shd w:val="clear" w:color="auto" w:fill="FFFFFF"/>
        <w:jc w:val="both"/>
        <w:rPr>
          <w:color w:val="323232"/>
        </w:rPr>
      </w:pPr>
      <w:r w:rsidRPr="002264CD">
        <w:rPr>
          <w:color w:val="323232"/>
        </w:rPr>
        <w:t>- нарушение геометрических параметров (размеров) вывесок;</w:t>
      </w:r>
    </w:p>
    <w:p w:rsidR="00EE2F4D" w:rsidRPr="002264CD" w:rsidRDefault="00EE2F4D" w:rsidP="00EE2F4D">
      <w:pPr>
        <w:shd w:val="clear" w:color="auto" w:fill="FFFFFF"/>
        <w:jc w:val="both"/>
        <w:rPr>
          <w:color w:val="323232"/>
        </w:rPr>
      </w:pPr>
      <w:r w:rsidRPr="002264CD">
        <w:rPr>
          <w:color w:val="323232"/>
        </w:rPr>
        <w:lastRenderedPageBreak/>
        <w:t>- нарушение установленных требований к местам размещения вывесок;</w:t>
      </w:r>
    </w:p>
    <w:p w:rsidR="00EE2F4D" w:rsidRPr="002264CD" w:rsidRDefault="00EE2F4D" w:rsidP="00EE2F4D">
      <w:pPr>
        <w:shd w:val="clear" w:color="auto" w:fill="FFFFFF"/>
        <w:jc w:val="both"/>
        <w:rPr>
          <w:color w:val="323232"/>
        </w:rPr>
      </w:pPr>
      <w:r w:rsidRPr="002264CD">
        <w:rPr>
          <w:color w:val="323232"/>
        </w:rPr>
        <w:t>- вертикальный порядок расположения букв на информационном поле вывески;</w:t>
      </w:r>
    </w:p>
    <w:p w:rsidR="00EE2F4D" w:rsidRPr="002264CD" w:rsidRDefault="00EE2F4D" w:rsidP="00EE2F4D">
      <w:pPr>
        <w:shd w:val="clear" w:color="auto" w:fill="FFFFFF"/>
        <w:jc w:val="both"/>
        <w:rPr>
          <w:color w:val="323232"/>
        </w:rPr>
      </w:pPr>
      <w:r w:rsidRPr="002264CD">
        <w:rPr>
          <w:color w:val="323232"/>
        </w:rPr>
        <w:t>- размещение вывесок выше линии второго этажа (линии перекрытий между первым и вторым этажами);</w:t>
      </w:r>
    </w:p>
    <w:p w:rsidR="00EE2F4D" w:rsidRPr="002264CD" w:rsidRDefault="00EE2F4D" w:rsidP="00EE2F4D">
      <w:pPr>
        <w:shd w:val="clear" w:color="auto" w:fill="FFFFFF"/>
        <w:jc w:val="both"/>
        <w:rPr>
          <w:color w:val="323232"/>
        </w:rPr>
      </w:pPr>
      <w:r w:rsidRPr="002264CD">
        <w:rPr>
          <w:color w:val="323232"/>
        </w:rPr>
        <w:t>- размещение вывесок на козырьках зданий;</w:t>
      </w:r>
    </w:p>
    <w:p w:rsidR="00EE2F4D" w:rsidRPr="00F37714" w:rsidRDefault="00EE2F4D" w:rsidP="00EE2F4D">
      <w:pPr>
        <w:shd w:val="clear" w:color="auto" w:fill="FFFFFF"/>
        <w:jc w:val="both"/>
      </w:pPr>
      <w:r w:rsidRPr="00F37714">
        <w:t>- полное или частичное перекрытие оконных и дверных проемов, а также витражей и витрин;</w:t>
      </w:r>
    </w:p>
    <w:p w:rsidR="00EE2F4D" w:rsidRPr="002264CD" w:rsidRDefault="00EE2F4D" w:rsidP="00EE2F4D">
      <w:pPr>
        <w:shd w:val="clear" w:color="auto" w:fill="FFFFFF"/>
        <w:jc w:val="both"/>
        <w:rPr>
          <w:color w:val="323232"/>
        </w:rPr>
      </w:pPr>
      <w:r w:rsidRPr="002264CD">
        <w:rPr>
          <w:color w:val="323232"/>
        </w:rPr>
        <w:t>- размещение вывесок в границах жилых помещений, в том числе на глухих торцах фасада;</w:t>
      </w:r>
    </w:p>
    <w:p w:rsidR="00EE2F4D" w:rsidRPr="002264CD" w:rsidRDefault="00EE2F4D" w:rsidP="00EE2F4D">
      <w:pPr>
        <w:shd w:val="clear" w:color="auto" w:fill="FFFFFF"/>
        <w:jc w:val="both"/>
        <w:rPr>
          <w:color w:val="323232"/>
        </w:rPr>
      </w:pPr>
      <w:r w:rsidRPr="002264CD">
        <w:rPr>
          <w:color w:val="323232"/>
        </w:rPr>
        <w:t>- размещение вывесок в оконных проемах;</w:t>
      </w:r>
    </w:p>
    <w:p w:rsidR="00EE2F4D" w:rsidRPr="002264CD" w:rsidRDefault="00EE2F4D" w:rsidP="00EE2F4D">
      <w:pPr>
        <w:shd w:val="clear" w:color="auto" w:fill="FFFFFF"/>
        <w:jc w:val="both"/>
        <w:rPr>
          <w:color w:val="323232"/>
        </w:rPr>
      </w:pPr>
      <w:r w:rsidRPr="002264CD">
        <w:rPr>
          <w:color w:val="323232"/>
        </w:rPr>
        <w:t>- размещение вывесок на кровлях, лоджиях и балконах;</w:t>
      </w:r>
    </w:p>
    <w:p w:rsidR="00EE2F4D" w:rsidRPr="002264CD" w:rsidRDefault="00EE2F4D" w:rsidP="00EE2F4D">
      <w:pPr>
        <w:shd w:val="clear" w:color="auto" w:fill="FFFFFF"/>
        <w:jc w:val="both"/>
        <w:rPr>
          <w:color w:val="323232"/>
        </w:rPr>
      </w:pPr>
      <w:r w:rsidRPr="002264CD">
        <w:rPr>
          <w:color w:val="323232"/>
        </w:rPr>
        <w:t>- размещение вывесок на расстоянии ближе, чем 2 м от мемориальных досок;</w:t>
      </w:r>
    </w:p>
    <w:p w:rsidR="00EE2F4D" w:rsidRPr="002264CD" w:rsidRDefault="00EE2F4D" w:rsidP="00EE2F4D">
      <w:pPr>
        <w:shd w:val="clear" w:color="auto" w:fill="FFFFFF"/>
        <w:jc w:val="both"/>
        <w:rPr>
          <w:color w:val="323232"/>
        </w:rPr>
      </w:pPr>
      <w:r w:rsidRPr="002264CD">
        <w:rPr>
          <w:color w:val="323232"/>
        </w:rPr>
        <w:t>- перекрытие указателей наименований улиц и номеров домов;</w:t>
      </w:r>
    </w:p>
    <w:p w:rsidR="00EE2F4D" w:rsidRPr="002264CD" w:rsidRDefault="00EE2F4D" w:rsidP="00EE2F4D">
      <w:pPr>
        <w:shd w:val="clear" w:color="auto" w:fill="FFFFFF"/>
        <w:jc w:val="both"/>
        <w:rPr>
          <w:color w:val="323232"/>
        </w:rPr>
      </w:pPr>
      <w:r w:rsidRPr="002264CD">
        <w:rPr>
          <w:color w:val="323232"/>
        </w:rPr>
        <w:t>- размещение консольных вывесок на расстоянии менее 10 м друг от друга;</w:t>
      </w:r>
    </w:p>
    <w:p w:rsidR="00EE2F4D" w:rsidRPr="002264CD" w:rsidRDefault="00EE2F4D" w:rsidP="00EE2F4D">
      <w:pPr>
        <w:shd w:val="clear" w:color="auto" w:fill="FFFFFF"/>
        <w:jc w:val="both"/>
        <w:rPr>
          <w:color w:val="323232"/>
        </w:rPr>
      </w:pPr>
      <w:r w:rsidRPr="002264CD">
        <w:rPr>
          <w:color w:val="323232"/>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E2F4D" w:rsidRPr="002264CD" w:rsidRDefault="00EE2F4D" w:rsidP="00EE2F4D">
      <w:pPr>
        <w:shd w:val="clear" w:color="auto" w:fill="FFFFFF"/>
        <w:jc w:val="both"/>
        <w:rPr>
          <w:color w:val="323232"/>
        </w:rPr>
      </w:pPr>
      <w:r w:rsidRPr="002264CD">
        <w:rPr>
          <w:color w:val="323232"/>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EE2F4D" w:rsidRPr="002264CD" w:rsidRDefault="00EE2F4D" w:rsidP="00EE2F4D">
      <w:pPr>
        <w:shd w:val="clear" w:color="auto" w:fill="FFFFFF"/>
        <w:jc w:val="both"/>
        <w:rPr>
          <w:color w:val="323232"/>
        </w:rPr>
      </w:pPr>
      <w:r w:rsidRPr="002264CD">
        <w:rPr>
          <w:color w:val="323232"/>
        </w:rPr>
        <w:t>- окраска и покрытие декоративными пленками поверхности остекления витрин;</w:t>
      </w:r>
    </w:p>
    <w:p w:rsidR="00EE2F4D" w:rsidRPr="002264CD" w:rsidRDefault="00EE2F4D" w:rsidP="00EE2F4D">
      <w:pPr>
        <w:shd w:val="clear" w:color="auto" w:fill="FFFFFF"/>
        <w:jc w:val="both"/>
        <w:rPr>
          <w:color w:val="323232"/>
        </w:rPr>
      </w:pPr>
      <w:r w:rsidRPr="002264CD">
        <w:rPr>
          <w:color w:val="323232"/>
        </w:rPr>
        <w:t>- замена остекления витрин световыми коробами;</w:t>
      </w:r>
    </w:p>
    <w:p w:rsidR="00EE2F4D" w:rsidRPr="002264CD" w:rsidRDefault="00EE2F4D" w:rsidP="00EE2F4D">
      <w:pPr>
        <w:shd w:val="clear" w:color="auto" w:fill="FFFFFF"/>
        <w:jc w:val="both"/>
        <w:rPr>
          <w:color w:val="323232"/>
        </w:rPr>
      </w:pPr>
      <w:r w:rsidRPr="002264CD">
        <w:rPr>
          <w:color w:val="323232"/>
        </w:rPr>
        <w:t>- устройство в витрине конструкций электронных носителей - экранов на всю высоту и (или) длину остекления витрины;</w:t>
      </w:r>
    </w:p>
    <w:p w:rsidR="00EE2F4D" w:rsidRPr="002264CD" w:rsidRDefault="00EE2F4D" w:rsidP="00EE2F4D">
      <w:pPr>
        <w:shd w:val="clear" w:color="auto" w:fill="FFFFFF"/>
        <w:jc w:val="both"/>
        <w:rPr>
          <w:color w:val="323232"/>
        </w:rPr>
      </w:pPr>
      <w:r w:rsidRPr="002264CD">
        <w:rPr>
          <w:color w:val="323232"/>
        </w:rPr>
        <w:t>- размещение вывесок на ограждающих конструкциях сезонных кафе при стационарных предприятиях общественного питания.</w:t>
      </w:r>
    </w:p>
    <w:p w:rsidR="00EE2F4D" w:rsidRPr="004D5729" w:rsidRDefault="00EE2F4D" w:rsidP="00EE2F4D">
      <w:pPr>
        <w:shd w:val="clear" w:color="auto" w:fill="FFFFFF"/>
        <w:jc w:val="both"/>
        <w:rPr>
          <w:i/>
          <w:color w:val="323232"/>
        </w:rPr>
      </w:pPr>
      <w:r>
        <w:rPr>
          <w:i/>
          <w:color w:val="323232"/>
        </w:rPr>
        <w:t>1.7</w:t>
      </w:r>
      <w:r w:rsidRPr="004D5729">
        <w:rPr>
          <w:i/>
          <w:color w:val="323232"/>
        </w:rPr>
        <w:t>.2. В случае размещения вывесок на внешних поверхностях иных зданий, строений, сооружений (кроме многоквартирных домов):</w:t>
      </w:r>
    </w:p>
    <w:p w:rsidR="00EE2F4D" w:rsidRPr="00F0255A" w:rsidRDefault="00EE2F4D" w:rsidP="00EE2F4D">
      <w:pPr>
        <w:shd w:val="clear" w:color="auto" w:fill="FFFFFF"/>
        <w:jc w:val="both"/>
        <w:rPr>
          <w:color w:val="323232"/>
        </w:rPr>
      </w:pPr>
      <w:r w:rsidRPr="00F0255A">
        <w:rPr>
          <w:color w:val="323232"/>
        </w:rPr>
        <w:t>- нарушение геометрических параметров (размеров) вывесок;</w:t>
      </w:r>
    </w:p>
    <w:p w:rsidR="00EE2F4D" w:rsidRPr="00F0255A" w:rsidRDefault="00EE2F4D" w:rsidP="00EE2F4D">
      <w:pPr>
        <w:shd w:val="clear" w:color="auto" w:fill="FFFFFF"/>
        <w:jc w:val="both"/>
        <w:rPr>
          <w:color w:val="323232"/>
        </w:rPr>
      </w:pPr>
      <w:r w:rsidRPr="00F0255A">
        <w:rPr>
          <w:color w:val="323232"/>
        </w:rPr>
        <w:t xml:space="preserve">- нарушение установленных </w:t>
      </w:r>
      <w:r w:rsidRPr="00B0098E">
        <w:t xml:space="preserve">требований к местам </w:t>
      </w:r>
      <w:r w:rsidRPr="00F0255A">
        <w:rPr>
          <w:color w:val="323232"/>
        </w:rPr>
        <w:t>размещения вывесок;</w:t>
      </w:r>
    </w:p>
    <w:p w:rsidR="00EE2F4D" w:rsidRPr="00F0255A" w:rsidRDefault="00EE2F4D" w:rsidP="00EE2F4D">
      <w:pPr>
        <w:shd w:val="clear" w:color="auto" w:fill="FFFFFF"/>
        <w:jc w:val="both"/>
        <w:rPr>
          <w:color w:val="323232"/>
        </w:rPr>
      </w:pPr>
      <w:r w:rsidRPr="00F0255A">
        <w:rPr>
          <w:color w:val="323232"/>
        </w:rPr>
        <w:t>- вертикальный порядок расположения букв на информационном поле вывески;</w:t>
      </w:r>
    </w:p>
    <w:p w:rsidR="00EE2F4D" w:rsidRPr="00F0255A" w:rsidRDefault="00EE2F4D" w:rsidP="00EE2F4D">
      <w:pPr>
        <w:shd w:val="clear" w:color="auto" w:fill="FFFFFF"/>
        <w:jc w:val="both"/>
        <w:rPr>
          <w:color w:val="323232"/>
        </w:rPr>
      </w:pPr>
      <w:r w:rsidRPr="00F0255A">
        <w:rPr>
          <w:color w:val="323232"/>
        </w:rPr>
        <w:t>- размещение вывесок выше линии второго этажа (линии перекрытий между первым и вторым этажами);</w:t>
      </w:r>
    </w:p>
    <w:p w:rsidR="00EE2F4D" w:rsidRPr="00F0255A" w:rsidRDefault="00EE2F4D" w:rsidP="00EE2F4D">
      <w:pPr>
        <w:shd w:val="clear" w:color="auto" w:fill="FFFFFF"/>
        <w:jc w:val="both"/>
        <w:rPr>
          <w:color w:val="323232"/>
        </w:rPr>
      </w:pPr>
      <w:r w:rsidRPr="00F0255A">
        <w:rPr>
          <w:color w:val="323232"/>
        </w:rPr>
        <w:t>- размещение вывесок на козырьках зданий, строений, сооружений;</w:t>
      </w:r>
    </w:p>
    <w:p w:rsidR="00EE2F4D" w:rsidRPr="00F37714" w:rsidRDefault="00EE2F4D" w:rsidP="00EE2F4D">
      <w:pPr>
        <w:shd w:val="clear" w:color="auto" w:fill="FFFFFF"/>
        <w:jc w:val="both"/>
      </w:pPr>
      <w:r w:rsidRPr="00F37714">
        <w:t>- полное или частичное перекрытие оконных и дверных проемов, а также витражей и витрин;</w:t>
      </w:r>
    </w:p>
    <w:p w:rsidR="00EE2F4D" w:rsidRPr="00F0255A" w:rsidRDefault="00EE2F4D" w:rsidP="00EE2F4D">
      <w:pPr>
        <w:shd w:val="clear" w:color="auto" w:fill="FFFFFF"/>
        <w:jc w:val="both"/>
        <w:rPr>
          <w:color w:val="323232"/>
        </w:rPr>
      </w:pPr>
      <w:r w:rsidRPr="00F0255A">
        <w:rPr>
          <w:color w:val="323232"/>
        </w:rPr>
        <w:t>- размещение вывесок на глухих торцах фасада;</w:t>
      </w:r>
    </w:p>
    <w:p w:rsidR="00EE2F4D" w:rsidRPr="00F0255A" w:rsidRDefault="00EE2F4D" w:rsidP="00EE2F4D">
      <w:pPr>
        <w:shd w:val="clear" w:color="auto" w:fill="FFFFFF"/>
        <w:jc w:val="both"/>
        <w:rPr>
          <w:color w:val="323232"/>
        </w:rPr>
      </w:pPr>
      <w:r w:rsidRPr="00F0255A">
        <w:rPr>
          <w:color w:val="323232"/>
        </w:rPr>
        <w:t>- размещение вывесок в оконных проемах;</w:t>
      </w:r>
    </w:p>
    <w:p w:rsidR="00EE2F4D" w:rsidRPr="00F0255A" w:rsidRDefault="00EE2F4D" w:rsidP="00EE2F4D">
      <w:pPr>
        <w:shd w:val="clear" w:color="auto" w:fill="FFFFFF"/>
        <w:jc w:val="both"/>
        <w:rPr>
          <w:color w:val="323232"/>
        </w:rPr>
      </w:pPr>
      <w:r w:rsidRPr="00F0255A">
        <w:rPr>
          <w:color w:val="323232"/>
        </w:rPr>
        <w:t>- размещение вывесок на кровлях, лоджиях и балконах;</w:t>
      </w:r>
    </w:p>
    <w:p w:rsidR="00EE2F4D" w:rsidRPr="00F0255A" w:rsidRDefault="00EE2F4D" w:rsidP="00EE2F4D">
      <w:pPr>
        <w:shd w:val="clear" w:color="auto" w:fill="FFFFFF"/>
        <w:jc w:val="both"/>
        <w:rPr>
          <w:color w:val="323232"/>
        </w:rPr>
      </w:pPr>
      <w:r w:rsidRPr="00F0255A">
        <w:rPr>
          <w:color w:val="323232"/>
        </w:rPr>
        <w:t>- размещение вывесок на архитектурных деталях фасадов объектов (в том числе на колоннах, пилястрах, орнаментах, лепнине);</w:t>
      </w:r>
    </w:p>
    <w:p w:rsidR="00EE2F4D" w:rsidRPr="00F0255A" w:rsidRDefault="00EE2F4D" w:rsidP="00EE2F4D">
      <w:pPr>
        <w:shd w:val="clear" w:color="auto" w:fill="FFFFFF"/>
        <w:jc w:val="both"/>
        <w:rPr>
          <w:color w:val="323232"/>
        </w:rPr>
      </w:pPr>
      <w:r w:rsidRPr="00F0255A">
        <w:rPr>
          <w:color w:val="323232"/>
        </w:rPr>
        <w:t>- размещение вывесок на расстоянии ближе, чем 2 м от мемориальных досок;</w:t>
      </w:r>
    </w:p>
    <w:p w:rsidR="00EE2F4D" w:rsidRPr="00F0255A" w:rsidRDefault="00EE2F4D" w:rsidP="00EE2F4D">
      <w:pPr>
        <w:shd w:val="clear" w:color="auto" w:fill="FFFFFF"/>
        <w:jc w:val="both"/>
        <w:rPr>
          <w:color w:val="323232"/>
        </w:rPr>
      </w:pPr>
      <w:r w:rsidRPr="00F0255A">
        <w:rPr>
          <w:color w:val="323232"/>
        </w:rPr>
        <w:t>- перекрытие указателей наименований улиц и номеров домов;</w:t>
      </w:r>
    </w:p>
    <w:p w:rsidR="00EE2F4D" w:rsidRPr="00F0255A" w:rsidRDefault="00EE2F4D" w:rsidP="00EE2F4D">
      <w:pPr>
        <w:shd w:val="clear" w:color="auto" w:fill="FFFFFF"/>
        <w:jc w:val="both"/>
        <w:rPr>
          <w:color w:val="323232"/>
        </w:rPr>
      </w:pPr>
      <w:r w:rsidRPr="00F0255A">
        <w:rPr>
          <w:color w:val="323232"/>
        </w:rPr>
        <w:t>- размещение консольных вывесок на расстоянии менее 10 м друг от друга;</w:t>
      </w:r>
    </w:p>
    <w:p w:rsidR="00EE2F4D" w:rsidRPr="00F0255A" w:rsidRDefault="00EE2F4D" w:rsidP="00EE2F4D">
      <w:pPr>
        <w:shd w:val="clear" w:color="auto" w:fill="FFFFFF"/>
        <w:jc w:val="both"/>
        <w:rPr>
          <w:color w:val="323232"/>
        </w:rPr>
      </w:pPr>
      <w:r w:rsidRPr="00F0255A">
        <w:rPr>
          <w:color w:val="323232"/>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E2F4D" w:rsidRPr="00F0255A" w:rsidRDefault="00EE2F4D" w:rsidP="00EE2F4D">
      <w:pPr>
        <w:shd w:val="clear" w:color="auto" w:fill="FFFFFF"/>
        <w:jc w:val="both"/>
        <w:rPr>
          <w:color w:val="323232"/>
        </w:rPr>
      </w:pPr>
      <w:r w:rsidRPr="00F0255A">
        <w:rPr>
          <w:color w:val="323232"/>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EE2F4D" w:rsidRPr="00F0255A" w:rsidRDefault="00EE2F4D" w:rsidP="00EE2F4D">
      <w:pPr>
        <w:shd w:val="clear" w:color="auto" w:fill="FFFFFF"/>
        <w:jc w:val="both"/>
        <w:rPr>
          <w:color w:val="323232"/>
        </w:rPr>
      </w:pPr>
      <w:r w:rsidRPr="00F0255A">
        <w:rPr>
          <w:color w:val="323232"/>
        </w:rPr>
        <w:t>- окраска и покрытие декоративными пленками поверхности остекления витрин;</w:t>
      </w:r>
    </w:p>
    <w:p w:rsidR="00EE2F4D" w:rsidRPr="00F0255A" w:rsidRDefault="00EE2F4D" w:rsidP="00EE2F4D">
      <w:pPr>
        <w:shd w:val="clear" w:color="auto" w:fill="FFFFFF"/>
        <w:jc w:val="both"/>
        <w:rPr>
          <w:color w:val="323232"/>
        </w:rPr>
      </w:pPr>
      <w:r w:rsidRPr="00F0255A">
        <w:rPr>
          <w:color w:val="323232"/>
        </w:rPr>
        <w:t>- замена остекления витрин световыми коробами;</w:t>
      </w:r>
    </w:p>
    <w:p w:rsidR="00EE2F4D" w:rsidRDefault="00EE2F4D" w:rsidP="00EE2F4D">
      <w:pPr>
        <w:shd w:val="clear" w:color="auto" w:fill="FFFFFF"/>
        <w:jc w:val="both"/>
        <w:rPr>
          <w:color w:val="323232"/>
        </w:rPr>
      </w:pPr>
      <w:r w:rsidRPr="00F0255A">
        <w:rPr>
          <w:color w:val="323232"/>
        </w:rPr>
        <w:t>- устройство в витрине конструкций электронных носителей - экранов на всю высоту и (или) длину остекления витрины;</w:t>
      </w:r>
    </w:p>
    <w:p w:rsidR="00EE2F4D" w:rsidRPr="003778CE" w:rsidRDefault="00EE2F4D" w:rsidP="00EE2F4D">
      <w:pPr>
        <w:shd w:val="clear" w:color="auto" w:fill="FFFFFF"/>
        <w:jc w:val="both"/>
        <w:rPr>
          <w:color w:val="323232"/>
        </w:rPr>
      </w:pPr>
      <w:r w:rsidRPr="00A70EF6">
        <w:t>1.7.3. Размещение вывесок на ограждающих конструкциях (заборах, воротах, шлагбаумах и т.д.), на опорах линейных объектов, деревьях.</w:t>
      </w:r>
    </w:p>
    <w:p w:rsidR="00EE2F4D" w:rsidRPr="00412A0A" w:rsidRDefault="00EE2F4D" w:rsidP="00EE2F4D">
      <w:pPr>
        <w:shd w:val="clear" w:color="auto" w:fill="FFFFFF"/>
        <w:jc w:val="both"/>
        <w:rPr>
          <w:color w:val="323232"/>
        </w:rPr>
      </w:pPr>
      <w:r>
        <w:rPr>
          <w:color w:val="323232"/>
        </w:rPr>
        <w:t>1.7.</w:t>
      </w:r>
      <w:r w:rsidRPr="00D1507D">
        <w:rPr>
          <w:color w:val="323232"/>
        </w:rPr>
        <w:t>4. Размещение вывесок в виде отдельно стоящих сборно-разборных (складных) конструкций - штендеров.</w:t>
      </w:r>
    </w:p>
    <w:p w:rsidR="00EE2F4D" w:rsidRPr="0085354F" w:rsidRDefault="00EE2F4D" w:rsidP="00EE2F4D">
      <w:pPr>
        <w:shd w:val="clear" w:color="auto" w:fill="FFFFFF"/>
        <w:jc w:val="both"/>
        <w:rPr>
          <w:i/>
          <w:color w:val="323232"/>
        </w:rPr>
      </w:pPr>
      <w:r w:rsidRPr="0085354F">
        <w:rPr>
          <w:i/>
          <w:color w:val="323232"/>
        </w:rPr>
        <w:lastRenderedPageBreak/>
        <w:t>1.8.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EE2F4D" w:rsidRPr="00255F81" w:rsidRDefault="00EE2F4D" w:rsidP="00EE2F4D">
      <w:pPr>
        <w:shd w:val="clear" w:color="auto" w:fill="FFFFFF"/>
        <w:jc w:val="both"/>
      </w:pPr>
      <w:r w:rsidRPr="00255F81">
        <w:t>1.9. Внешний вид вывесок должен формироваться с использованием пропорционального соотношения площади информации (изображения) по отношению к площади информационного поля.</w:t>
      </w:r>
    </w:p>
    <w:p w:rsidR="00EE2F4D" w:rsidRPr="00255F81" w:rsidRDefault="00EE2F4D" w:rsidP="00EE2F4D">
      <w:pPr>
        <w:pStyle w:val="ConsPlusNormal"/>
        <w:jc w:val="both"/>
      </w:pPr>
      <w:r w:rsidRPr="00255F81">
        <w:t>1.</w:t>
      </w:r>
      <w:r>
        <w:t>10</w:t>
      </w:r>
      <w:r w:rsidRPr="00255F81">
        <w:t>. Габариты (высота, ширина, толщина) вывесок определяются по крайним точкам всех элементов, входящих в состав вывески.</w:t>
      </w:r>
    </w:p>
    <w:p w:rsidR="00EE2F4D" w:rsidRPr="005752A0" w:rsidRDefault="00EE2F4D" w:rsidP="00EE2F4D">
      <w:pPr>
        <w:shd w:val="clear" w:color="auto" w:fill="FFFFFF"/>
        <w:spacing w:after="225"/>
        <w:jc w:val="both"/>
      </w:pPr>
      <w:bookmarkStart w:id="1" w:name="P594"/>
      <w:bookmarkEnd w:id="1"/>
      <w:r w:rsidRPr="005752A0">
        <w:t>1.11.Разработка и согласование эскиз-проекта размещения вывески осуществляется в соответствии с требованиями раздела III настоящих Правил.</w:t>
      </w:r>
    </w:p>
    <w:p w:rsidR="00EE2F4D" w:rsidRDefault="00EE2F4D" w:rsidP="00EE2F4D">
      <w:pPr>
        <w:shd w:val="clear" w:color="auto" w:fill="FFFFFF"/>
        <w:jc w:val="both"/>
        <w:rPr>
          <w:b/>
          <w:bCs/>
          <w:color w:val="323232"/>
        </w:rPr>
      </w:pPr>
    </w:p>
    <w:p w:rsidR="00EE2F4D" w:rsidRDefault="00EE2F4D" w:rsidP="00EE2F4D">
      <w:pPr>
        <w:shd w:val="clear" w:color="auto" w:fill="FFFFFF"/>
        <w:jc w:val="center"/>
        <w:rPr>
          <w:b/>
          <w:bCs/>
          <w:color w:val="323232"/>
        </w:rPr>
      </w:pPr>
      <w:r w:rsidRPr="00412A0A">
        <w:rPr>
          <w:b/>
          <w:bCs/>
          <w:color w:val="323232"/>
        </w:rPr>
        <w:t xml:space="preserve">II. Требования к размещению информационных конструкций (вывесок), указанных в пункте </w:t>
      </w:r>
      <w:r>
        <w:rPr>
          <w:b/>
          <w:bCs/>
          <w:color w:val="323232"/>
        </w:rPr>
        <w:t>1.3.1</w:t>
      </w:r>
      <w:r w:rsidRPr="00412A0A">
        <w:rPr>
          <w:b/>
          <w:bCs/>
          <w:color w:val="323232"/>
        </w:rPr>
        <w:t xml:space="preserve"> настоящих Правил</w:t>
      </w:r>
    </w:p>
    <w:p w:rsidR="00EE2F4D" w:rsidRPr="00412A0A" w:rsidRDefault="00EE2F4D" w:rsidP="00EE2F4D">
      <w:pPr>
        <w:shd w:val="clear" w:color="auto" w:fill="FFFFFF"/>
        <w:jc w:val="both"/>
        <w:rPr>
          <w:color w:val="323232"/>
        </w:rPr>
      </w:pPr>
    </w:p>
    <w:p w:rsidR="00EE2F4D" w:rsidRPr="00412A0A" w:rsidRDefault="00EE2F4D" w:rsidP="00EE2F4D">
      <w:pPr>
        <w:pStyle w:val="ConsPlusNormal"/>
        <w:jc w:val="both"/>
      </w:pPr>
      <w:r>
        <w:rPr>
          <w:color w:val="323232"/>
        </w:rPr>
        <w:t xml:space="preserve">2.1. </w:t>
      </w:r>
      <w:r w:rsidRPr="00412A0A">
        <w:rPr>
          <w:color w:val="323232"/>
        </w:rPr>
        <w:t xml:space="preserve">Информационные конструкции (вывески), указанные в пункте </w:t>
      </w:r>
      <w:r>
        <w:rPr>
          <w:color w:val="323232"/>
        </w:rPr>
        <w:t xml:space="preserve">1.3.1. </w:t>
      </w:r>
      <w:r w:rsidRPr="00412A0A">
        <w:rPr>
          <w:color w:val="323232"/>
        </w:rPr>
        <w:t>настоящих Правил, размещаются на фасадах, крышах, на (в) витринах или на иных внешних поверхностях зданий, строений, сооружений.</w:t>
      </w:r>
      <w:r w:rsidRPr="00412A0A">
        <w:t xml:space="preserve"> </w:t>
      </w:r>
      <w:r w:rsidRPr="003D51ED">
        <w:t>При наличии возможности размещения настенных вывесок в выделенных архитектурных полях размещение настенных вывесок допускается строго в границах выделенных архитектурных полей.</w:t>
      </w:r>
    </w:p>
    <w:p w:rsidR="00EE2F4D" w:rsidRPr="000B63E7" w:rsidRDefault="00EE2F4D" w:rsidP="00EE2F4D">
      <w:pPr>
        <w:shd w:val="clear" w:color="auto" w:fill="FFFFFF"/>
        <w:jc w:val="both"/>
      </w:pPr>
      <w:r w:rsidRPr="000B63E7">
        <w:t xml:space="preserve">2.2.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w:t>
      </w:r>
      <w:r>
        <w:t>1.3.1</w:t>
      </w:r>
      <w:r w:rsidRPr="000B63E7">
        <w:t xml:space="preserve"> настоящих Правил, одного из следующих типов (за исключением случаев, предусмотренных настоящими Правилами):</w:t>
      </w:r>
    </w:p>
    <w:p w:rsidR="00EE2F4D" w:rsidRPr="00412A0A" w:rsidRDefault="00EE2F4D" w:rsidP="00EE2F4D">
      <w:pPr>
        <w:shd w:val="clear" w:color="auto" w:fill="FFFFFF"/>
        <w:jc w:val="both"/>
        <w:rPr>
          <w:color w:val="323232"/>
        </w:rPr>
      </w:pPr>
      <w:r w:rsidRPr="00412A0A">
        <w:rPr>
          <w:color w:val="323232"/>
        </w:rPr>
        <w:t>- настенная конструкция (конструкция вывесок располагается параллельно к поверхности фасадов объектов и (или) их конструктивных элементов);</w:t>
      </w:r>
    </w:p>
    <w:p w:rsidR="00EE2F4D" w:rsidRPr="00412A0A" w:rsidRDefault="00EE2F4D" w:rsidP="00EE2F4D">
      <w:pPr>
        <w:shd w:val="clear" w:color="auto" w:fill="FFFFFF"/>
        <w:jc w:val="both"/>
        <w:rPr>
          <w:color w:val="323232"/>
        </w:rPr>
      </w:pPr>
      <w:r w:rsidRPr="00412A0A">
        <w:rPr>
          <w:color w:val="323232"/>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EE2F4D" w:rsidRPr="00412A0A" w:rsidRDefault="00EE2F4D" w:rsidP="00EE2F4D">
      <w:pPr>
        <w:shd w:val="clear" w:color="auto" w:fill="FFFFFF"/>
        <w:jc w:val="both"/>
        <w:rPr>
          <w:color w:val="323232"/>
        </w:rPr>
      </w:pPr>
      <w:r w:rsidRPr="00412A0A">
        <w:rPr>
          <w:color w:val="323232"/>
        </w:rPr>
        <w:t>- витринная конструкция (конструкция вывесок располагается в витрине, на внешней и (или) с внутренней стороны остекления витрины объектов).</w:t>
      </w:r>
    </w:p>
    <w:p w:rsidR="00EE2F4D" w:rsidRPr="00412A0A" w:rsidRDefault="00EE2F4D" w:rsidP="00EE2F4D">
      <w:pPr>
        <w:shd w:val="clear" w:color="auto" w:fill="FFFFFF"/>
        <w:jc w:val="both"/>
        <w:rPr>
          <w:color w:val="323232"/>
        </w:rPr>
      </w:pPr>
      <w:r>
        <w:rPr>
          <w:color w:val="323232"/>
        </w:rPr>
        <w:t xml:space="preserve">2.3. </w:t>
      </w:r>
      <w:r w:rsidRPr="00412A0A">
        <w:rPr>
          <w:color w:val="323232"/>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вправе разместить не более одной информационной конструкции, указанной в пункте </w:t>
      </w:r>
      <w:r>
        <w:rPr>
          <w:color w:val="323232"/>
        </w:rPr>
        <w:t>1.</w:t>
      </w:r>
      <w:r w:rsidRPr="00412A0A">
        <w:rPr>
          <w:color w:val="323232"/>
        </w:rPr>
        <w:t>3. 1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EE2F4D" w:rsidRDefault="00EE2F4D" w:rsidP="00EE2F4D">
      <w:pPr>
        <w:pStyle w:val="ConsPlusNormal"/>
        <w:ind w:firstLine="540"/>
        <w:jc w:val="both"/>
        <w:outlineLvl w:val="3"/>
        <w:rPr>
          <w:b/>
        </w:rPr>
      </w:pPr>
    </w:p>
    <w:p w:rsidR="00EE2F4D" w:rsidRPr="003D51ED" w:rsidRDefault="00EE2F4D" w:rsidP="00EE2F4D">
      <w:pPr>
        <w:pStyle w:val="ConsPlusNormal"/>
        <w:jc w:val="both"/>
        <w:outlineLvl w:val="3"/>
        <w:rPr>
          <w:b/>
        </w:rPr>
      </w:pPr>
      <w:r>
        <w:rPr>
          <w:b/>
        </w:rPr>
        <w:t xml:space="preserve">2.4. </w:t>
      </w:r>
      <w:r w:rsidRPr="003D51ED">
        <w:rPr>
          <w:b/>
        </w:rPr>
        <w:t>Специальные требования к размещению и внешнему виду настенных вывесок</w:t>
      </w:r>
    </w:p>
    <w:p w:rsidR="00EE2F4D" w:rsidRDefault="00EE2F4D" w:rsidP="00EE2F4D">
      <w:pPr>
        <w:pStyle w:val="ConsPlusNormal"/>
        <w:jc w:val="both"/>
        <w:rPr>
          <w:i/>
        </w:rPr>
      </w:pPr>
    </w:p>
    <w:p w:rsidR="00EE2F4D" w:rsidRPr="000B63E7" w:rsidRDefault="00EE2F4D" w:rsidP="00EE2F4D">
      <w:pPr>
        <w:pStyle w:val="ConsPlusNormal"/>
        <w:jc w:val="both"/>
      </w:pPr>
      <w:r w:rsidRPr="000B63E7">
        <w:t>2.4.1.Допускается использование следующих типов конструктивных решений для настенной вывески, отнесенной вывески:</w:t>
      </w:r>
    </w:p>
    <w:p w:rsidR="00EE2F4D" w:rsidRPr="003D51ED" w:rsidRDefault="00EE2F4D" w:rsidP="00EE2F4D">
      <w:pPr>
        <w:pStyle w:val="ConsPlusNormal"/>
        <w:numPr>
          <w:ilvl w:val="0"/>
          <w:numId w:val="3"/>
        </w:numPr>
        <w:adjustRightInd/>
        <w:jc w:val="both"/>
      </w:pPr>
      <w:r w:rsidRPr="000B63E7">
        <w:t>отдельные буквы без фоновой основы (световые</w:t>
      </w:r>
      <w:r w:rsidRPr="003D51ED">
        <w:t>, не световые);</w:t>
      </w:r>
    </w:p>
    <w:p w:rsidR="00EE2F4D" w:rsidRPr="003D51ED" w:rsidRDefault="00EE2F4D" w:rsidP="00EE2F4D">
      <w:pPr>
        <w:pStyle w:val="ConsPlusNormal"/>
        <w:numPr>
          <w:ilvl w:val="0"/>
          <w:numId w:val="3"/>
        </w:numPr>
        <w:adjustRightInd/>
        <w:jc w:val="both"/>
      </w:pPr>
      <w:r w:rsidRPr="003D51ED">
        <w:t>отдельные буквы на контурной основе, в том числе бесфоновой;</w:t>
      </w:r>
    </w:p>
    <w:p w:rsidR="00EE2F4D" w:rsidRPr="003D51ED" w:rsidRDefault="00EE2F4D" w:rsidP="00EE2F4D">
      <w:pPr>
        <w:pStyle w:val="ConsPlusNormal"/>
        <w:numPr>
          <w:ilvl w:val="0"/>
          <w:numId w:val="3"/>
        </w:numPr>
        <w:adjustRightInd/>
        <w:jc w:val="both"/>
      </w:pPr>
      <w:r w:rsidRPr="003D51ED">
        <w:t>отдельные буквы на основе типа "планшет", в том числе бесфоновой;</w:t>
      </w:r>
    </w:p>
    <w:p w:rsidR="00EE2F4D" w:rsidRPr="003D51ED" w:rsidRDefault="00EE2F4D" w:rsidP="00EE2F4D">
      <w:pPr>
        <w:pStyle w:val="ConsPlusNormal"/>
        <w:numPr>
          <w:ilvl w:val="0"/>
          <w:numId w:val="3"/>
        </w:numPr>
        <w:adjustRightInd/>
        <w:jc w:val="both"/>
      </w:pPr>
      <w:r w:rsidRPr="003D51ED">
        <w:t>фигурный световой короб;</w:t>
      </w:r>
    </w:p>
    <w:p w:rsidR="00EE2F4D" w:rsidRPr="003D51ED" w:rsidRDefault="00EE2F4D" w:rsidP="00EE2F4D">
      <w:pPr>
        <w:pStyle w:val="ConsPlusNormal"/>
        <w:numPr>
          <w:ilvl w:val="0"/>
          <w:numId w:val="3"/>
        </w:numPr>
        <w:adjustRightInd/>
        <w:jc w:val="both"/>
      </w:pPr>
      <w:r w:rsidRPr="003D51ED">
        <w:t>световой короб типа "планшет".</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 xml:space="preserve">2.4.2. </w:t>
      </w:r>
      <w:r w:rsidRPr="003D51ED">
        <w:t>На фасадах зданий, сооружений, имеющих сложную и протяженную линию, допускается размещение:</w:t>
      </w:r>
    </w:p>
    <w:p w:rsidR="00EE2F4D" w:rsidRPr="003D51ED" w:rsidRDefault="00EE2F4D" w:rsidP="00EE2F4D">
      <w:pPr>
        <w:pStyle w:val="ConsPlusNormal"/>
        <w:numPr>
          <w:ilvl w:val="0"/>
          <w:numId w:val="4"/>
        </w:numPr>
        <w:adjustRightInd/>
        <w:jc w:val="both"/>
      </w:pPr>
      <w:bookmarkStart w:id="2" w:name="P624"/>
      <w:bookmarkEnd w:id="2"/>
      <w:r w:rsidRPr="003D51ED">
        <w:t>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должно составлять 25 м в одной горизонтальной оси.</w:t>
      </w:r>
    </w:p>
    <w:p w:rsidR="00EE2F4D" w:rsidRPr="000A7255" w:rsidRDefault="00EE2F4D" w:rsidP="00EE2F4D">
      <w:pPr>
        <w:pStyle w:val="ConsPlusNormal"/>
        <w:numPr>
          <w:ilvl w:val="0"/>
          <w:numId w:val="4"/>
        </w:numPr>
        <w:adjustRightInd/>
        <w:jc w:val="both"/>
      </w:pPr>
      <w:r w:rsidRPr="003D51ED">
        <w:t xml:space="preserve">Настенных вывесок, размещаемых на фасаде здания, сооружения в пределах </w:t>
      </w:r>
      <w:r w:rsidRPr="003D51ED">
        <w:lastRenderedPageBreak/>
        <w:t>занимаемым заинтересованным лицом помещений и состоящих из нескольких элементов (</w:t>
      </w:r>
      <w:r>
        <w:t>информационное поле (текстовая часть) и декоративно-художественные элементы (</w:t>
      </w:r>
      <w:r w:rsidRPr="003D51ED">
        <w:t>знак</w:t>
      </w:r>
      <w:r>
        <w:t>и</w:t>
      </w:r>
      <w:r w:rsidRPr="003D51ED">
        <w:t>, символ</w:t>
      </w:r>
      <w:r>
        <w:t>ы</w:t>
      </w:r>
      <w:r w:rsidRPr="003D51ED">
        <w:t>),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r>
        <w:t xml:space="preserve"> </w:t>
      </w:r>
      <w:r w:rsidRPr="000A7255">
        <w:rPr>
          <w:color w:val="323232"/>
        </w:rPr>
        <w:t>Высота декоративно-художественных элементов не должна превышать высоту текстовой части вывески более чем в полтора раза.</w:t>
      </w:r>
    </w:p>
    <w:p w:rsidR="00EE2F4D" w:rsidRPr="003D51ED" w:rsidRDefault="00EE2F4D" w:rsidP="00EE2F4D">
      <w:pPr>
        <w:pStyle w:val="ConsPlusNormal"/>
        <w:adjustRightInd/>
        <w:ind w:left="1260"/>
        <w:jc w:val="both"/>
      </w:pPr>
    </w:p>
    <w:p w:rsidR="00EE2F4D" w:rsidRPr="003D51ED" w:rsidRDefault="00EE2F4D" w:rsidP="00EE2F4D">
      <w:pPr>
        <w:pStyle w:val="ConsPlusNormal"/>
        <w:jc w:val="both"/>
      </w:pPr>
      <w:r>
        <w:t xml:space="preserve">2.4.3. </w:t>
      </w:r>
      <w:r w:rsidRPr="003D51ED">
        <w:t>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w:t>
      </w:r>
      <w:r>
        <w:t>ответствии с требованиями Правилами</w:t>
      </w:r>
      <w:r w:rsidRPr="003D51ED">
        <w:t>,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EE2F4D" w:rsidRPr="003D51ED" w:rsidRDefault="00EE2F4D" w:rsidP="00EE2F4D">
      <w:pPr>
        <w:pStyle w:val="ConsPlusNormal"/>
        <w:jc w:val="both"/>
      </w:pPr>
      <w:r>
        <w:t xml:space="preserve">2.4.4. </w:t>
      </w:r>
      <w:r w:rsidRPr="003D51ED">
        <w:t>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EE2F4D" w:rsidRPr="003D51ED" w:rsidRDefault="00EE2F4D" w:rsidP="00EE2F4D">
      <w:pPr>
        <w:pStyle w:val="ConsPlusNormal"/>
        <w:jc w:val="both"/>
      </w:pPr>
      <w:bookmarkStart w:id="3" w:name="P629"/>
      <w:bookmarkEnd w:id="3"/>
      <w:r>
        <w:t xml:space="preserve">2.4.5. </w:t>
      </w:r>
      <w:r w:rsidRPr="003D51ED">
        <w:t>Допустимые габариты настенных вывесок рассчитываются исходя из габаритов мест размещения настенных вывесок с учетом визуальных полей (боковых, нижнего, верхнего).</w:t>
      </w:r>
    </w:p>
    <w:p w:rsidR="00EE2F4D" w:rsidRPr="00412A0A" w:rsidRDefault="00EE2F4D" w:rsidP="00EE2F4D">
      <w:pPr>
        <w:shd w:val="clear" w:color="auto" w:fill="FFFFFF"/>
        <w:jc w:val="both"/>
        <w:rPr>
          <w:color w:val="323232"/>
        </w:rPr>
      </w:pPr>
      <w:r w:rsidRPr="00412A0A">
        <w:rPr>
          <w:color w:val="323232"/>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E2F4D" w:rsidRPr="00412A0A" w:rsidRDefault="00EE2F4D" w:rsidP="00EE2F4D">
      <w:pPr>
        <w:shd w:val="clear" w:color="auto" w:fill="FFFFFF"/>
        <w:jc w:val="both"/>
        <w:rPr>
          <w:color w:val="323232"/>
        </w:rPr>
      </w:pPr>
      <w:r w:rsidRPr="00D465C3">
        <w:t xml:space="preserve">- по высоте - 0,60 м, </w:t>
      </w:r>
      <w:r w:rsidRPr="00822D0D">
        <w:t xml:space="preserve">за </w:t>
      </w:r>
      <w:r w:rsidRPr="00412A0A">
        <w:rPr>
          <w:color w:val="323232"/>
        </w:rPr>
        <w:t>исключением размещения настенной вывески на фризе;</w:t>
      </w:r>
    </w:p>
    <w:p w:rsidR="00EE2F4D" w:rsidRPr="00412A0A" w:rsidRDefault="00EE2F4D" w:rsidP="00EE2F4D">
      <w:pPr>
        <w:shd w:val="clear" w:color="auto" w:fill="FFFFFF"/>
        <w:jc w:val="both"/>
        <w:rPr>
          <w:color w:val="323232"/>
        </w:rPr>
      </w:pPr>
      <w:r w:rsidRPr="00412A0A">
        <w:rPr>
          <w:color w:val="323232"/>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EE2F4D" w:rsidRPr="00412A0A" w:rsidRDefault="00EE2F4D" w:rsidP="00EE2F4D">
      <w:pPr>
        <w:shd w:val="clear" w:color="auto" w:fill="FFFFFF"/>
        <w:jc w:val="both"/>
        <w:rPr>
          <w:color w:val="323232"/>
        </w:rPr>
      </w:pPr>
      <w:r w:rsidRPr="00412A0A">
        <w:rPr>
          <w:color w:val="323232"/>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EE2F4D" w:rsidRPr="00412A0A" w:rsidRDefault="00EE2F4D" w:rsidP="00EE2F4D">
      <w:pPr>
        <w:shd w:val="clear" w:color="auto" w:fill="FFFFFF"/>
        <w:jc w:val="both"/>
        <w:rPr>
          <w:color w:val="323232"/>
        </w:rPr>
      </w:pPr>
      <w:r w:rsidRPr="00412A0A">
        <w:rPr>
          <w:color w:val="323232"/>
        </w:rPr>
        <w:t>Максимальный размер информационных конструкций (меню), не должен превышать:</w:t>
      </w:r>
    </w:p>
    <w:p w:rsidR="00EE2F4D" w:rsidRPr="00412A0A" w:rsidRDefault="00EE2F4D" w:rsidP="00EE2F4D">
      <w:pPr>
        <w:shd w:val="clear" w:color="auto" w:fill="FFFFFF"/>
        <w:jc w:val="both"/>
        <w:rPr>
          <w:color w:val="323232"/>
        </w:rPr>
      </w:pPr>
      <w:r w:rsidRPr="00412A0A">
        <w:rPr>
          <w:color w:val="323232"/>
        </w:rPr>
        <w:t>- по высоте - 0,80 м;</w:t>
      </w:r>
    </w:p>
    <w:p w:rsidR="00EE2F4D" w:rsidRPr="00412A0A" w:rsidRDefault="00EE2F4D" w:rsidP="00EE2F4D">
      <w:pPr>
        <w:shd w:val="clear" w:color="auto" w:fill="FFFFFF"/>
        <w:jc w:val="both"/>
        <w:rPr>
          <w:color w:val="323232"/>
        </w:rPr>
      </w:pPr>
      <w:r w:rsidRPr="00412A0A">
        <w:rPr>
          <w:color w:val="323232"/>
        </w:rPr>
        <w:t>- по длине - 0,60 м.</w:t>
      </w:r>
    </w:p>
    <w:p w:rsidR="00EE2F4D" w:rsidRPr="003D51ED" w:rsidRDefault="00EE2F4D" w:rsidP="00EE2F4D">
      <w:pPr>
        <w:pStyle w:val="ConsPlusNormal"/>
        <w:jc w:val="both"/>
      </w:pPr>
      <w:r>
        <w:t xml:space="preserve">2.4.6. </w:t>
      </w:r>
      <w:r w:rsidRPr="003D51ED">
        <w:t>Методом композиционно-графического решения настенных вывесок является размещение композиции (букв, знаков, символов) в одну строку.</w:t>
      </w:r>
    </w:p>
    <w:p w:rsidR="00EE2F4D" w:rsidRPr="003D51ED" w:rsidRDefault="00EE2F4D" w:rsidP="00EE2F4D">
      <w:pPr>
        <w:pStyle w:val="ConsPlusNormal"/>
        <w:ind w:firstLine="540"/>
        <w:jc w:val="both"/>
      </w:pPr>
      <w:r w:rsidRPr="003D51ED">
        <w:t>В случае невозможности размещения композиции в одну строку допускается размещение такой информации в количестве не более двух строк.</w:t>
      </w:r>
    </w:p>
    <w:p w:rsidR="00EE2F4D" w:rsidRPr="001D6A0B" w:rsidRDefault="00EE2F4D" w:rsidP="00EE2F4D">
      <w:pPr>
        <w:pStyle w:val="ConsPlusNormal"/>
        <w:ind w:firstLine="540"/>
        <w:jc w:val="both"/>
      </w:pPr>
      <w:r w:rsidRPr="001D6A0B">
        <w:t>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EE2F4D" w:rsidRDefault="00EE2F4D" w:rsidP="00EE2F4D">
      <w:pPr>
        <w:pStyle w:val="ConsPlusNormal"/>
        <w:ind w:firstLine="540"/>
        <w:jc w:val="both"/>
      </w:pPr>
      <w:r w:rsidRPr="003D51ED">
        <w:t>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r w:rsidRPr="005E0CEC">
        <w:t xml:space="preserve"> </w:t>
      </w:r>
    </w:p>
    <w:p w:rsidR="00EE2F4D" w:rsidRPr="003D51ED" w:rsidRDefault="00EE2F4D" w:rsidP="00EE2F4D">
      <w:pPr>
        <w:pStyle w:val="ConsPlusNormal"/>
        <w:ind w:firstLine="540"/>
        <w:jc w:val="both"/>
      </w:pPr>
      <w:r w:rsidRPr="00255F81">
        <w:t>Количество гарнитур, используемых в оформлении одной вывески или в композиции, составленной из нескольких вывесок - не более двух гарнитур.</w:t>
      </w:r>
    </w:p>
    <w:p w:rsidR="00EE2F4D" w:rsidRPr="003D51ED" w:rsidRDefault="00EE2F4D" w:rsidP="00EE2F4D">
      <w:pPr>
        <w:pStyle w:val="ConsPlusNormal"/>
        <w:jc w:val="both"/>
      </w:pPr>
      <w:r>
        <w:t xml:space="preserve">2.4.7. </w:t>
      </w:r>
      <w:r w:rsidRPr="003D51ED">
        <w:t>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EE2F4D" w:rsidRPr="003D51ED" w:rsidRDefault="00EE2F4D" w:rsidP="00EE2F4D">
      <w:pPr>
        <w:pStyle w:val="ConsPlusNormal"/>
        <w:jc w:val="both"/>
      </w:pPr>
      <w:r>
        <w:t xml:space="preserve">2.4.8. </w:t>
      </w:r>
      <w:r w:rsidRPr="003D51ED">
        <w:t>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EE2F4D" w:rsidRPr="00412A0A" w:rsidRDefault="00EE2F4D" w:rsidP="00EE2F4D">
      <w:pPr>
        <w:pStyle w:val="ConsPlusNormal"/>
        <w:jc w:val="both"/>
      </w:pPr>
      <w:r>
        <w:t xml:space="preserve">2.4.9. </w:t>
      </w:r>
      <w:r w:rsidRPr="003D51ED">
        <w:t>Светоцветовое решение подсветки настенных вывесок определяется в соответствии с цветовым решением фасада здания, сооружения.</w:t>
      </w:r>
    </w:p>
    <w:p w:rsidR="00EE2F4D" w:rsidRPr="003D51ED" w:rsidRDefault="00EE2F4D" w:rsidP="00EE2F4D">
      <w:pPr>
        <w:pStyle w:val="ConsPlusNormal"/>
        <w:jc w:val="both"/>
      </w:pPr>
      <w:r>
        <w:t xml:space="preserve">2.4.10. </w:t>
      </w:r>
      <w:r w:rsidRPr="003D51ED">
        <w:t>Крепление вывесок  к фасаду должно быть скрытого типа.</w:t>
      </w:r>
    </w:p>
    <w:p w:rsidR="00EE2F4D" w:rsidRPr="003D51ED" w:rsidRDefault="00EE2F4D" w:rsidP="00EE2F4D">
      <w:pPr>
        <w:pStyle w:val="ConsPlusNormal"/>
        <w:ind w:firstLine="540"/>
        <w:jc w:val="both"/>
      </w:pPr>
      <w:r w:rsidRPr="003D51ED">
        <w:t>Крепление вывесок должно осуществляться с минимальным количеством отверстий в фасад здания, сооружения.</w:t>
      </w:r>
    </w:p>
    <w:p w:rsidR="00EE2F4D" w:rsidRPr="003D51ED" w:rsidRDefault="00EE2F4D" w:rsidP="00EE2F4D">
      <w:pPr>
        <w:pStyle w:val="ConsPlusNormal"/>
        <w:ind w:firstLine="540"/>
        <w:jc w:val="both"/>
      </w:pPr>
      <w:r w:rsidRPr="003D51ED">
        <w:t>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EE2F4D" w:rsidRPr="003D51ED" w:rsidRDefault="00EE2F4D" w:rsidP="00EE2F4D">
      <w:pPr>
        <w:pStyle w:val="ConsPlusNormal"/>
        <w:jc w:val="both"/>
      </w:pPr>
      <w:bookmarkStart w:id="4" w:name="P607"/>
      <w:bookmarkEnd w:id="4"/>
      <w:r>
        <w:t xml:space="preserve">2.4.11. </w:t>
      </w:r>
      <w:r w:rsidRPr="003D51ED">
        <w:t xml:space="preserve">Подсветка вывесок должна быть равномерной, обеспечивать видимость в вечернее время, </w:t>
      </w:r>
      <w:r w:rsidRPr="003D51ED">
        <w:lastRenderedPageBreak/>
        <w:t>излучать немерцающий, приглушенный, рассеянный свет.</w:t>
      </w:r>
    </w:p>
    <w:p w:rsidR="00EE2F4D" w:rsidRPr="003D51ED" w:rsidRDefault="00EE2F4D" w:rsidP="00EE2F4D">
      <w:pPr>
        <w:pStyle w:val="ConsPlusNormal"/>
        <w:jc w:val="both"/>
      </w:pPr>
      <w:r w:rsidRPr="003D51ED">
        <w:t>Допускается применение внутренней подсветки вывесок: лицевой, боковой внутренней подсветки, внутренней подсветки в сторону фасада.</w:t>
      </w:r>
    </w:p>
    <w:p w:rsidR="00EE2F4D" w:rsidRPr="005E0CEC" w:rsidRDefault="00EE2F4D" w:rsidP="00EE2F4D">
      <w:pPr>
        <w:pStyle w:val="ConsPlusNormal"/>
        <w:jc w:val="both"/>
      </w:pPr>
      <w:r w:rsidRPr="005E0CEC">
        <w:t>Не допускается использования:</w:t>
      </w:r>
    </w:p>
    <w:p w:rsidR="00EE2F4D" w:rsidRPr="003D51ED" w:rsidRDefault="00EE2F4D" w:rsidP="00EE2F4D">
      <w:pPr>
        <w:pStyle w:val="ConsPlusNormal"/>
        <w:numPr>
          <w:ilvl w:val="0"/>
          <w:numId w:val="5"/>
        </w:numPr>
        <w:adjustRightInd/>
        <w:jc w:val="both"/>
      </w:pPr>
      <w:r w:rsidRPr="003D51ED">
        <w:t>внешней подсветки посредством выносного освещения;</w:t>
      </w:r>
    </w:p>
    <w:p w:rsidR="00EE2F4D" w:rsidRPr="003D51ED" w:rsidRDefault="00EE2F4D" w:rsidP="00EE2F4D">
      <w:pPr>
        <w:pStyle w:val="ConsPlusNormal"/>
        <w:numPr>
          <w:ilvl w:val="0"/>
          <w:numId w:val="5"/>
        </w:numPr>
        <w:adjustRightInd/>
        <w:jc w:val="both"/>
      </w:pPr>
      <w:r w:rsidRPr="003D51ED">
        <w:t>подсветки со светодинамическим, мерцающим эффектом.</w:t>
      </w:r>
    </w:p>
    <w:p w:rsidR="00EE2F4D" w:rsidRPr="003D51ED" w:rsidRDefault="00EE2F4D" w:rsidP="00EE2F4D">
      <w:pPr>
        <w:pStyle w:val="ConsPlusNormal"/>
        <w:jc w:val="both"/>
      </w:pPr>
      <w:r>
        <w:t xml:space="preserve">2.4.12. </w:t>
      </w:r>
      <w:r w:rsidRPr="003D51ED">
        <w:t>Электрооборудование (провода) вывесок, указателей, меню подлежит окрашиванию в цвет фасада здания, сооружения.</w:t>
      </w:r>
    </w:p>
    <w:p w:rsidR="00EE2F4D" w:rsidRPr="001D6A0B" w:rsidRDefault="00EE2F4D" w:rsidP="00EE2F4D">
      <w:pPr>
        <w:shd w:val="clear" w:color="auto" w:fill="FFFFFF"/>
        <w:spacing w:after="225"/>
        <w:jc w:val="both"/>
        <w:rPr>
          <w:color w:val="323232"/>
        </w:rPr>
      </w:pPr>
      <w:r w:rsidRPr="001D6A0B">
        <w:rPr>
          <w:color w:val="323232"/>
        </w:rPr>
        <w:t>2.4.13.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EE2F4D" w:rsidRPr="00250B2F" w:rsidRDefault="00EE2F4D" w:rsidP="00EE2F4D">
      <w:pPr>
        <w:pStyle w:val="ConsPlusNormal"/>
        <w:jc w:val="both"/>
        <w:outlineLvl w:val="3"/>
        <w:rPr>
          <w:b/>
        </w:rPr>
      </w:pPr>
      <w:r w:rsidRPr="00250B2F">
        <w:rPr>
          <w:b/>
        </w:rPr>
        <w:t>2.5.Специальные требования к размещению и внешнему виду консольных вывесок и консольных указателей.</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2.5.1.</w:t>
      </w:r>
      <w:r w:rsidRPr="003D51ED">
        <w:t>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EE2F4D" w:rsidRPr="003D51ED" w:rsidRDefault="00EE2F4D" w:rsidP="00EE2F4D">
      <w:pPr>
        <w:pStyle w:val="ConsPlusNormal"/>
        <w:jc w:val="both"/>
      </w:pPr>
      <w:r>
        <w:t xml:space="preserve">2.5.2. </w:t>
      </w:r>
      <w:r w:rsidRPr="003D51ED">
        <w:t>Размещение заинтересованным лицом настенной вывески исключает возможность размещения консольной вывески.</w:t>
      </w:r>
    </w:p>
    <w:p w:rsidR="00EE2F4D" w:rsidRPr="00250B2F" w:rsidRDefault="00EE2F4D" w:rsidP="00EE2F4D">
      <w:pPr>
        <w:pStyle w:val="ConsPlusNormal"/>
        <w:jc w:val="both"/>
      </w:pPr>
      <w:r w:rsidRPr="00250B2F">
        <w:t>2.5.3. Типоразмеры консольных вывесок:</w:t>
      </w:r>
    </w:p>
    <w:p w:rsidR="00EE2F4D" w:rsidRPr="003D51ED" w:rsidRDefault="00EE2F4D" w:rsidP="00EE2F4D">
      <w:pPr>
        <w:pStyle w:val="ConsPlusNormal"/>
        <w:numPr>
          <w:ilvl w:val="0"/>
          <w:numId w:val="6"/>
        </w:numPr>
        <w:jc w:val="both"/>
      </w:pPr>
      <w:r w:rsidRPr="003D51ED">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EE2F4D" w:rsidRPr="003D51ED" w:rsidRDefault="00EE2F4D" w:rsidP="00EE2F4D">
      <w:pPr>
        <w:pStyle w:val="ConsPlusNormal"/>
        <w:numPr>
          <w:ilvl w:val="0"/>
          <w:numId w:val="6"/>
        </w:numPr>
        <w:jc w:val="both"/>
      </w:pPr>
      <w:r w:rsidRPr="003D51ED">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w:t>
      </w:r>
      <w:r>
        <w:t>ывески).</w:t>
      </w:r>
    </w:p>
    <w:p w:rsidR="00EE2F4D" w:rsidRPr="003D51ED" w:rsidRDefault="00EE2F4D" w:rsidP="00EE2F4D">
      <w:pPr>
        <w:pStyle w:val="ConsPlusNormal"/>
        <w:jc w:val="both"/>
      </w:pPr>
      <w:r>
        <w:t xml:space="preserve">2.5.4. </w:t>
      </w:r>
      <w:r w:rsidRPr="003D51ED">
        <w:t>Максимальная площадь одной стороны информационного поля малой консольной вывески составляет не более 1 кв. м.</w:t>
      </w:r>
    </w:p>
    <w:p w:rsidR="00EE2F4D" w:rsidRPr="003D51ED" w:rsidRDefault="00EE2F4D" w:rsidP="00EE2F4D">
      <w:pPr>
        <w:pStyle w:val="ConsPlusNormal"/>
        <w:jc w:val="both"/>
      </w:pPr>
      <w:r>
        <w:t xml:space="preserve">2.5.5. </w:t>
      </w:r>
      <w:r w:rsidRPr="003D51ED">
        <w:t>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EE2F4D" w:rsidRPr="003D51ED" w:rsidRDefault="00EE2F4D" w:rsidP="00EE2F4D">
      <w:pPr>
        <w:pStyle w:val="ConsPlusNormal"/>
        <w:jc w:val="both"/>
      </w:pPr>
      <w:r>
        <w:t xml:space="preserve">2.5.6. </w:t>
      </w:r>
      <w:r w:rsidRPr="003D51ED">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 м от уличных часов.</w:t>
      </w:r>
    </w:p>
    <w:p w:rsidR="00EE2F4D" w:rsidRPr="003D51ED" w:rsidRDefault="00EE2F4D" w:rsidP="00EE2F4D">
      <w:pPr>
        <w:pStyle w:val="ConsPlusNormal"/>
        <w:jc w:val="both"/>
      </w:pPr>
      <w:r>
        <w:t xml:space="preserve">2.5.7. </w:t>
      </w:r>
      <w:r w:rsidRPr="003D51ED">
        <w:t>Размещение малых консольных вывесок и блочных консольных указателей допускается:</w:t>
      </w:r>
    </w:p>
    <w:p w:rsidR="00EE2F4D" w:rsidRPr="003D51ED" w:rsidRDefault="00EE2F4D" w:rsidP="00EE2F4D">
      <w:pPr>
        <w:pStyle w:val="ConsPlusNormal"/>
        <w:numPr>
          <w:ilvl w:val="0"/>
          <w:numId w:val="7"/>
        </w:numPr>
        <w:jc w:val="both"/>
      </w:pPr>
      <w:r w:rsidRPr="003D51ED">
        <w:t>не ниже 2,5 м от поверхности тротуара до нижнего края консоли;</w:t>
      </w:r>
    </w:p>
    <w:p w:rsidR="00EE2F4D" w:rsidRPr="003D51ED" w:rsidRDefault="00EE2F4D" w:rsidP="00EE2F4D">
      <w:pPr>
        <w:pStyle w:val="ConsPlusNormal"/>
        <w:numPr>
          <w:ilvl w:val="0"/>
          <w:numId w:val="7"/>
        </w:numPr>
        <w:jc w:val="both"/>
      </w:pPr>
      <w:r w:rsidRPr="003D51ED">
        <w:t>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EE2F4D" w:rsidRPr="003D51ED" w:rsidRDefault="00EE2F4D" w:rsidP="00EE2F4D">
      <w:pPr>
        <w:pStyle w:val="ConsPlusNormal"/>
        <w:numPr>
          <w:ilvl w:val="0"/>
          <w:numId w:val="7"/>
        </w:numPr>
        <w:jc w:val="both"/>
      </w:pPr>
      <w:r w:rsidRPr="003D51ED">
        <w:t>до нижней отметки окон второго этажа при наличии в здании высокого цокольного или первого этажей;</w:t>
      </w:r>
    </w:p>
    <w:p w:rsidR="00EE2F4D" w:rsidRPr="003D51ED" w:rsidRDefault="00EE2F4D" w:rsidP="00EE2F4D">
      <w:pPr>
        <w:pStyle w:val="ConsPlusNormal"/>
        <w:numPr>
          <w:ilvl w:val="0"/>
          <w:numId w:val="7"/>
        </w:numPr>
        <w:jc w:val="both"/>
      </w:pPr>
      <w:r w:rsidRPr="003D51ED">
        <w:t>при протяженной и сложной архитектурной линии фасада здания, сооружения в местах ее архитектурных членений;</w:t>
      </w:r>
    </w:p>
    <w:p w:rsidR="00EE2F4D" w:rsidRPr="003D51ED" w:rsidRDefault="00EE2F4D" w:rsidP="00EE2F4D">
      <w:pPr>
        <w:pStyle w:val="ConsPlusNormal"/>
        <w:numPr>
          <w:ilvl w:val="0"/>
          <w:numId w:val="7"/>
        </w:numPr>
        <w:jc w:val="both"/>
      </w:pPr>
      <w:r w:rsidRPr="003D51ED">
        <w:t>у арок, на углах и границах фасадов зданий, сооружений.</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 xml:space="preserve">2.5.8. </w:t>
      </w:r>
      <w:r w:rsidRPr="003D51ED">
        <w:t>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EE2F4D" w:rsidRPr="003D51ED" w:rsidRDefault="00EE2F4D" w:rsidP="00EE2F4D">
      <w:pPr>
        <w:pStyle w:val="ConsPlusNormal"/>
        <w:jc w:val="both"/>
      </w:pPr>
      <w:r>
        <w:t xml:space="preserve">2.5.9. </w:t>
      </w:r>
      <w:r w:rsidRPr="003D51ED">
        <w:t>Выступ внешнего края консольных вывесок, консольных указателей от стены здания, сооружения не может превышать 1,1 м.</w:t>
      </w:r>
    </w:p>
    <w:p w:rsidR="00EE2F4D" w:rsidRPr="003D51ED" w:rsidRDefault="00EE2F4D" w:rsidP="00EE2F4D">
      <w:pPr>
        <w:pStyle w:val="ConsPlusNormal"/>
        <w:jc w:val="both"/>
      </w:pPr>
      <w:r>
        <w:t xml:space="preserve">2.5.10. </w:t>
      </w:r>
      <w:r w:rsidRPr="003D51ED">
        <w:t>Допускается размещение вертикальных консольных вывесок в пределах второго этажа не ниже 4 м от поверхности тротуара до нижнего края консоли, но не выше 6 м до нижнего края консоли.</w:t>
      </w:r>
    </w:p>
    <w:p w:rsidR="00EE2F4D" w:rsidRPr="003D51ED" w:rsidRDefault="00EE2F4D" w:rsidP="00EE2F4D">
      <w:pPr>
        <w:pStyle w:val="ConsPlusNormal"/>
        <w:jc w:val="both"/>
      </w:pPr>
      <w:r>
        <w:t xml:space="preserve">2.5.11. </w:t>
      </w:r>
      <w:r w:rsidRPr="003D51ED">
        <w:t xml:space="preserve">Установка консольных вывесок и консольных указателей в пределах одного фасада здания, </w:t>
      </w:r>
      <w:r w:rsidRPr="003D51ED">
        <w:lastRenderedPageBreak/>
        <w:t>сооружения или на стыках зданий допускается на расстоянии не менее 10 м друг от друга.</w:t>
      </w:r>
    </w:p>
    <w:p w:rsidR="00EE2F4D" w:rsidRPr="003D51ED" w:rsidRDefault="00EE2F4D" w:rsidP="00EE2F4D">
      <w:pPr>
        <w:pStyle w:val="ConsPlusNormal"/>
        <w:jc w:val="both"/>
      </w:pPr>
      <w:r>
        <w:t xml:space="preserve">2.5.12. </w:t>
      </w:r>
      <w:r w:rsidRPr="003D51ED">
        <w:t>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 м друг от друга.</w:t>
      </w:r>
    </w:p>
    <w:p w:rsidR="00EE2F4D" w:rsidRPr="003D51ED" w:rsidRDefault="00EE2F4D" w:rsidP="00EE2F4D">
      <w:pPr>
        <w:pStyle w:val="ConsPlusNormal"/>
        <w:jc w:val="both"/>
      </w:pPr>
      <w:r>
        <w:t xml:space="preserve">2.5.13. </w:t>
      </w:r>
      <w:r w:rsidRPr="003D51ED">
        <w:t>Объемно-пространственное решение консольных вывесок, консольных указателей включает:</w:t>
      </w:r>
    </w:p>
    <w:p w:rsidR="00EE2F4D" w:rsidRDefault="00EE2F4D" w:rsidP="00EE2F4D">
      <w:pPr>
        <w:pStyle w:val="ConsPlusNormal"/>
        <w:numPr>
          <w:ilvl w:val="0"/>
          <w:numId w:val="8"/>
        </w:numPr>
        <w:jc w:val="both"/>
      </w:pPr>
      <w:r w:rsidRPr="003D51ED">
        <w:t>конструкцию из металла (несущая конструкция, кронштейны, металлодекор);</w:t>
      </w:r>
    </w:p>
    <w:p w:rsidR="00EE2F4D" w:rsidRPr="00234375" w:rsidRDefault="00EE2F4D" w:rsidP="00EE2F4D">
      <w:pPr>
        <w:pStyle w:val="ConsPlusNormal"/>
        <w:numPr>
          <w:ilvl w:val="0"/>
          <w:numId w:val="8"/>
        </w:numPr>
        <w:jc w:val="both"/>
      </w:pPr>
      <w:r w:rsidRPr="00234375">
        <w:t>информационный блок или несколько блоков.</w:t>
      </w:r>
    </w:p>
    <w:p w:rsidR="00EE2F4D" w:rsidRDefault="00EE2F4D" w:rsidP="00EE2F4D">
      <w:pPr>
        <w:pStyle w:val="ConsPlusNormal"/>
        <w:jc w:val="both"/>
      </w:pPr>
      <w:r>
        <w:t xml:space="preserve">2.5.14. </w:t>
      </w:r>
      <w:r w:rsidRPr="003D51ED">
        <w:t>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EE2F4D" w:rsidRPr="00D843ED" w:rsidRDefault="00EE2F4D" w:rsidP="00EE2F4D">
      <w:pPr>
        <w:pStyle w:val="ConsPlusNormal"/>
        <w:ind w:firstLine="540"/>
        <w:jc w:val="both"/>
      </w:pPr>
    </w:p>
    <w:p w:rsidR="00EE2F4D" w:rsidRDefault="00EE2F4D" w:rsidP="00EE2F4D">
      <w:pPr>
        <w:pStyle w:val="ConsPlusNormal"/>
        <w:jc w:val="both"/>
        <w:outlineLvl w:val="3"/>
        <w:rPr>
          <w:b/>
        </w:rPr>
      </w:pPr>
    </w:p>
    <w:p w:rsidR="00EE2F4D" w:rsidRPr="00234375" w:rsidRDefault="00EE2F4D" w:rsidP="00EE2F4D">
      <w:pPr>
        <w:pStyle w:val="ConsPlusNormal"/>
        <w:jc w:val="both"/>
        <w:outlineLvl w:val="3"/>
        <w:rPr>
          <w:b/>
        </w:rPr>
      </w:pPr>
      <w:r>
        <w:rPr>
          <w:b/>
        </w:rPr>
        <w:t>2.6.</w:t>
      </w:r>
      <w:r w:rsidRPr="00234375">
        <w:rPr>
          <w:b/>
        </w:rPr>
        <w:t>Специальные требования к размещению и внешнему виду вывесок в витринах</w:t>
      </w:r>
      <w:r>
        <w:rPr>
          <w:b/>
        </w:rPr>
        <w:t>.</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 xml:space="preserve">2.6.1. </w:t>
      </w:r>
      <w:r w:rsidRPr="003D51ED">
        <w:t>В составе витрины допускается размещение вывески в витрине:</w:t>
      </w:r>
    </w:p>
    <w:p w:rsidR="00EE2F4D" w:rsidRPr="003D51ED" w:rsidRDefault="00EE2F4D" w:rsidP="00EE2F4D">
      <w:pPr>
        <w:pStyle w:val="ConsPlusNormal"/>
        <w:numPr>
          <w:ilvl w:val="0"/>
          <w:numId w:val="2"/>
        </w:numPr>
        <w:jc w:val="both"/>
      </w:pPr>
      <w:r w:rsidRPr="003D51ED">
        <w:t>в виде отдельных букв, установленных непосредственно на остеклении витрины с внешней или внутренней стороны остекления;</w:t>
      </w:r>
    </w:p>
    <w:p w:rsidR="00EE2F4D" w:rsidRPr="003D51ED" w:rsidRDefault="00EE2F4D" w:rsidP="00EE2F4D">
      <w:pPr>
        <w:pStyle w:val="ConsPlusNormal"/>
        <w:numPr>
          <w:ilvl w:val="0"/>
          <w:numId w:val="2"/>
        </w:numPr>
        <w:jc w:val="both"/>
      </w:pPr>
      <w:r w:rsidRPr="003D51ED">
        <w:t>в виде пленочного изображения.</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 xml:space="preserve">2.6.2. </w:t>
      </w:r>
      <w:r w:rsidRPr="003D51ED">
        <w:t>Допускается устройство внутренней подсветки в составе вывесок в витрине.</w:t>
      </w:r>
    </w:p>
    <w:p w:rsidR="00EE2F4D" w:rsidRPr="003D51ED" w:rsidRDefault="00EE2F4D" w:rsidP="00EE2F4D">
      <w:pPr>
        <w:pStyle w:val="ConsPlusNormal"/>
        <w:jc w:val="both"/>
      </w:pPr>
      <w:r>
        <w:t xml:space="preserve">2.6.3. </w:t>
      </w:r>
      <w:r w:rsidRPr="003D51ED">
        <w:t>Габариты вывесок в витринах, устанавливаемых на остеклении витрины в виде отдельных букв:</w:t>
      </w:r>
    </w:p>
    <w:p w:rsidR="00EE2F4D" w:rsidRPr="003D51ED" w:rsidRDefault="00EE2F4D" w:rsidP="00EE2F4D">
      <w:pPr>
        <w:pStyle w:val="ConsPlusNormal"/>
        <w:ind w:firstLine="540"/>
        <w:jc w:val="both"/>
      </w:pPr>
      <w:r w:rsidRPr="003D51ED">
        <w:t>в высоту до 0,3 м, в длину - длина остекления витрины;</w:t>
      </w:r>
    </w:p>
    <w:p w:rsidR="00EE2F4D" w:rsidRPr="003D51ED" w:rsidRDefault="00EE2F4D" w:rsidP="00EE2F4D">
      <w:pPr>
        <w:pStyle w:val="ConsPlusNormal"/>
        <w:ind w:firstLine="540"/>
        <w:jc w:val="both"/>
      </w:pPr>
      <w:r w:rsidRPr="003D51ED">
        <w:t>толщина букв - не более 50 мм;</w:t>
      </w:r>
    </w:p>
    <w:p w:rsidR="00EE2F4D" w:rsidRPr="003D51ED" w:rsidRDefault="00EE2F4D" w:rsidP="00EE2F4D">
      <w:pPr>
        <w:pStyle w:val="ConsPlusNormal"/>
        <w:ind w:firstLine="540"/>
        <w:jc w:val="both"/>
      </w:pPr>
      <w:r w:rsidRPr="003D51ED">
        <w:t>максимальный размер высоты букв - 0,15 м.</w:t>
      </w:r>
    </w:p>
    <w:p w:rsidR="00EE2F4D" w:rsidRPr="003D51ED" w:rsidRDefault="00EE2F4D" w:rsidP="00EE2F4D">
      <w:pPr>
        <w:pStyle w:val="ConsPlusNormal"/>
        <w:ind w:firstLine="540"/>
        <w:jc w:val="both"/>
      </w:pPr>
      <w:bookmarkStart w:id="5" w:name="P653"/>
      <w:bookmarkEnd w:id="5"/>
      <w:r w:rsidRPr="003D51ED">
        <w:t>Площадь пленочного изображения информационного характера при размещении на поверхности остекления витрин составляет не более 1/10 поля крупных витрин (площадью свыше 2 кв. м) и не более 1/5 витрин площадью до 2 кв. м.</w:t>
      </w:r>
    </w:p>
    <w:p w:rsidR="00EE2F4D" w:rsidRPr="001D6A0B" w:rsidRDefault="00EE2F4D" w:rsidP="00EE2F4D">
      <w:pPr>
        <w:pStyle w:val="ConsPlusNormal"/>
        <w:jc w:val="both"/>
      </w:pPr>
      <w:r w:rsidRPr="001D6A0B">
        <w:t>2.6.4. В композиционно-графическом решении вывесок в витринах допускается:</w:t>
      </w:r>
    </w:p>
    <w:p w:rsidR="00EE2F4D" w:rsidRPr="001D6A0B" w:rsidRDefault="00EE2F4D" w:rsidP="00EE2F4D">
      <w:pPr>
        <w:pStyle w:val="ConsPlusNormal"/>
        <w:ind w:firstLine="540"/>
        <w:jc w:val="both"/>
      </w:pPr>
      <w:r w:rsidRPr="001D6A0B">
        <w:t>размещение информации исключительно в виде текста;</w:t>
      </w:r>
    </w:p>
    <w:p w:rsidR="00EE2F4D" w:rsidRPr="001D6A0B" w:rsidRDefault="00EE2F4D" w:rsidP="00EE2F4D">
      <w:pPr>
        <w:pStyle w:val="ConsPlusNormal"/>
        <w:ind w:firstLine="540"/>
        <w:jc w:val="both"/>
      </w:pPr>
      <w:r w:rsidRPr="001D6A0B">
        <w:t>использование изображений фирменных знаков и торговых марок.</w:t>
      </w:r>
    </w:p>
    <w:p w:rsidR="00EE2F4D" w:rsidRPr="003D51ED" w:rsidRDefault="00EE2F4D" w:rsidP="00EE2F4D">
      <w:pPr>
        <w:pStyle w:val="ConsPlusNormal"/>
        <w:jc w:val="both"/>
      </w:pPr>
      <w:r>
        <w:t xml:space="preserve">2.6.5. </w:t>
      </w:r>
      <w:r w:rsidRPr="003D51ED">
        <w:t>Освещение витрин допускается при его соответствии СП 52.13330.2011, и должно иметь единое светоцветовое решение.</w:t>
      </w:r>
    </w:p>
    <w:p w:rsidR="00EE2F4D" w:rsidRPr="00EE4E7B" w:rsidRDefault="00EE2F4D" w:rsidP="00EE2F4D">
      <w:pPr>
        <w:pStyle w:val="ConsPlusNormal"/>
        <w:jc w:val="both"/>
        <w:outlineLvl w:val="3"/>
        <w:rPr>
          <w:color w:val="323232"/>
        </w:rPr>
      </w:pPr>
    </w:p>
    <w:p w:rsidR="00EE2F4D" w:rsidRPr="00EE4E7B" w:rsidRDefault="00EE2F4D" w:rsidP="00EE2F4D">
      <w:pPr>
        <w:pStyle w:val="ConsPlusNormal"/>
        <w:jc w:val="both"/>
        <w:outlineLvl w:val="3"/>
        <w:rPr>
          <w:b/>
        </w:rPr>
      </w:pPr>
      <w:r w:rsidRPr="00EE4E7B">
        <w:rPr>
          <w:b/>
        </w:rPr>
        <w:t>2.7.Требования к размещению и внешнему виду вывесок на крышах.</w:t>
      </w:r>
    </w:p>
    <w:p w:rsidR="00EE2F4D" w:rsidRPr="003D51ED" w:rsidRDefault="00EE2F4D" w:rsidP="00EE2F4D">
      <w:pPr>
        <w:pStyle w:val="ConsPlusNormal"/>
        <w:ind w:firstLine="540"/>
        <w:jc w:val="both"/>
      </w:pPr>
    </w:p>
    <w:p w:rsidR="00EE2F4D" w:rsidRPr="003D51ED" w:rsidRDefault="00EE2F4D" w:rsidP="00EE2F4D">
      <w:pPr>
        <w:pStyle w:val="ConsPlusNormal"/>
        <w:jc w:val="both"/>
      </w:pPr>
      <w:bookmarkStart w:id="6" w:name="P758"/>
      <w:bookmarkEnd w:id="6"/>
      <w:r>
        <w:t xml:space="preserve">2.7.1. </w:t>
      </w:r>
      <w:r w:rsidRPr="003D51ED">
        <w:t xml:space="preserve">Размещение вывесок на крыше допускается </w:t>
      </w:r>
      <w:r>
        <w:t xml:space="preserve">на </w:t>
      </w:r>
      <w:r w:rsidRPr="003D51ED">
        <w:t>площадях с благоприятными условиями визуального восприятия, на зданиях, не имеющих выразительного силуэта.</w:t>
      </w:r>
    </w:p>
    <w:p w:rsidR="00EE2F4D" w:rsidRPr="003D51ED" w:rsidRDefault="00EE2F4D" w:rsidP="00EE2F4D">
      <w:pPr>
        <w:pStyle w:val="ConsPlusNormal"/>
        <w:jc w:val="both"/>
      </w:pPr>
      <w:r>
        <w:t xml:space="preserve">2.7.2. </w:t>
      </w:r>
      <w:r w:rsidRPr="003D51ED">
        <w:t>Размещение вывесок на крыше допускается только в случае, если здание принадлежит заинтересованному лицу на праве собственности.</w:t>
      </w:r>
    </w:p>
    <w:p w:rsidR="00EE2F4D" w:rsidRPr="003D51ED" w:rsidRDefault="00EE2F4D" w:rsidP="00EE2F4D">
      <w:pPr>
        <w:pStyle w:val="ConsPlusNormal"/>
        <w:jc w:val="both"/>
      </w:pPr>
      <w:r>
        <w:t xml:space="preserve">2.7.3. </w:t>
      </w:r>
      <w:r w:rsidRPr="003D51ED">
        <w:t>На крыше здания, сооружения допускается размещение не более одной вывески на крыше в одной плоскости фасада здания, сооружения</w:t>
      </w:r>
      <w:r>
        <w:t>.</w:t>
      </w:r>
    </w:p>
    <w:p w:rsidR="00EE2F4D" w:rsidRPr="003D51ED" w:rsidRDefault="00EE2F4D" w:rsidP="00EE2F4D">
      <w:pPr>
        <w:pStyle w:val="ConsPlusNormal"/>
        <w:jc w:val="both"/>
      </w:pPr>
      <w:r>
        <w:t xml:space="preserve">2.7.4. </w:t>
      </w:r>
      <w:r w:rsidRPr="003D51ED">
        <w:t>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EE2F4D" w:rsidRPr="003D51ED" w:rsidRDefault="00EE2F4D" w:rsidP="00EE2F4D">
      <w:pPr>
        <w:pStyle w:val="ConsPlusNormal"/>
        <w:jc w:val="both"/>
      </w:pPr>
      <w:r>
        <w:t xml:space="preserve">2.7.5. </w:t>
      </w:r>
      <w:r w:rsidRPr="003D51ED">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rsidR="00EE2F4D" w:rsidRPr="003D51ED" w:rsidRDefault="00EE2F4D" w:rsidP="00EE2F4D">
      <w:pPr>
        <w:pStyle w:val="ConsPlusNormal"/>
        <w:jc w:val="both"/>
      </w:pPr>
      <w:r>
        <w:t xml:space="preserve">2.7.6. </w:t>
      </w:r>
      <w:r w:rsidRPr="003D51ED">
        <w:t>Не допускается размещения вывесок на крышах:</w:t>
      </w:r>
    </w:p>
    <w:p w:rsidR="00EE2F4D" w:rsidRPr="003D51ED" w:rsidRDefault="00EE2F4D" w:rsidP="00EE2F4D">
      <w:pPr>
        <w:pStyle w:val="ConsPlusNormal"/>
        <w:numPr>
          <w:ilvl w:val="0"/>
          <w:numId w:val="9"/>
        </w:numPr>
        <w:jc w:val="both"/>
      </w:pPr>
      <w:r w:rsidRPr="003D51ED">
        <w:t>жилых зданий;</w:t>
      </w:r>
    </w:p>
    <w:p w:rsidR="00EE2F4D" w:rsidRPr="003D51ED" w:rsidRDefault="00EE2F4D" w:rsidP="00EE2F4D">
      <w:pPr>
        <w:pStyle w:val="ConsPlusNormal"/>
        <w:numPr>
          <w:ilvl w:val="0"/>
          <w:numId w:val="9"/>
        </w:numPr>
        <w:jc w:val="both"/>
      </w:pPr>
      <w:r w:rsidRPr="003D51ED">
        <w:t>с креплением на балюстрады, декоративные ограждения кровли.</w:t>
      </w:r>
    </w:p>
    <w:p w:rsidR="00EE2F4D" w:rsidRPr="003D51ED" w:rsidRDefault="00EE2F4D" w:rsidP="00EE2F4D">
      <w:pPr>
        <w:pStyle w:val="ConsPlusNormal"/>
        <w:ind w:firstLine="540"/>
        <w:jc w:val="both"/>
      </w:pPr>
      <w:r w:rsidRPr="003D51ED">
        <w:t>Размещение вывесок на крышах зданий, сооружений допускается только в виде отдельных букв, обозначений и элементов без использования фоновой основы.</w:t>
      </w:r>
    </w:p>
    <w:p w:rsidR="00EE2F4D" w:rsidRPr="003D51ED" w:rsidRDefault="00EE2F4D" w:rsidP="00EE2F4D">
      <w:pPr>
        <w:pStyle w:val="ConsPlusNormal"/>
        <w:jc w:val="both"/>
      </w:pPr>
      <w:r>
        <w:t xml:space="preserve">2.7.7. </w:t>
      </w:r>
      <w:r w:rsidRPr="003D51ED">
        <w:t>Вывески на крышах зданий, сооружений, должны размещаться в соответствии с вертикальными членениями фасада и быть соразмерными фасаду.</w:t>
      </w:r>
    </w:p>
    <w:p w:rsidR="00EE2F4D" w:rsidRPr="003D51ED" w:rsidRDefault="00EE2F4D" w:rsidP="00EE2F4D">
      <w:pPr>
        <w:pStyle w:val="ConsPlusNormal"/>
        <w:jc w:val="both"/>
      </w:pPr>
      <w:r>
        <w:lastRenderedPageBreak/>
        <w:t xml:space="preserve">2.7.8. </w:t>
      </w:r>
      <w:r w:rsidRPr="003D51ED">
        <w:t>Габариты вывесок на крышах зданий, сооружений должны соответствовать:</w:t>
      </w:r>
    </w:p>
    <w:p w:rsidR="00EE2F4D" w:rsidRPr="003D51ED" w:rsidRDefault="00EE2F4D" w:rsidP="00EE2F4D">
      <w:pPr>
        <w:pStyle w:val="ConsPlusNormal"/>
        <w:ind w:firstLine="540"/>
        <w:jc w:val="both"/>
      </w:pPr>
      <w:r w:rsidRPr="003D51ED">
        <w:t>Высота вывесок на крышах:</w:t>
      </w:r>
    </w:p>
    <w:p w:rsidR="00EE2F4D" w:rsidRPr="003D51ED" w:rsidRDefault="00EE2F4D" w:rsidP="00EE2F4D">
      <w:pPr>
        <w:pStyle w:val="ConsPlusNormal"/>
        <w:numPr>
          <w:ilvl w:val="0"/>
          <w:numId w:val="10"/>
        </w:numPr>
        <w:jc w:val="both"/>
      </w:pPr>
      <w:r w:rsidRPr="003D51ED">
        <w:t>не более 0,80 м для 1-2-этажных объектов;</w:t>
      </w:r>
    </w:p>
    <w:p w:rsidR="00EE2F4D" w:rsidRPr="003D51ED" w:rsidRDefault="00EE2F4D" w:rsidP="00EE2F4D">
      <w:pPr>
        <w:pStyle w:val="ConsPlusNormal"/>
        <w:numPr>
          <w:ilvl w:val="0"/>
          <w:numId w:val="10"/>
        </w:numPr>
        <w:jc w:val="both"/>
      </w:pPr>
      <w:r w:rsidRPr="003D51ED">
        <w:t xml:space="preserve">не более </w:t>
      </w:r>
      <w:r>
        <w:t>1,20 м для 3-5-этажных объектов.</w:t>
      </w:r>
    </w:p>
    <w:p w:rsidR="00EE2F4D" w:rsidRPr="003D51ED" w:rsidRDefault="00EE2F4D" w:rsidP="00EE2F4D">
      <w:pPr>
        <w:pStyle w:val="ConsPlusNormal"/>
        <w:jc w:val="both"/>
      </w:pPr>
      <w:r>
        <w:t xml:space="preserve">2.7.9. </w:t>
      </w:r>
      <w:r w:rsidRPr="003D51ED">
        <w:t>Ширина вывесок на крыше здания, сооружения не может превышать половину ширины фасада здания, сооружения, на котором они размещены.</w:t>
      </w:r>
    </w:p>
    <w:p w:rsidR="00EE2F4D" w:rsidRPr="003D51ED" w:rsidRDefault="00EE2F4D" w:rsidP="00EE2F4D">
      <w:pPr>
        <w:pStyle w:val="ConsPlusNormal"/>
        <w:jc w:val="both"/>
      </w:pPr>
      <w:bookmarkStart w:id="7" w:name="P779"/>
      <w:bookmarkEnd w:id="7"/>
      <w:r>
        <w:t xml:space="preserve">2.7.10. </w:t>
      </w:r>
      <w:r w:rsidRPr="003D51ED">
        <w:t>Габариты вывесок на крышах зданий, сооружений, рассматриваются с учетом светоцветового решения указанных конструкций.</w:t>
      </w:r>
    </w:p>
    <w:p w:rsidR="00EE2F4D" w:rsidRDefault="00EE2F4D" w:rsidP="00EE2F4D">
      <w:pPr>
        <w:pStyle w:val="ConsPlusNormal"/>
        <w:jc w:val="both"/>
        <w:outlineLvl w:val="3"/>
        <w:rPr>
          <w:b/>
        </w:rPr>
      </w:pPr>
    </w:p>
    <w:p w:rsidR="00EE2F4D" w:rsidRPr="00FC45F8" w:rsidRDefault="00EE2F4D" w:rsidP="00EE2F4D">
      <w:pPr>
        <w:pStyle w:val="ConsPlusNormal"/>
        <w:jc w:val="both"/>
        <w:outlineLvl w:val="3"/>
        <w:rPr>
          <w:b/>
        </w:rPr>
      </w:pPr>
      <w:r w:rsidRPr="00FC45F8">
        <w:rPr>
          <w:b/>
        </w:rPr>
        <w:t>2.8. Специальные требования к размещению и внешнему виду отнесенных вывесок</w:t>
      </w:r>
      <w:r>
        <w:rPr>
          <w:b/>
        </w:rPr>
        <w:t>.</w:t>
      </w:r>
    </w:p>
    <w:p w:rsidR="00EE2F4D" w:rsidRPr="003D51ED" w:rsidRDefault="00EE2F4D" w:rsidP="00EE2F4D">
      <w:pPr>
        <w:pStyle w:val="ConsPlusNormal"/>
        <w:ind w:firstLine="540"/>
        <w:jc w:val="both"/>
      </w:pPr>
    </w:p>
    <w:p w:rsidR="00EE2F4D" w:rsidRPr="003D51ED" w:rsidRDefault="00EE2F4D" w:rsidP="00EE2F4D">
      <w:pPr>
        <w:pStyle w:val="ConsPlusNormal"/>
        <w:jc w:val="both"/>
      </w:pPr>
      <w:r>
        <w:t xml:space="preserve">2.8.1. </w:t>
      </w:r>
      <w:r w:rsidRPr="003D51ED">
        <w:t>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EE2F4D" w:rsidRPr="003D51ED" w:rsidRDefault="00EE2F4D" w:rsidP="00EE2F4D">
      <w:pPr>
        <w:pStyle w:val="ConsPlusNormal"/>
        <w:jc w:val="both"/>
      </w:pPr>
      <w:r>
        <w:t xml:space="preserve">2.8.2. </w:t>
      </w:r>
      <w:r w:rsidRPr="003D51ED">
        <w:t>Отнесенные вывески размещаются на боковых фасадах зданий, сооружений, брандмауэрах.</w:t>
      </w:r>
    </w:p>
    <w:p w:rsidR="00EE2F4D" w:rsidRPr="003D51ED" w:rsidRDefault="00EE2F4D" w:rsidP="00EE2F4D">
      <w:pPr>
        <w:pStyle w:val="ConsPlusNormal"/>
        <w:jc w:val="both"/>
      </w:pPr>
      <w:r>
        <w:t xml:space="preserve">2.8.3. </w:t>
      </w:r>
      <w:r w:rsidRPr="003D51ED">
        <w:t>Размещение отнесенных вывесок на лицевом фасаде здания не допускается.</w:t>
      </w:r>
    </w:p>
    <w:p w:rsidR="00EE2F4D" w:rsidRPr="007E1668" w:rsidRDefault="00EE2F4D" w:rsidP="00EE2F4D">
      <w:pPr>
        <w:pStyle w:val="ConsPlusNormal"/>
        <w:jc w:val="both"/>
        <w:rPr>
          <w:b/>
        </w:rPr>
      </w:pPr>
      <w:r w:rsidRPr="007E1668">
        <w:rPr>
          <w:b/>
        </w:rPr>
        <w:t>2.8.4.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EE2F4D" w:rsidRPr="00CB0A8A" w:rsidRDefault="00EE2F4D" w:rsidP="00EE2F4D">
      <w:pPr>
        <w:pStyle w:val="ConsPlusNormal"/>
        <w:jc w:val="both"/>
      </w:pPr>
      <w:r>
        <w:t xml:space="preserve">2.8.5. </w:t>
      </w:r>
      <w:r w:rsidRPr="003D51ED">
        <w:t xml:space="preserve">К внешнему виду отнесенных вывесок предъявляются требования, установленные в </w:t>
      </w:r>
      <w:r>
        <w:t>2.4. настоящих Правил.</w:t>
      </w:r>
    </w:p>
    <w:p w:rsidR="00EE2F4D" w:rsidRDefault="00EE2F4D" w:rsidP="00EE2F4D">
      <w:pPr>
        <w:shd w:val="clear" w:color="auto" w:fill="FFFFFF"/>
        <w:spacing w:after="225" w:line="420" w:lineRule="atLeast"/>
        <w:jc w:val="center"/>
        <w:rPr>
          <w:b/>
          <w:bCs/>
          <w:color w:val="323232"/>
          <w:sz w:val="28"/>
          <w:szCs w:val="28"/>
        </w:rPr>
      </w:pPr>
    </w:p>
    <w:p w:rsidR="00EE2F4D" w:rsidRPr="00D843ED" w:rsidRDefault="00EE2F4D" w:rsidP="00EE2F4D">
      <w:pPr>
        <w:shd w:val="clear" w:color="auto" w:fill="FFFFFF"/>
        <w:spacing w:after="225"/>
        <w:jc w:val="center"/>
        <w:rPr>
          <w:color w:val="323232"/>
          <w:sz w:val="28"/>
          <w:szCs w:val="28"/>
        </w:rPr>
      </w:pPr>
      <w:r w:rsidRPr="00D843ED">
        <w:rPr>
          <w:b/>
          <w:bCs/>
          <w:color w:val="323232"/>
          <w:sz w:val="28"/>
          <w:szCs w:val="28"/>
        </w:rPr>
        <w:t xml:space="preserve">III. Особенности размещения информационных конструкций (вывесок) в соответствии с </w:t>
      </w:r>
      <w:r>
        <w:rPr>
          <w:b/>
          <w:bCs/>
          <w:color w:val="323232"/>
          <w:sz w:val="28"/>
          <w:szCs w:val="28"/>
        </w:rPr>
        <w:t>эскиз</w:t>
      </w:r>
      <w:r w:rsidRPr="00D843ED">
        <w:rPr>
          <w:b/>
          <w:bCs/>
          <w:color w:val="323232"/>
          <w:sz w:val="28"/>
          <w:szCs w:val="28"/>
        </w:rPr>
        <w:t>-проектом размещения вывески</w:t>
      </w:r>
    </w:p>
    <w:p w:rsidR="00EE2F4D" w:rsidRPr="00D843ED" w:rsidRDefault="00EE2F4D" w:rsidP="00EE2F4D">
      <w:pPr>
        <w:shd w:val="clear" w:color="auto" w:fill="FFFFFF"/>
        <w:jc w:val="both"/>
        <w:rPr>
          <w:color w:val="323232"/>
        </w:rPr>
      </w:pPr>
      <w:r>
        <w:rPr>
          <w:color w:val="323232"/>
        </w:rPr>
        <w:t>3.1. Эскиз</w:t>
      </w:r>
      <w:r w:rsidRPr="00D843ED">
        <w:rPr>
          <w:color w:val="323232"/>
        </w:rPr>
        <w:t>-проект размещения вывески подлежит согласованию с администрацией муниципального образования</w:t>
      </w:r>
      <w:r w:rsidR="00744D75">
        <w:rPr>
          <w:color w:val="323232"/>
        </w:rPr>
        <w:t xml:space="preserve"> Сосновское сельское поселение</w:t>
      </w:r>
      <w:r w:rsidRPr="00D843ED">
        <w:rPr>
          <w:color w:val="323232"/>
        </w:rPr>
        <w:t>.</w:t>
      </w:r>
    </w:p>
    <w:p w:rsidR="00EE2F4D" w:rsidRPr="00D843ED" w:rsidRDefault="00EE2F4D" w:rsidP="00EE2F4D">
      <w:pPr>
        <w:shd w:val="clear" w:color="auto" w:fill="FFFFFF"/>
        <w:jc w:val="both"/>
        <w:rPr>
          <w:color w:val="323232"/>
        </w:rPr>
      </w:pPr>
      <w:r>
        <w:rPr>
          <w:color w:val="323232"/>
        </w:rPr>
        <w:t xml:space="preserve">3.2. </w:t>
      </w:r>
      <w:r w:rsidRPr="00D843ED">
        <w:rPr>
          <w:color w:val="323232"/>
        </w:rPr>
        <w:t xml:space="preserve">Критериями оценки </w:t>
      </w:r>
      <w:r>
        <w:rPr>
          <w:color w:val="323232"/>
        </w:rPr>
        <w:t>эскиз</w:t>
      </w:r>
      <w:r w:rsidRPr="00D843ED">
        <w:rPr>
          <w:color w:val="323232"/>
        </w:rPr>
        <w:t>-проекта размещения вывески являются:</w:t>
      </w:r>
    </w:p>
    <w:p w:rsidR="00EE2F4D" w:rsidRPr="00D843ED" w:rsidRDefault="00EE2F4D" w:rsidP="00EE2F4D">
      <w:pPr>
        <w:shd w:val="clear" w:color="auto" w:fill="FFFFFF"/>
        <w:jc w:val="both"/>
        <w:rPr>
          <w:color w:val="323232"/>
        </w:rPr>
      </w:pPr>
      <w:r w:rsidRPr="00D843ED">
        <w:rPr>
          <w:color w:val="323232"/>
        </w:rPr>
        <w:t>- обеспечение сохранности внешнего архитектурного облика;</w:t>
      </w:r>
    </w:p>
    <w:p w:rsidR="00EE2F4D" w:rsidRPr="00D843ED" w:rsidRDefault="00EE2F4D" w:rsidP="00EE2F4D">
      <w:pPr>
        <w:shd w:val="clear" w:color="auto" w:fill="FFFFFF"/>
        <w:jc w:val="both"/>
        <w:rPr>
          <w:color w:val="323232"/>
        </w:rPr>
      </w:pPr>
      <w:r w:rsidRPr="00D843ED">
        <w:rPr>
          <w:color w:val="323232"/>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на котором она размещается;</w:t>
      </w:r>
    </w:p>
    <w:p w:rsidR="00EE2F4D" w:rsidRPr="00D843ED" w:rsidRDefault="00EE2F4D" w:rsidP="00EE2F4D">
      <w:pPr>
        <w:shd w:val="clear" w:color="auto" w:fill="FFFFFF"/>
        <w:jc w:val="both"/>
        <w:rPr>
          <w:color w:val="323232"/>
        </w:rPr>
      </w:pPr>
      <w:r w:rsidRPr="00D843ED">
        <w:rPr>
          <w:color w:val="323232"/>
        </w:rPr>
        <w:t>- привязка настенных конструкций к композиционным осям конструктивных элементов фасадов объектов;</w:t>
      </w:r>
    </w:p>
    <w:p w:rsidR="00EE2F4D" w:rsidRPr="00D843ED" w:rsidRDefault="00EE2F4D" w:rsidP="00EE2F4D">
      <w:pPr>
        <w:shd w:val="clear" w:color="auto" w:fill="FFFFFF"/>
        <w:jc w:val="both"/>
        <w:rPr>
          <w:color w:val="323232"/>
        </w:rPr>
      </w:pPr>
      <w:r w:rsidRPr="00D843ED">
        <w:rPr>
          <w:color w:val="323232"/>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EE2F4D" w:rsidRDefault="00EE2F4D" w:rsidP="00EE2F4D">
      <w:pPr>
        <w:shd w:val="clear" w:color="auto" w:fill="FFFFFF"/>
        <w:jc w:val="both"/>
        <w:rPr>
          <w:color w:val="323232"/>
        </w:rPr>
      </w:pPr>
      <w:r w:rsidRPr="00D843ED">
        <w:rPr>
          <w:color w:val="323232"/>
        </w:rPr>
        <w:t>-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1952 г. включительно.</w:t>
      </w:r>
    </w:p>
    <w:p w:rsidR="00EE2F4D" w:rsidRPr="00E436B0" w:rsidRDefault="00EE2F4D" w:rsidP="00EE2F4D">
      <w:pPr>
        <w:shd w:val="clear" w:color="auto" w:fill="FFFFFF"/>
        <w:jc w:val="both"/>
        <w:rPr>
          <w:color w:val="323232"/>
        </w:rPr>
      </w:pPr>
      <w:r w:rsidRPr="00E436B0">
        <w:rPr>
          <w:color w:val="323232"/>
        </w:rPr>
        <w:t xml:space="preserve">3.3. </w:t>
      </w:r>
      <w:r>
        <w:rPr>
          <w:color w:val="323232"/>
        </w:rPr>
        <w:t>Эскиз</w:t>
      </w:r>
      <w:r w:rsidRPr="00E436B0">
        <w:rPr>
          <w:color w:val="323232"/>
        </w:rPr>
        <w:t>-проект размещения вывески включает текстовые и графические материалы.</w:t>
      </w:r>
    </w:p>
    <w:p w:rsidR="00EE2F4D" w:rsidRPr="00E436B0" w:rsidRDefault="00EE2F4D" w:rsidP="00EE2F4D">
      <w:pPr>
        <w:shd w:val="clear" w:color="auto" w:fill="FFFFFF"/>
        <w:jc w:val="both"/>
        <w:rPr>
          <w:color w:val="323232"/>
        </w:rPr>
      </w:pPr>
      <w:r w:rsidRPr="00E436B0">
        <w:rPr>
          <w:color w:val="323232"/>
        </w:rPr>
        <w:t xml:space="preserve">3.3.1. Текстовые материалы оформляются в </w:t>
      </w:r>
      <w:r w:rsidRPr="00F55D0A">
        <w:t xml:space="preserve">виде заявления </w:t>
      </w:r>
      <w:r w:rsidRPr="00E436B0">
        <w:rPr>
          <w:color w:val="323232"/>
        </w:rPr>
        <w:t>о согласовании эскиз-проекта размещения вывески и включают:</w:t>
      </w:r>
    </w:p>
    <w:p w:rsidR="00EE2F4D" w:rsidRPr="00E436B0" w:rsidRDefault="00EE2F4D" w:rsidP="00EE2F4D">
      <w:pPr>
        <w:shd w:val="clear" w:color="auto" w:fill="FFFFFF"/>
        <w:jc w:val="both"/>
        <w:rPr>
          <w:color w:val="323232"/>
        </w:rPr>
      </w:pPr>
      <w:r w:rsidRPr="00E436B0">
        <w:rPr>
          <w:color w:val="323232"/>
        </w:rPr>
        <w:t>- сведения об адресе объекта;</w:t>
      </w:r>
    </w:p>
    <w:p w:rsidR="00EE2F4D" w:rsidRPr="00E436B0" w:rsidRDefault="00EE2F4D" w:rsidP="00EE2F4D">
      <w:pPr>
        <w:shd w:val="clear" w:color="auto" w:fill="FFFFFF"/>
        <w:jc w:val="both"/>
        <w:rPr>
          <w:color w:val="323232"/>
        </w:rPr>
      </w:pPr>
      <w:r w:rsidRPr="00E436B0">
        <w:rPr>
          <w:color w:val="323232"/>
        </w:rPr>
        <w:t>- сведения о типе конструкции вывески, месте ее размещения;</w:t>
      </w:r>
    </w:p>
    <w:p w:rsidR="00EE2F4D" w:rsidRPr="00E436B0" w:rsidRDefault="00EE2F4D" w:rsidP="00EE2F4D">
      <w:pPr>
        <w:shd w:val="clear" w:color="auto" w:fill="FFFFFF"/>
        <w:jc w:val="both"/>
        <w:rPr>
          <w:color w:val="323232"/>
        </w:rPr>
      </w:pPr>
      <w:r w:rsidRPr="00E436B0">
        <w:rPr>
          <w:color w:val="323232"/>
        </w:rPr>
        <w:t>- сведения о способе освещения вывески;</w:t>
      </w:r>
    </w:p>
    <w:p w:rsidR="00EE2F4D" w:rsidRPr="00E436B0" w:rsidRDefault="00EE2F4D" w:rsidP="00EE2F4D">
      <w:pPr>
        <w:shd w:val="clear" w:color="auto" w:fill="FFFFFF"/>
        <w:jc w:val="both"/>
        <w:rPr>
          <w:color w:val="323232"/>
        </w:rPr>
      </w:pPr>
      <w:r w:rsidRPr="00E436B0">
        <w:rPr>
          <w:color w:val="323232"/>
        </w:rPr>
        <w:t>- параметры вывески.</w:t>
      </w:r>
    </w:p>
    <w:p w:rsidR="00EE2F4D" w:rsidRPr="00E436B0" w:rsidRDefault="00EE2F4D" w:rsidP="00EE2F4D">
      <w:pPr>
        <w:shd w:val="clear" w:color="auto" w:fill="FFFFFF"/>
        <w:jc w:val="both"/>
        <w:rPr>
          <w:color w:val="323232"/>
        </w:rPr>
      </w:pPr>
      <w:r w:rsidRPr="00E436B0">
        <w:rPr>
          <w:color w:val="323232"/>
        </w:rPr>
        <w:t xml:space="preserve">3.3.2. Графические материалы </w:t>
      </w:r>
      <w:r>
        <w:rPr>
          <w:color w:val="323232"/>
        </w:rPr>
        <w:t>эскиз</w:t>
      </w:r>
      <w:r w:rsidRPr="00E436B0">
        <w:rPr>
          <w:color w:val="323232"/>
        </w:rPr>
        <w:t>-проекта при размещении вывески на внешних поверхностях зданий, строений, сооружений включают:</w:t>
      </w:r>
    </w:p>
    <w:p w:rsidR="00EE2F4D" w:rsidRPr="005752A0" w:rsidRDefault="00EE2F4D" w:rsidP="00EE2F4D">
      <w:pPr>
        <w:shd w:val="clear" w:color="auto" w:fill="FFFFFF"/>
        <w:jc w:val="both"/>
      </w:pPr>
      <w:r w:rsidRPr="005752A0">
        <w:t>- чертежи вывески с указанием мест размещения вывески, ее параметров (длина, ширина, высота) и типа конструкций);</w:t>
      </w:r>
    </w:p>
    <w:p w:rsidR="00EE2F4D" w:rsidRPr="00E436B0" w:rsidRDefault="00EE2F4D" w:rsidP="00EE2F4D">
      <w:pPr>
        <w:shd w:val="clear" w:color="auto" w:fill="FFFFFF"/>
        <w:jc w:val="both"/>
        <w:rPr>
          <w:color w:val="323232"/>
        </w:rPr>
      </w:pPr>
      <w:r w:rsidRPr="00E436B0">
        <w:rPr>
          <w:color w:val="323232"/>
        </w:rPr>
        <w:t>- фотомонтаж (графическая врисовка вывески в месте ее предполагаемого размещения в существующую ситуацию с указанием размеров). Выполняется в виде компьютерной врисовки конструкции вывески на фотографии с соблюдением пропорций размещаемого объекта;</w:t>
      </w:r>
    </w:p>
    <w:p w:rsidR="00EE2F4D" w:rsidRPr="00E436B0" w:rsidRDefault="00EE2F4D" w:rsidP="00EE2F4D">
      <w:pPr>
        <w:shd w:val="clear" w:color="auto" w:fill="FFFFFF"/>
        <w:jc w:val="both"/>
        <w:rPr>
          <w:color w:val="323232"/>
        </w:rPr>
      </w:pPr>
      <w:r w:rsidRPr="00E436B0">
        <w:rPr>
          <w:color w:val="323232"/>
        </w:rPr>
        <w:lastRenderedPageBreak/>
        <w:t xml:space="preserve">- фотографии предполагаемого места размещения вывески, выполненные не более, чем за один месяц до обращения за получением муниципальной услуги  (в формате не менее 10 на 15). Фотографии объекта должны быть напечатаны с разрешением не менее 300 dpi, с соблюдением контрастности и цветопередачи. </w:t>
      </w:r>
    </w:p>
    <w:p w:rsidR="00EE2F4D" w:rsidRPr="00E436B0" w:rsidRDefault="00EE2F4D" w:rsidP="00EE2F4D">
      <w:pPr>
        <w:shd w:val="clear" w:color="auto" w:fill="FFFFFF"/>
        <w:ind w:firstLine="708"/>
        <w:jc w:val="both"/>
        <w:rPr>
          <w:color w:val="323232"/>
        </w:rPr>
      </w:pPr>
      <w:r w:rsidRPr="00E436B0">
        <w:rPr>
          <w:color w:val="323232"/>
        </w:rPr>
        <w:t>Фотофиксацию необходимо производить с двух противоположных сторон (слева и справа от предполагаемого места размещения вывески) на расстоянии 40-50 метров и по центру с необходимого расстояния, захватывающего место размещения вывески и иные конструкции, размещенные на всей плоскости внешних поверхностей здания, строения, сооружения, а также сопредельные фасады здания.</w:t>
      </w:r>
    </w:p>
    <w:p w:rsidR="00EE2F4D" w:rsidRPr="00D843ED" w:rsidRDefault="00EE2F4D" w:rsidP="00EE2F4D">
      <w:pPr>
        <w:shd w:val="clear" w:color="auto" w:fill="FFFFFF"/>
        <w:rPr>
          <w:color w:val="323232"/>
        </w:rPr>
      </w:pPr>
    </w:p>
    <w:p w:rsidR="00EE2F4D" w:rsidRDefault="00EE2F4D" w:rsidP="00EE2F4D">
      <w:pPr>
        <w:shd w:val="clear" w:color="auto" w:fill="FFFFFF"/>
        <w:jc w:val="center"/>
        <w:rPr>
          <w:b/>
          <w:bCs/>
          <w:color w:val="323232"/>
          <w:sz w:val="28"/>
          <w:szCs w:val="28"/>
        </w:rPr>
      </w:pPr>
      <w:r w:rsidRPr="00D843ED">
        <w:rPr>
          <w:b/>
          <w:bCs/>
          <w:color w:val="323232"/>
          <w:sz w:val="28"/>
          <w:szCs w:val="28"/>
        </w:rPr>
        <w:t xml:space="preserve">IV. Требования к размещению информационных конструкций (вывесок), указанных в пункте </w:t>
      </w:r>
      <w:r>
        <w:rPr>
          <w:b/>
          <w:bCs/>
          <w:color w:val="323232"/>
          <w:sz w:val="28"/>
          <w:szCs w:val="28"/>
        </w:rPr>
        <w:t>1.3.</w:t>
      </w:r>
      <w:r w:rsidRPr="00D843ED">
        <w:rPr>
          <w:b/>
          <w:bCs/>
          <w:color w:val="323232"/>
          <w:sz w:val="28"/>
          <w:szCs w:val="28"/>
        </w:rPr>
        <w:t>2 настоящих Правил, в соответствии с Законом Российской Федерации от 7 февраля 1992 г. № 2300-1 «О защите прав потребителей»</w:t>
      </w:r>
    </w:p>
    <w:p w:rsidR="00EE2F4D" w:rsidRPr="00D843ED" w:rsidRDefault="00EE2F4D" w:rsidP="00EE2F4D">
      <w:pPr>
        <w:shd w:val="clear" w:color="auto" w:fill="FFFFFF"/>
        <w:jc w:val="center"/>
        <w:rPr>
          <w:color w:val="323232"/>
          <w:sz w:val="28"/>
          <w:szCs w:val="28"/>
        </w:rPr>
      </w:pPr>
    </w:p>
    <w:p w:rsidR="00EE2F4D" w:rsidRPr="00ED7125" w:rsidRDefault="00EE2F4D" w:rsidP="00EE2F4D">
      <w:pPr>
        <w:shd w:val="clear" w:color="auto" w:fill="FFFFFF"/>
        <w:jc w:val="both"/>
        <w:rPr>
          <w:color w:val="323232"/>
        </w:rPr>
      </w:pPr>
      <w:r>
        <w:rPr>
          <w:color w:val="323232"/>
        </w:rPr>
        <w:t xml:space="preserve">4.1. </w:t>
      </w:r>
      <w:r w:rsidRPr="00ED7125">
        <w:rPr>
          <w:color w:val="323232"/>
        </w:rPr>
        <w:t xml:space="preserve">Информационные конструкции (вывески), указанные в пункте </w:t>
      </w:r>
      <w:r>
        <w:rPr>
          <w:color w:val="323232"/>
        </w:rPr>
        <w:t>1.</w:t>
      </w:r>
      <w:r w:rsidRPr="00ED7125">
        <w:rPr>
          <w:color w:val="323232"/>
        </w:rPr>
        <w:t>3.2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EE2F4D" w:rsidRPr="00ED7125" w:rsidRDefault="00EE2F4D" w:rsidP="00EE2F4D">
      <w:pPr>
        <w:shd w:val="clear" w:color="auto" w:fill="FFFFFF"/>
        <w:jc w:val="both"/>
        <w:rPr>
          <w:color w:val="323232"/>
        </w:rPr>
      </w:pPr>
      <w:r>
        <w:rPr>
          <w:color w:val="323232"/>
        </w:rPr>
        <w:t xml:space="preserve">4.2. </w:t>
      </w:r>
      <w:r w:rsidRPr="00ED7125">
        <w:rPr>
          <w:color w:val="323232"/>
        </w:rPr>
        <w:t xml:space="preserve">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w:t>
      </w:r>
      <w:r>
        <w:rPr>
          <w:color w:val="323232"/>
        </w:rPr>
        <w:t>1.</w:t>
      </w:r>
      <w:r w:rsidRPr="00ED7125">
        <w:rPr>
          <w:color w:val="323232"/>
        </w:rPr>
        <w:t>3.2 настоящих Правил.</w:t>
      </w:r>
    </w:p>
    <w:p w:rsidR="00EE2F4D" w:rsidRPr="00ED7125" w:rsidRDefault="00EE2F4D" w:rsidP="00EE2F4D">
      <w:pPr>
        <w:shd w:val="clear" w:color="auto" w:fill="FFFFFF"/>
        <w:jc w:val="both"/>
        <w:rPr>
          <w:color w:val="323232"/>
        </w:rPr>
      </w:pPr>
      <w:r>
        <w:rPr>
          <w:color w:val="323232"/>
        </w:rPr>
        <w:t xml:space="preserve">4.3. </w:t>
      </w:r>
      <w:r w:rsidRPr="00ED7125">
        <w:rPr>
          <w:color w:val="323232"/>
        </w:rPr>
        <w:t>Расстояние от уровня земли (пола входной группы) до верхнего края информационной конструкции (вывески) не должно превышать 2 м.</w:t>
      </w:r>
    </w:p>
    <w:p w:rsidR="00EE2F4D" w:rsidRPr="00ED7125" w:rsidRDefault="00EE2F4D" w:rsidP="00EE2F4D">
      <w:pPr>
        <w:shd w:val="clear" w:color="auto" w:fill="FFFFFF"/>
        <w:jc w:val="both"/>
        <w:rPr>
          <w:color w:val="323232"/>
        </w:rPr>
      </w:pPr>
      <w:r>
        <w:rPr>
          <w:color w:val="323232"/>
        </w:rPr>
        <w:t xml:space="preserve">4.4. </w:t>
      </w:r>
      <w:r w:rsidRPr="00ED7125">
        <w:rPr>
          <w:color w:val="323232"/>
        </w:rPr>
        <w:t>Вывеска размещается на единой горизонтальной оси с иными аналогичными информационными конструкциями в пределах плоскости фасада.</w:t>
      </w:r>
    </w:p>
    <w:p w:rsidR="00EE2F4D" w:rsidRPr="00ED7125" w:rsidRDefault="00EE2F4D" w:rsidP="00EE2F4D">
      <w:pPr>
        <w:shd w:val="clear" w:color="auto" w:fill="FFFFFF"/>
        <w:jc w:val="both"/>
        <w:rPr>
          <w:color w:val="323232"/>
        </w:rPr>
      </w:pPr>
      <w:r>
        <w:rPr>
          <w:color w:val="323232"/>
        </w:rPr>
        <w:t xml:space="preserve">4.5. </w:t>
      </w:r>
      <w:r w:rsidRPr="00ED7125">
        <w:rPr>
          <w:color w:val="323232"/>
        </w:rPr>
        <w:t xml:space="preserve">Информационная конструкция (вывеска), указанная в пункте </w:t>
      </w:r>
      <w:r>
        <w:rPr>
          <w:color w:val="323232"/>
        </w:rPr>
        <w:t>1.3.</w:t>
      </w:r>
      <w:r w:rsidRPr="00ED7125">
        <w:rPr>
          <w:color w:val="323232"/>
        </w:rPr>
        <w:t>2</w:t>
      </w:r>
      <w:r>
        <w:rPr>
          <w:color w:val="323232"/>
        </w:rPr>
        <w:t>.</w:t>
      </w:r>
      <w:r w:rsidRPr="00ED7125">
        <w:rPr>
          <w:color w:val="323232"/>
        </w:rPr>
        <w:t xml:space="preserve"> настоящих Правил, состоит из информационного поля (текстовой части).</w:t>
      </w:r>
    </w:p>
    <w:p w:rsidR="00EE2F4D" w:rsidRPr="00ED7125" w:rsidRDefault="00EE2F4D" w:rsidP="00EE2F4D">
      <w:pPr>
        <w:shd w:val="clear" w:color="auto" w:fill="FFFFFF"/>
        <w:jc w:val="both"/>
        <w:rPr>
          <w:color w:val="323232"/>
        </w:rPr>
      </w:pPr>
      <w:r>
        <w:rPr>
          <w:color w:val="323232"/>
        </w:rPr>
        <w:t xml:space="preserve">4.6. </w:t>
      </w:r>
      <w:r w:rsidRPr="00ED7125">
        <w:rPr>
          <w:color w:val="323232"/>
        </w:rPr>
        <w:t>Допустимый размер вывески составляет:</w:t>
      </w:r>
    </w:p>
    <w:p w:rsidR="00EE2F4D" w:rsidRPr="00ED7125" w:rsidRDefault="00EE2F4D" w:rsidP="00EE2F4D">
      <w:pPr>
        <w:shd w:val="clear" w:color="auto" w:fill="FFFFFF"/>
        <w:jc w:val="both"/>
        <w:rPr>
          <w:color w:val="323232"/>
        </w:rPr>
      </w:pPr>
      <w:r w:rsidRPr="00ED7125">
        <w:rPr>
          <w:color w:val="323232"/>
        </w:rPr>
        <w:t>- не более 0,60 м по длине;</w:t>
      </w:r>
    </w:p>
    <w:p w:rsidR="00EE2F4D" w:rsidRPr="00ED7125" w:rsidRDefault="00EE2F4D" w:rsidP="00EE2F4D">
      <w:pPr>
        <w:shd w:val="clear" w:color="auto" w:fill="FFFFFF"/>
        <w:jc w:val="both"/>
        <w:rPr>
          <w:color w:val="323232"/>
        </w:rPr>
      </w:pPr>
      <w:r w:rsidRPr="00ED7125">
        <w:rPr>
          <w:color w:val="323232"/>
        </w:rPr>
        <w:t>- не более 0,40 м по высоте.</w:t>
      </w:r>
    </w:p>
    <w:p w:rsidR="00EE2F4D" w:rsidRPr="00ED7125" w:rsidRDefault="00EE2F4D" w:rsidP="00EE2F4D">
      <w:pPr>
        <w:shd w:val="clear" w:color="auto" w:fill="FFFFFF"/>
        <w:jc w:val="both"/>
        <w:rPr>
          <w:color w:val="323232"/>
        </w:rPr>
      </w:pPr>
      <w:r w:rsidRPr="00ED7125">
        <w:rPr>
          <w:color w:val="323232"/>
        </w:rPr>
        <w:t>При этом высота букв, знаков, размещаемых на данной информационной конструкции (вывеске), не должна превышать 0,10 м.</w:t>
      </w:r>
    </w:p>
    <w:p w:rsidR="00EE2F4D" w:rsidRPr="00ED7125" w:rsidRDefault="00EE2F4D" w:rsidP="00EE2F4D">
      <w:pPr>
        <w:shd w:val="clear" w:color="auto" w:fill="FFFFFF"/>
        <w:jc w:val="both"/>
        <w:rPr>
          <w:color w:val="323232"/>
        </w:rPr>
      </w:pPr>
      <w:r>
        <w:rPr>
          <w:color w:val="323232"/>
        </w:rPr>
        <w:t xml:space="preserve">4.7. </w:t>
      </w:r>
      <w:r w:rsidRPr="00ED7125">
        <w:rPr>
          <w:color w:val="323232"/>
        </w:rPr>
        <w:t xml:space="preserve">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w:t>
      </w:r>
      <w:r>
        <w:rPr>
          <w:color w:val="323232"/>
        </w:rPr>
        <w:t>1.3.</w:t>
      </w:r>
      <w:r w:rsidRPr="00ED7125">
        <w:rPr>
          <w:color w:val="323232"/>
        </w:rPr>
        <w:t>2</w:t>
      </w:r>
      <w:r>
        <w:rPr>
          <w:color w:val="323232"/>
        </w:rPr>
        <w:t>.</w:t>
      </w:r>
      <w:r w:rsidRPr="00ED7125">
        <w:rPr>
          <w:color w:val="323232"/>
        </w:rPr>
        <w:t xml:space="preserve"> настоящих Правил, устанавливаемых на фасадах объекта перед одним входом, не должна превышать 2 кв. м.</w:t>
      </w:r>
    </w:p>
    <w:p w:rsidR="00EE2F4D" w:rsidRPr="00ED7125" w:rsidRDefault="00EE2F4D" w:rsidP="00EE2F4D">
      <w:pPr>
        <w:shd w:val="clear" w:color="auto" w:fill="FFFFFF"/>
        <w:jc w:val="both"/>
        <w:rPr>
          <w:color w:val="323232"/>
        </w:rPr>
      </w:pPr>
      <w:r w:rsidRPr="00ED7125">
        <w:rPr>
          <w:color w:val="323232"/>
        </w:rPr>
        <w:t>При этом параметры (размеры) вывесок, размещаемых перед одним входом, долж</w:t>
      </w:r>
      <w:r>
        <w:rPr>
          <w:color w:val="323232"/>
        </w:rPr>
        <w:t>ны быть идентичными</w:t>
      </w:r>
      <w:r w:rsidRPr="00ED7125">
        <w:rPr>
          <w:color w:val="323232"/>
        </w:rPr>
        <w:t>.</w:t>
      </w:r>
    </w:p>
    <w:p w:rsidR="00EE2F4D" w:rsidRPr="00ED7125" w:rsidRDefault="00EE2F4D" w:rsidP="00EE2F4D">
      <w:pPr>
        <w:shd w:val="clear" w:color="auto" w:fill="FFFFFF"/>
        <w:jc w:val="both"/>
        <w:rPr>
          <w:color w:val="323232"/>
        </w:rPr>
      </w:pPr>
      <w:r>
        <w:rPr>
          <w:color w:val="323232"/>
        </w:rPr>
        <w:t>4.8.</w:t>
      </w:r>
      <w:r w:rsidRPr="00ED7125">
        <w:rPr>
          <w:color w:val="323232"/>
        </w:rPr>
        <w:t xml:space="preserve">Информационные конструкции (вывески), указанные в пункте </w:t>
      </w:r>
      <w:r>
        <w:rPr>
          <w:color w:val="323232"/>
        </w:rPr>
        <w:t>1.</w:t>
      </w:r>
      <w:r w:rsidRPr="00ED7125">
        <w:rPr>
          <w:color w:val="323232"/>
        </w:rPr>
        <w:t>3.2</w:t>
      </w:r>
      <w:r>
        <w:rPr>
          <w:color w:val="323232"/>
        </w:rPr>
        <w:t>.</w:t>
      </w:r>
      <w:r w:rsidRPr="00ED7125">
        <w:rPr>
          <w:color w:val="323232"/>
        </w:rPr>
        <w:t xml:space="preserve"> настоящих Правил, могут быть размещены на остеклении витрины методом нанесения трафаретной печати.</w:t>
      </w:r>
    </w:p>
    <w:p w:rsidR="00EE2F4D" w:rsidRDefault="00EE2F4D" w:rsidP="00EE2F4D">
      <w:pPr>
        <w:shd w:val="clear" w:color="auto" w:fill="FFFFFF"/>
        <w:jc w:val="both"/>
        <w:rPr>
          <w:color w:val="323232"/>
        </w:rPr>
      </w:pPr>
      <w:r w:rsidRPr="00ED7125">
        <w:rPr>
          <w:color w:val="323232"/>
        </w:rPr>
        <w:t>При этом размеры указанных вывесок не могут превышать 0,30 м - по длине и 0,20 м - по высоте.</w:t>
      </w:r>
    </w:p>
    <w:p w:rsidR="00EE2F4D" w:rsidRPr="00ED7125" w:rsidRDefault="00EE2F4D" w:rsidP="00EE2F4D">
      <w:pPr>
        <w:shd w:val="clear" w:color="auto" w:fill="FFFFFF"/>
        <w:jc w:val="both"/>
        <w:rPr>
          <w:color w:val="323232"/>
        </w:rPr>
      </w:pPr>
      <w:r>
        <w:rPr>
          <w:color w:val="323232"/>
        </w:rPr>
        <w:t xml:space="preserve">4.9. </w:t>
      </w:r>
      <w:r w:rsidRPr="00ED7125">
        <w:rPr>
          <w:color w:val="323232"/>
        </w:rPr>
        <w:t xml:space="preserve">Размещение информационных конструкций (вывесок), указанных в пункте </w:t>
      </w:r>
      <w:r>
        <w:rPr>
          <w:color w:val="323232"/>
        </w:rPr>
        <w:t>1.</w:t>
      </w:r>
      <w:r w:rsidRPr="00ED7125">
        <w:rPr>
          <w:color w:val="323232"/>
        </w:rPr>
        <w:t>3.2</w:t>
      </w:r>
      <w:r>
        <w:rPr>
          <w:color w:val="323232"/>
        </w:rPr>
        <w:t>.</w:t>
      </w:r>
      <w:r w:rsidRPr="00ED7125">
        <w:rPr>
          <w:color w:val="323232"/>
        </w:rPr>
        <w:t xml:space="preserve"> настоящих Правил, на оконных проемах не допускается.</w:t>
      </w:r>
    </w:p>
    <w:p w:rsidR="00EE2F4D" w:rsidRPr="00ED7125" w:rsidRDefault="00EE2F4D" w:rsidP="00EE2F4D">
      <w:pPr>
        <w:shd w:val="clear" w:color="auto" w:fill="FFFFFF"/>
        <w:jc w:val="both"/>
        <w:rPr>
          <w:color w:val="323232"/>
        </w:rPr>
      </w:pPr>
      <w:r>
        <w:rPr>
          <w:color w:val="323232"/>
        </w:rPr>
        <w:t xml:space="preserve">4.10. </w:t>
      </w:r>
      <w:r w:rsidRPr="00ED7125">
        <w:rPr>
          <w:color w:val="323232"/>
        </w:rPr>
        <w:t xml:space="preserve">Информационные конструкции (вывески), указанные в пункте </w:t>
      </w:r>
      <w:r>
        <w:rPr>
          <w:color w:val="323232"/>
        </w:rPr>
        <w:t>1.</w:t>
      </w:r>
      <w:r w:rsidRPr="00ED7125">
        <w:rPr>
          <w:color w:val="323232"/>
        </w:rPr>
        <w:t>3.2</w:t>
      </w:r>
      <w:r>
        <w:rPr>
          <w:color w:val="323232"/>
        </w:rPr>
        <w:t>.</w:t>
      </w:r>
      <w:r w:rsidRPr="00ED7125">
        <w:rPr>
          <w:color w:val="323232"/>
        </w:rPr>
        <w:t xml:space="preserve"> настоящих Правил, могут иметь внутреннюю подсветку.</w:t>
      </w:r>
    </w:p>
    <w:p w:rsidR="00EE2F4D" w:rsidRPr="00905B05" w:rsidRDefault="00EE2F4D" w:rsidP="00EE2F4D">
      <w:pPr>
        <w:tabs>
          <w:tab w:val="left" w:pos="490"/>
        </w:tabs>
        <w:rPr>
          <w:i/>
          <w:sz w:val="16"/>
          <w:szCs w:val="16"/>
        </w:rPr>
      </w:pPr>
    </w:p>
    <w:p w:rsidR="00EE2F4D" w:rsidRDefault="00EE2F4D" w:rsidP="00EE2F4D">
      <w:pPr>
        <w:shd w:val="clear" w:color="auto" w:fill="FFFFFF"/>
        <w:spacing w:after="225" w:line="420" w:lineRule="atLeast"/>
        <w:jc w:val="center"/>
        <w:rPr>
          <w:b/>
          <w:bCs/>
          <w:color w:val="323232"/>
          <w:sz w:val="29"/>
          <w:szCs w:val="29"/>
        </w:rPr>
      </w:pPr>
      <w:r w:rsidRPr="00512DD3">
        <w:rPr>
          <w:b/>
          <w:bCs/>
          <w:color w:val="323232"/>
          <w:sz w:val="29"/>
          <w:szCs w:val="29"/>
        </w:rPr>
        <w:t>V. Контроль за выполнением требований к размещению информационных конструкций (вывесок).</w:t>
      </w:r>
    </w:p>
    <w:p w:rsidR="00EE2F4D" w:rsidRPr="00FF1E72" w:rsidRDefault="00EE2F4D" w:rsidP="00EE2F4D">
      <w:pPr>
        <w:shd w:val="clear" w:color="auto" w:fill="FFFFFF"/>
        <w:jc w:val="both"/>
        <w:rPr>
          <w:color w:val="323232"/>
        </w:rPr>
      </w:pPr>
      <w:r w:rsidRPr="00FF1E72">
        <w:rPr>
          <w:color w:val="323232"/>
        </w:rPr>
        <w:t xml:space="preserve">5.1. Контроль за выполнением требований к размещению вывесок, а также выявление вывесок, не соответствующих требованиям настоящих Правил, осуществляется администрацией муниципального образования </w:t>
      </w:r>
      <w:r w:rsidR="00744D75">
        <w:rPr>
          <w:color w:val="323232"/>
        </w:rPr>
        <w:t xml:space="preserve">Сосновского сельского поселения </w:t>
      </w:r>
      <w:r w:rsidRPr="00FF1E72">
        <w:rPr>
          <w:color w:val="323232"/>
        </w:rPr>
        <w:t>Приозерский муниципальный район Ленинградской области.</w:t>
      </w:r>
    </w:p>
    <w:p w:rsidR="00EE2F4D" w:rsidRPr="00EE2F4D" w:rsidRDefault="00EE2F4D" w:rsidP="00EE2F4D">
      <w:pPr>
        <w:shd w:val="clear" w:color="auto" w:fill="FFFFFF"/>
        <w:jc w:val="both"/>
        <w:rPr>
          <w:color w:val="C0504D"/>
        </w:rPr>
      </w:pPr>
      <w:r w:rsidRPr="00FF1E72">
        <w:rPr>
          <w:color w:val="323232"/>
        </w:rPr>
        <w:lastRenderedPageBreak/>
        <w:t xml:space="preserve">5.2. В случае выявления в рамках предоставленных полномочий вывесок, не соответствующих установленным требованиям, </w:t>
      </w:r>
      <w:r w:rsidRPr="00EE2F4D">
        <w:rPr>
          <w:color w:val="C0504D"/>
        </w:rPr>
        <w:t>администрация муниципального образования</w:t>
      </w:r>
      <w:r w:rsidR="00744D75">
        <w:rPr>
          <w:color w:val="C0504D"/>
        </w:rPr>
        <w:t xml:space="preserve"> Сосновского сельского поселения</w:t>
      </w:r>
      <w:r w:rsidRPr="00EE2F4D">
        <w:rPr>
          <w:color w:val="C0504D"/>
        </w:rPr>
        <w:t xml:space="preserve"> Приозерский муниципальный рай</w:t>
      </w:r>
      <w:r w:rsidR="008C67CC">
        <w:rPr>
          <w:color w:val="C0504D"/>
        </w:rPr>
        <w:t xml:space="preserve">он Ленинградской области </w:t>
      </w:r>
      <w:r w:rsidR="008C67CC" w:rsidRPr="0056389D">
        <w:rPr>
          <w:color w:val="000000"/>
        </w:rPr>
        <w:t>рекомендует</w:t>
      </w:r>
      <w:r w:rsidRPr="00EE2F4D">
        <w:rPr>
          <w:color w:val="C0504D"/>
        </w:rPr>
        <w:t xml:space="preserve"> владельцу вывески, не соответствующей установл</w:t>
      </w:r>
      <w:r w:rsidR="008C67CC">
        <w:rPr>
          <w:color w:val="C0504D"/>
        </w:rPr>
        <w:t>енным требованиям,   привести</w:t>
      </w:r>
      <w:r w:rsidRPr="00EE2F4D">
        <w:rPr>
          <w:color w:val="C0504D"/>
        </w:rPr>
        <w:t xml:space="preserve"> ее в соответств</w:t>
      </w:r>
      <w:r w:rsidR="008C67CC">
        <w:rPr>
          <w:color w:val="C0504D"/>
        </w:rPr>
        <w:t>ие с правилами размещения и содержания информационных конструкций (вывесок)</w:t>
      </w:r>
      <w:r w:rsidRPr="00EE2F4D">
        <w:rPr>
          <w:color w:val="C0504D"/>
        </w:rPr>
        <w:t>.</w:t>
      </w:r>
    </w:p>
    <w:p w:rsidR="00EE2F4D" w:rsidRDefault="00EE2F4D" w:rsidP="00EE2F4D">
      <w:pPr>
        <w:shd w:val="clear" w:color="auto" w:fill="FFFFFF"/>
        <w:spacing w:after="225" w:line="420" w:lineRule="atLeast"/>
        <w:jc w:val="center"/>
        <w:rPr>
          <w:b/>
          <w:bCs/>
          <w:color w:val="323232"/>
          <w:sz w:val="29"/>
          <w:szCs w:val="29"/>
        </w:rPr>
      </w:pPr>
      <w:r w:rsidRPr="00512DD3">
        <w:rPr>
          <w:b/>
          <w:bCs/>
          <w:color w:val="323232"/>
          <w:sz w:val="29"/>
          <w:szCs w:val="29"/>
        </w:rPr>
        <w:t>VI. Требования к содержанию информационных конструкций</w:t>
      </w:r>
    </w:p>
    <w:p w:rsidR="00EE2F4D" w:rsidRPr="00744115" w:rsidRDefault="00EE2F4D" w:rsidP="00EE2F4D">
      <w:pPr>
        <w:shd w:val="clear" w:color="auto" w:fill="FFFFFF"/>
        <w:jc w:val="both"/>
        <w:rPr>
          <w:color w:val="323232"/>
        </w:rPr>
      </w:pPr>
      <w:r w:rsidRPr="00744115">
        <w:rPr>
          <w:color w:val="323232"/>
        </w:rPr>
        <w:t>6.1. Информационные конструкции должны содержаться в технически исправном состоянии, быть очищенными от грязи и иного мусора.</w:t>
      </w:r>
    </w:p>
    <w:p w:rsidR="00EE2F4D" w:rsidRPr="00744115" w:rsidRDefault="00EE2F4D" w:rsidP="00EE2F4D">
      <w:pPr>
        <w:shd w:val="clear" w:color="auto" w:fill="FFFFFF"/>
        <w:jc w:val="both"/>
        <w:rPr>
          <w:color w:val="323232"/>
        </w:rPr>
      </w:pPr>
      <w:r w:rsidRPr="00744115">
        <w:rPr>
          <w:color w:val="323232"/>
        </w:rPr>
        <w:t>6.2.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E2F4D" w:rsidRPr="00744115" w:rsidRDefault="00EE2F4D" w:rsidP="00EE2F4D">
      <w:pPr>
        <w:contextualSpacing/>
        <w:jc w:val="both"/>
      </w:pPr>
      <w:r w:rsidRPr="00744115">
        <w:t>6.3. Организации, эксплуатирующие световые вывески, обеспечивают своевременную замену перегоревших газосветовых трубок и электроламп. В случае неисправности отдельных знаков вывески следует выключать полностью.</w:t>
      </w:r>
    </w:p>
    <w:p w:rsidR="00EE2F4D" w:rsidRPr="00744115" w:rsidRDefault="00EE2F4D" w:rsidP="00EE2F4D">
      <w:pPr>
        <w:shd w:val="clear" w:color="auto" w:fill="FFFFFF"/>
        <w:jc w:val="both"/>
        <w:rPr>
          <w:color w:val="323232"/>
        </w:rPr>
      </w:pPr>
      <w:r w:rsidRPr="00744115">
        <w:rPr>
          <w:color w:val="323232"/>
        </w:rPr>
        <w:t>6.4. Металлические элементы информационных конструкций должны быть очищены от ржавчины и окрашены.</w:t>
      </w:r>
    </w:p>
    <w:p w:rsidR="00EE2F4D" w:rsidRDefault="00EE2F4D" w:rsidP="00EE2F4D">
      <w:pPr>
        <w:shd w:val="clear" w:color="auto" w:fill="FFFFFF"/>
        <w:jc w:val="both"/>
        <w:rPr>
          <w:color w:val="323232"/>
        </w:rPr>
      </w:pPr>
      <w:r w:rsidRPr="00744115">
        <w:rPr>
          <w:color w:val="323232"/>
        </w:rPr>
        <w:t>6.5.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EE2F4D" w:rsidRPr="007F1CC9" w:rsidRDefault="00EE2F4D" w:rsidP="00EE2F4D">
      <w:pPr>
        <w:shd w:val="clear" w:color="auto" w:fill="FFFFFF"/>
        <w:jc w:val="both"/>
        <w:rPr>
          <w:color w:val="323232"/>
        </w:rPr>
      </w:pPr>
    </w:p>
    <w:p w:rsidR="00EE2F4D" w:rsidRPr="00512DD3" w:rsidRDefault="00EE2F4D" w:rsidP="00EE2F4D">
      <w:pPr>
        <w:shd w:val="clear" w:color="auto" w:fill="FFFFFF"/>
        <w:spacing w:after="225" w:line="420" w:lineRule="atLeast"/>
        <w:jc w:val="center"/>
        <w:rPr>
          <w:color w:val="323232"/>
          <w:sz w:val="29"/>
          <w:szCs w:val="29"/>
        </w:rPr>
      </w:pPr>
      <w:r w:rsidRPr="00512DD3">
        <w:rPr>
          <w:b/>
          <w:bCs/>
          <w:color w:val="323232"/>
          <w:sz w:val="29"/>
          <w:szCs w:val="29"/>
        </w:rPr>
        <w:t>VII. Ответственность за нарушение требований Правил размещения и содержания информационных конструкций</w:t>
      </w:r>
      <w:r>
        <w:rPr>
          <w:b/>
          <w:bCs/>
          <w:color w:val="323232"/>
          <w:sz w:val="29"/>
          <w:szCs w:val="29"/>
        </w:rPr>
        <w:t>.</w:t>
      </w:r>
    </w:p>
    <w:p w:rsidR="00EE2F4D" w:rsidRPr="00A3383F" w:rsidRDefault="00EE2F4D" w:rsidP="00EE2F4D">
      <w:pPr>
        <w:shd w:val="clear" w:color="auto" w:fill="FFFFFF"/>
        <w:jc w:val="both"/>
        <w:rPr>
          <w:color w:val="323232"/>
        </w:rPr>
      </w:pPr>
      <w:r w:rsidRPr="00A3383F">
        <w:rPr>
          <w:color w:val="323232"/>
        </w:rPr>
        <w:t>7.1. Ответственность за нарушение требований настоящих Правил к размещению и содержанию информационных конструкций</w:t>
      </w:r>
      <w:r>
        <w:rPr>
          <w:color w:val="323232"/>
        </w:rPr>
        <w:t xml:space="preserve">, за </w:t>
      </w:r>
      <w:r w:rsidRPr="00A3383F">
        <w:rPr>
          <w:color w:val="545454"/>
          <w:shd w:val="clear" w:color="auto" w:fill="FFFFFF"/>
        </w:rPr>
        <w:t>техническое состояние, и </w:t>
      </w:r>
      <w:r w:rsidRPr="00A3383F">
        <w:rPr>
          <w:rStyle w:val="aa"/>
          <w:bCs/>
          <w:iCs/>
          <w:color w:val="6A6A6A"/>
          <w:shd w:val="clear" w:color="auto" w:fill="FFFFFF"/>
        </w:rPr>
        <w:t>безопасность информационных конструкций</w:t>
      </w:r>
      <w:r w:rsidRPr="00A3383F">
        <w:rPr>
          <w:color w:val="545454"/>
          <w:shd w:val="clear" w:color="auto" w:fill="FFFFFF"/>
        </w:rPr>
        <w:t> несет ее владелец в соответствии с законодательством</w:t>
      </w:r>
      <w:r>
        <w:rPr>
          <w:color w:val="545454"/>
          <w:shd w:val="clear" w:color="auto" w:fill="FFFFFF"/>
        </w:rPr>
        <w:t xml:space="preserve"> Российской Федерации</w:t>
      </w:r>
      <w:r w:rsidRPr="00A3383F">
        <w:rPr>
          <w:color w:val="545454"/>
          <w:shd w:val="clear" w:color="auto" w:fill="FFFFFF"/>
        </w:rPr>
        <w:t>.</w:t>
      </w:r>
    </w:p>
    <w:p w:rsidR="00EE2F4D" w:rsidRDefault="00EE2F4D" w:rsidP="00EE2F4D">
      <w:pPr>
        <w:rPr>
          <w:i/>
          <w:sz w:val="20"/>
          <w:szCs w:val="20"/>
        </w:rPr>
      </w:pPr>
      <w:r>
        <w:rPr>
          <w:i/>
          <w:sz w:val="20"/>
          <w:szCs w:val="20"/>
        </w:rPr>
        <w:br w:type="page"/>
      </w:r>
    </w:p>
    <w:p w:rsidR="00346486" w:rsidRDefault="00346486" w:rsidP="000D760C">
      <w:pPr>
        <w:pStyle w:val="a8"/>
        <w:rPr>
          <w:color w:val="000000"/>
        </w:rPr>
      </w:pPr>
    </w:p>
    <w:p w:rsidR="00744D75" w:rsidRDefault="00744D75" w:rsidP="00744D75">
      <w:pPr>
        <w:widowControl w:val="0"/>
        <w:autoSpaceDE w:val="0"/>
        <w:autoSpaceDN w:val="0"/>
        <w:adjustRightInd w:val="0"/>
        <w:jc w:val="right"/>
        <w:rPr>
          <w:sz w:val="28"/>
          <w:szCs w:val="28"/>
        </w:rPr>
      </w:pPr>
      <w:r>
        <w:rPr>
          <w:sz w:val="28"/>
          <w:szCs w:val="28"/>
        </w:rPr>
        <w:t xml:space="preserve">                                                                                          </w:t>
      </w:r>
    </w:p>
    <w:tbl>
      <w:tblPr>
        <w:tblW w:w="0" w:type="auto"/>
        <w:tblInd w:w="4361" w:type="dxa"/>
        <w:tblLook w:val="04A0" w:firstRow="1" w:lastRow="0" w:firstColumn="1" w:lastColumn="0" w:noHBand="0" w:noVBand="1"/>
      </w:tblPr>
      <w:tblGrid>
        <w:gridCol w:w="5209"/>
      </w:tblGrid>
      <w:tr w:rsidR="00744D75" w:rsidTr="0056389D">
        <w:tc>
          <w:tcPr>
            <w:tcW w:w="5209" w:type="dxa"/>
            <w:shd w:val="clear" w:color="auto" w:fill="auto"/>
          </w:tcPr>
          <w:p w:rsidR="00744D75" w:rsidRPr="002B4448" w:rsidRDefault="00744D75" w:rsidP="0056389D">
            <w:pPr>
              <w:ind w:firstLine="709"/>
              <w:jc w:val="right"/>
            </w:pPr>
            <w:r>
              <w:t>Приложение 2</w:t>
            </w:r>
          </w:p>
          <w:p w:rsidR="00744D75" w:rsidRDefault="00744D75" w:rsidP="0056389D">
            <w:pPr>
              <w:ind w:firstLine="709"/>
              <w:jc w:val="right"/>
            </w:pPr>
          </w:p>
          <w:p w:rsidR="00744D75" w:rsidRPr="002B4448" w:rsidRDefault="00FF580A" w:rsidP="0056389D">
            <w:pPr>
              <w:ind w:firstLine="709"/>
              <w:jc w:val="center"/>
            </w:pPr>
            <w:r>
              <w:t xml:space="preserve">К Постановлению </w:t>
            </w:r>
            <w:r w:rsidR="00173267">
              <w:t xml:space="preserve">администрации </w:t>
            </w:r>
            <w:r>
              <w:t>МО</w:t>
            </w:r>
          </w:p>
          <w:p w:rsidR="00744D75" w:rsidRDefault="00FF580A" w:rsidP="0056389D">
            <w:pPr>
              <w:ind w:firstLine="709"/>
              <w:jc w:val="right"/>
            </w:pPr>
            <w:r>
              <w:t xml:space="preserve"> </w:t>
            </w:r>
            <w:r w:rsidR="00173267">
              <w:t xml:space="preserve"> Сосновское сельское поселение</w:t>
            </w:r>
          </w:p>
          <w:p w:rsidR="00744D75" w:rsidRPr="002B4448" w:rsidRDefault="00744D75" w:rsidP="0056389D">
            <w:pPr>
              <w:ind w:firstLine="709"/>
              <w:jc w:val="right"/>
            </w:pPr>
          </w:p>
          <w:p w:rsidR="00744D75" w:rsidRPr="002B4448" w:rsidRDefault="00744D75" w:rsidP="0056389D">
            <w:pPr>
              <w:ind w:firstLine="709"/>
              <w:jc w:val="right"/>
            </w:pPr>
            <w:r w:rsidRPr="002B4448">
              <w:t xml:space="preserve">от </w:t>
            </w:r>
            <w:r w:rsidR="005A5BB6">
              <w:t>_</w:t>
            </w:r>
            <w:r w:rsidR="005A5BB6" w:rsidRPr="0056389D">
              <w:rPr>
                <w:u w:val="single"/>
              </w:rPr>
              <w:t>03.03.2020 г.</w:t>
            </w:r>
            <w:r>
              <w:t xml:space="preserve">____ г. </w:t>
            </w:r>
            <w:r w:rsidRPr="002B4448">
              <w:t xml:space="preserve">№ </w:t>
            </w:r>
            <w:r w:rsidR="005A5BB6">
              <w:t>_</w:t>
            </w:r>
            <w:r w:rsidR="005A5BB6" w:rsidRPr="0056389D">
              <w:rPr>
                <w:u w:val="single"/>
              </w:rPr>
              <w:t>72</w:t>
            </w:r>
            <w:r>
              <w:t>__</w:t>
            </w:r>
          </w:p>
          <w:p w:rsidR="00744D75" w:rsidRDefault="00744D75" w:rsidP="0056389D">
            <w:pPr>
              <w:ind w:firstLine="709"/>
              <w:jc w:val="right"/>
            </w:pPr>
          </w:p>
        </w:tc>
      </w:tr>
    </w:tbl>
    <w:p w:rsidR="00744D75" w:rsidRDefault="00744D75" w:rsidP="00744D75">
      <w:pPr>
        <w:widowControl w:val="0"/>
        <w:autoSpaceDE w:val="0"/>
        <w:autoSpaceDN w:val="0"/>
        <w:adjustRightInd w:val="0"/>
        <w:jc w:val="right"/>
        <w:rPr>
          <w:sz w:val="28"/>
          <w:szCs w:val="28"/>
        </w:rPr>
      </w:pPr>
      <w:r>
        <w:rPr>
          <w:sz w:val="28"/>
          <w:szCs w:val="28"/>
        </w:rPr>
        <w:t xml:space="preserve">             </w:t>
      </w:r>
    </w:p>
    <w:p w:rsidR="00744D75" w:rsidRDefault="00744D75" w:rsidP="00744D75">
      <w:pPr>
        <w:autoSpaceDE w:val="0"/>
        <w:autoSpaceDN w:val="0"/>
        <w:adjustRightInd w:val="0"/>
        <w:jc w:val="right"/>
        <w:rPr>
          <w:sz w:val="28"/>
          <w:szCs w:val="28"/>
        </w:rPr>
      </w:pPr>
      <w:r>
        <w:rPr>
          <w:sz w:val="28"/>
          <w:szCs w:val="28"/>
        </w:rPr>
        <w:t xml:space="preserve">                                                                        </w:t>
      </w:r>
    </w:p>
    <w:p w:rsidR="00744D75" w:rsidRDefault="00744D75" w:rsidP="00744D75">
      <w:pPr>
        <w:autoSpaceDE w:val="0"/>
        <w:autoSpaceDN w:val="0"/>
        <w:adjustRightInd w:val="0"/>
        <w:jc w:val="right"/>
        <w:rPr>
          <w:sz w:val="28"/>
          <w:szCs w:val="28"/>
        </w:rPr>
      </w:pPr>
    </w:p>
    <w:p w:rsidR="00744D75" w:rsidRDefault="00744D75" w:rsidP="00744D75">
      <w:pPr>
        <w:autoSpaceDE w:val="0"/>
        <w:autoSpaceDN w:val="0"/>
        <w:adjustRightInd w:val="0"/>
        <w:jc w:val="right"/>
        <w:rPr>
          <w:sz w:val="28"/>
          <w:szCs w:val="28"/>
        </w:rPr>
      </w:pPr>
    </w:p>
    <w:p w:rsidR="00744D75" w:rsidRDefault="00744D75" w:rsidP="00744D75">
      <w:pPr>
        <w:autoSpaceDE w:val="0"/>
        <w:autoSpaceDN w:val="0"/>
        <w:adjustRightInd w:val="0"/>
        <w:jc w:val="center"/>
        <w:rPr>
          <w:b/>
          <w:sz w:val="28"/>
          <w:szCs w:val="28"/>
        </w:rPr>
      </w:pPr>
      <w:r>
        <w:rPr>
          <w:b/>
          <w:sz w:val="28"/>
          <w:szCs w:val="28"/>
        </w:rPr>
        <w:t>СОСТАВ</w:t>
      </w:r>
    </w:p>
    <w:p w:rsidR="00D707C2" w:rsidRPr="00AE21D9" w:rsidRDefault="00744D75" w:rsidP="00D707C2">
      <w:pPr>
        <w:shd w:val="clear" w:color="auto" w:fill="FFFFFF"/>
        <w:spacing w:after="225"/>
        <w:jc w:val="center"/>
        <w:rPr>
          <w:color w:val="323232"/>
          <w:sz w:val="28"/>
          <w:szCs w:val="28"/>
        </w:rPr>
      </w:pPr>
      <w:r>
        <w:rPr>
          <w:b/>
          <w:sz w:val="28"/>
          <w:szCs w:val="28"/>
        </w:rPr>
        <w:t xml:space="preserve">комиссии по размещению </w:t>
      </w:r>
      <w:r w:rsidR="00D707C2">
        <w:rPr>
          <w:b/>
          <w:bCs/>
          <w:color w:val="323232"/>
          <w:sz w:val="28"/>
          <w:szCs w:val="28"/>
        </w:rPr>
        <w:t xml:space="preserve"> и содержанию</w:t>
      </w:r>
      <w:r w:rsidR="00D707C2" w:rsidRPr="00AE21D9">
        <w:rPr>
          <w:b/>
          <w:bCs/>
          <w:color w:val="323232"/>
          <w:sz w:val="28"/>
          <w:szCs w:val="28"/>
        </w:rPr>
        <w:t xml:space="preserve"> информационных конструкций </w:t>
      </w:r>
      <w:r w:rsidR="00D707C2">
        <w:rPr>
          <w:b/>
          <w:bCs/>
          <w:color w:val="323232"/>
          <w:sz w:val="28"/>
          <w:szCs w:val="28"/>
        </w:rPr>
        <w:t xml:space="preserve">(вывесок) </w:t>
      </w:r>
      <w:r w:rsidR="00D707C2" w:rsidRPr="00AE21D9">
        <w:rPr>
          <w:b/>
          <w:bCs/>
          <w:color w:val="323232"/>
          <w:sz w:val="28"/>
          <w:szCs w:val="28"/>
        </w:rPr>
        <w:t>на те</w:t>
      </w:r>
      <w:r w:rsidR="00D707C2">
        <w:rPr>
          <w:b/>
          <w:bCs/>
          <w:color w:val="323232"/>
          <w:sz w:val="28"/>
          <w:szCs w:val="28"/>
        </w:rPr>
        <w:t>рритории Сосновского сельского</w:t>
      </w:r>
      <w:r w:rsidR="00D707C2" w:rsidRPr="00AE21D9">
        <w:rPr>
          <w:b/>
          <w:bCs/>
          <w:color w:val="323232"/>
          <w:sz w:val="28"/>
          <w:szCs w:val="28"/>
        </w:rPr>
        <w:t xml:space="preserve"> поселения</w:t>
      </w:r>
    </w:p>
    <w:p w:rsidR="00744D75" w:rsidRDefault="00744D75" w:rsidP="00744D75">
      <w:pPr>
        <w:autoSpaceDE w:val="0"/>
        <w:autoSpaceDN w:val="0"/>
        <w:adjustRightInd w:val="0"/>
        <w:jc w:val="center"/>
        <w:rPr>
          <w:b/>
          <w:sz w:val="28"/>
          <w:szCs w:val="28"/>
        </w:rPr>
      </w:pPr>
    </w:p>
    <w:p w:rsidR="00744D75" w:rsidRDefault="00744D75" w:rsidP="00744D75">
      <w:pPr>
        <w:rPr>
          <w:b/>
          <w:sz w:val="28"/>
          <w:szCs w:val="28"/>
        </w:rPr>
      </w:pPr>
      <w:r>
        <w:rPr>
          <w:b/>
          <w:sz w:val="28"/>
          <w:szCs w:val="28"/>
        </w:rPr>
        <w:t>Председатель комиссии:</w:t>
      </w:r>
    </w:p>
    <w:p w:rsidR="00744D75" w:rsidRDefault="00744D75" w:rsidP="00D707C2">
      <w:pPr>
        <w:rPr>
          <w:sz w:val="28"/>
          <w:szCs w:val="28"/>
        </w:rPr>
      </w:pPr>
      <w:r>
        <w:rPr>
          <w:sz w:val="28"/>
          <w:szCs w:val="28"/>
        </w:rPr>
        <w:t xml:space="preserve">Глава администрации муниципального образования Сосновское  сельское поселение </w:t>
      </w:r>
    </w:p>
    <w:p w:rsidR="00D707C2" w:rsidRDefault="00D707C2" w:rsidP="00D707C2">
      <w:pPr>
        <w:rPr>
          <w:b/>
          <w:sz w:val="28"/>
          <w:szCs w:val="28"/>
        </w:rPr>
      </w:pPr>
    </w:p>
    <w:p w:rsidR="00D707C2" w:rsidRDefault="00744D75" w:rsidP="00744D75">
      <w:pPr>
        <w:rPr>
          <w:sz w:val="28"/>
          <w:szCs w:val="28"/>
        </w:rPr>
      </w:pPr>
      <w:r>
        <w:rPr>
          <w:sz w:val="28"/>
          <w:szCs w:val="28"/>
        </w:rPr>
        <w:t xml:space="preserve">Заместитель главы администрации муниципального образования Сосновское сельское поселение  </w:t>
      </w:r>
    </w:p>
    <w:p w:rsidR="00744D75" w:rsidRDefault="00744D75" w:rsidP="00744D75">
      <w:pPr>
        <w:rPr>
          <w:b/>
          <w:sz w:val="28"/>
          <w:szCs w:val="28"/>
        </w:rPr>
      </w:pPr>
      <w:r>
        <w:rPr>
          <w:b/>
          <w:sz w:val="28"/>
          <w:szCs w:val="28"/>
        </w:rPr>
        <w:t>Секретарь комиссии:</w:t>
      </w:r>
    </w:p>
    <w:p w:rsidR="00744D75" w:rsidRDefault="00744D75" w:rsidP="00744D75">
      <w:pPr>
        <w:rPr>
          <w:sz w:val="28"/>
          <w:szCs w:val="28"/>
        </w:rPr>
      </w:pPr>
      <w:r>
        <w:rPr>
          <w:sz w:val="28"/>
          <w:szCs w:val="28"/>
        </w:rPr>
        <w:t>Специалист</w:t>
      </w:r>
      <w:r>
        <w:rPr>
          <w:color w:val="FF0000"/>
          <w:sz w:val="28"/>
          <w:szCs w:val="28"/>
        </w:rPr>
        <w:t xml:space="preserve"> </w:t>
      </w:r>
      <w:r>
        <w:rPr>
          <w:sz w:val="28"/>
          <w:szCs w:val="28"/>
        </w:rPr>
        <w:t xml:space="preserve">администрации муниципального образования Сосновское  сельское </w:t>
      </w:r>
    </w:p>
    <w:p w:rsidR="00D707C2" w:rsidRDefault="00D707C2" w:rsidP="00744D75">
      <w:pPr>
        <w:rPr>
          <w:sz w:val="28"/>
          <w:szCs w:val="28"/>
        </w:rPr>
      </w:pPr>
      <w:r>
        <w:rPr>
          <w:sz w:val="28"/>
          <w:szCs w:val="28"/>
        </w:rPr>
        <w:t>поселение</w:t>
      </w:r>
    </w:p>
    <w:p w:rsidR="00744D75" w:rsidRDefault="00744D75" w:rsidP="00744D75">
      <w:pPr>
        <w:rPr>
          <w:b/>
          <w:sz w:val="28"/>
          <w:szCs w:val="28"/>
        </w:rPr>
      </w:pPr>
      <w:r>
        <w:rPr>
          <w:b/>
          <w:sz w:val="28"/>
          <w:szCs w:val="28"/>
        </w:rPr>
        <w:t>Члены комиссии:</w:t>
      </w:r>
    </w:p>
    <w:p w:rsidR="00744D75" w:rsidRDefault="00744D75" w:rsidP="00D707C2">
      <w:pPr>
        <w:rPr>
          <w:sz w:val="28"/>
          <w:szCs w:val="28"/>
        </w:rPr>
      </w:pPr>
      <w:r>
        <w:rPr>
          <w:sz w:val="28"/>
          <w:szCs w:val="28"/>
        </w:rPr>
        <w:t xml:space="preserve">Ведущий специалист по вопросам землеустройства </w:t>
      </w:r>
    </w:p>
    <w:p w:rsidR="00744D75" w:rsidRDefault="00744D75" w:rsidP="00744D75">
      <w:pPr>
        <w:rPr>
          <w:sz w:val="28"/>
          <w:szCs w:val="28"/>
        </w:rPr>
      </w:pPr>
    </w:p>
    <w:p w:rsidR="00744D75" w:rsidRDefault="00744D75" w:rsidP="00744D75">
      <w:pPr>
        <w:rPr>
          <w:sz w:val="28"/>
          <w:szCs w:val="28"/>
        </w:rPr>
      </w:pPr>
      <w:r>
        <w:rPr>
          <w:sz w:val="28"/>
          <w:szCs w:val="28"/>
        </w:rPr>
        <w:t xml:space="preserve">Депутат МО Сосновского сельского поселения – </w:t>
      </w:r>
      <w:r w:rsidR="00FF580A">
        <w:rPr>
          <w:sz w:val="28"/>
          <w:szCs w:val="28"/>
        </w:rPr>
        <w:t>( по согласованию)</w:t>
      </w:r>
    </w:p>
    <w:p w:rsidR="00744D75" w:rsidRDefault="00744D75" w:rsidP="00744D75">
      <w:pPr>
        <w:tabs>
          <w:tab w:val="left" w:pos="2934"/>
        </w:tabs>
        <w:autoSpaceDE w:val="0"/>
        <w:autoSpaceDN w:val="0"/>
        <w:adjustRightInd w:val="0"/>
        <w:ind w:firstLine="540"/>
        <w:jc w:val="both"/>
        <w:rPr>
          <w:sz w:val="28"/>
          <w:szCs w:val="28"/>
        </w:rPr>
      </w:pPr>
      <w:r>
        <w:rPr>
          <w:sz w:val="28"/>
          <w:szCs w:val="28"/>
        </w:rPr>
        <w:t xml:space="preserve">                                      </w:t>
      </w:r>
    </w:p>
    <w:p w:rsidR="00744D75" w:rsidRDefault="00744D75" w:rsidP="00744D75">
      <w:pPr>
        <w:autoSpaceDE w:val="0"/>
        <w:autoSpaceDN w:val="0"/>
        <w:adjustRightInd w:val="0"/>
        <w:jc w:val="center"/>
        <w:rPr>
          <w:b/>
          <w:sz w:val="28"/>
          <w:szCs w:val="28"/>
        </w:rPr>
      </w:pPr>
    </w:p>
    <w:p w:rsidR="00744D75" w:rsidRDefault="00744D75" w:rsidP="00744D75">
      <w:pPr>
        <w:rPr>
          <w:sz w:val="28"/>
          <w:szCs w:val="28"/>
        </w:rPr>
      </w:pPr>
    </w:p>
    <w:p w:rsidR="00346486" w:rsidRDefault="00346486" w:rsidP="000D760C">
      <w:pPr>
        <w:pStyle w:val="a8"/>
        <w:rPr>
          <w:color w:val="000000"/>
        </w:rPr>
      </w:pPr>
    </w:p>
    <w:p w:rsidR="00346486" w:rsidRDefault="00346486" w:rsidP="000D760C">
      <w:pPr>
        <w:pStyle w:val="a8"/>
        <w:rPr>
          <w:color w:val="000000"/>
        </w:rPr>
      </w:pPr>
    </w:p>
    <w:p w:rsidR="00346486" w:rsidRDefault="00346486" w:rsidP="000D760C">
      <w:pPr>
        <w:pStyle w:val="a8"/>
        <w:rPr>
          <w:color w:val="000000"/>
        </w:rPr>
      </w:pPr>
    </w:p>
    <w:p w:rsidR="00346486" w:rsidRDefault="00346486" w:rsidP="000D760C">
      <w:pPr>
        <w:pStyle w:val="a8"/>
        <w:rPr>
          <w:color w:val="000000"/>
        </w:rPr>
      </w:pPr>
    </w:p>
    <w:p w:rsidR="00346486" w:rsidRDefault="00346486" w:rsidP="000D760C">
      <w:pPr>
        <w:pStyle w:val="a8"/>
        <w:rPr>
          <w:color w:val="000000"/>
        </w:rPr>
      </w:pPr>
    </w:p>
    <w:p w:rsidR="00346486" w:rsidRDefault="00346486" w:rsidP="000D760C">
      <w:pPr>
        <w:pStyle w:val="a8"/>
        <w:rPr>
          <w:color w:val="000000"/>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5E7B2C" w:rsidRDefault="005E7B2C" w:rsidP="00173267">
      <w:pPr>
        <w:jc w:val="center"/>
        <w:rPr>
          <w:i/>
          <w:sz w:val="20"/>
          <w:szCs w:val="20"/>
        </w:rPr>
      </w:pPr>
    </w:p>
    <w:p w:rsidR="00173267" w:rsidRDefault="00173267" w:rsidP="00173267">
      <w:pPr>
        <w:jc w:val="center"/>
        <w:rPr>
          <w:i/>
          <w:sz w:val="20"/>
          <w:szCs w:val="20"/>
        </w:rPr>
      </w:pPr>
    </w:p>
    <w:p w:rsidR="00173267" w:rsidRDefault="00173267" w:rsidP="00173267">
      <w:pPr>
        <w:jc w:val="center"/>
        <w:rPr>
          <w:i/>
          <w:sz w:val="20"/>
          <w:szCs w:val="20"/>
        </w:rPr>
      </w:pPr>
    </w:p>
    <w:tbl>
      <w:tblPr>
        <w:tblW w:w="0" w:type="auto"/>
        <w:tblInd w:w="5070" w:type="dxa"/>
        <w:tblLook w:val="04A0" w:firstRow="1" w:lastRow="0" w:firstColumn="1" w:lastColumn="0" w:noHBand="0" w:noVBand="1"/>
      </w:tblPr>
      <w:tblGrid>
        <w:gridCol w:w="4500"/>
      </w:tblGrid>
      <w:tr w:rsidR="005E7B2C" w:rsidTr="0056389D">
        <w:tc>
          <w:tcPr>
            <w:tcW w:w="4500" w:type="dxa"/>
            <w:shd w:val="clear" w:color="auto" w:fill="auto"/>
          </w:tcPr>
          <w:p w:rsidR="00FF580A" w:rsidRPr="0056389D" w:rsidRDefault="00FF580A" w:rsidP="0056389D">
            <w:pPr>
              <w:jc w:val="center"/>
              <w:rPr>
                <w:i/>
                <w:lang w:eastAsia="en-US"/>
              </w:rPr>
            </w:pPr>
          </w:p>
          <w:p w:rsidR="00FF580A" w:rsidRPr="0056389D" w:rsidRDefault="00FF580A" w:rsidP="0056389D">
            <w:pPr>
              <w:jc w:val="center"/>
              <w:rPr>
                <w:i/>
                <w:lang w:eastAsia="en-US"/>
              </w:rPr>
            </w:pPr>
          </w:p>
          <w:p w:rsidR="00FF580A" w:rsidRPr="0056389D" w:rsidRDefault="00FF580A" w:rsidP="0056389D">
            <w:pPr>
              <w:jc w:val="center"/>
              <w:rPr>
                <w:i/>
                <w:lang w:eastAsia="en-US"/>
              </w:rPr>
            </w:pPr>
          </w:p>
          <w:p w:rsidR="005E7B2C" w:rsidRPr="0056389D" w:rsidRDefault="005E7B2C" w:rsidP="0056389D">
            <w:pPr>
              <w:jc w:val="center"/>
              <w:rPr>
                <w:i/>
                <w:lang w:eastAsia="en-US"/>
              </w:rPr>
            </w:pPr>
            <w:r w:rsidRPr="0056389D">
              <w:rPr>
                <w:i/>
                <w:lang w:eastAsia="en-US"/>
              </w:rPr>
              <w:t>Приложение № 1</w:t>
            </w:r>
          </w:p>
          <w:p w:rsidR="005E7B2C" w:rsidRPr="0056389D" w:rsidRDefault="005E7B2C" w:rsidP="0056389D">
            <w:pPr>
              <w:jc w:val="center"/>
              <w:rPr>
                <w:i/>
                <w:lang w:eastAsia="en-US"/>
              </w:rPr>
            </w:pPr>
            <w:r w:rsidRPr="0056389D">
              <w:rPr>
                <w:i/>
                <w:lang w:eastAsia="en-US"/>
              </w:rPr>
              <w:t xml:space="preserve"> к Правилам </w:t>
            </w:r>
            <w:r w:rsidRPr="0056389D">
              <w:rPr>
                <w:i/>
                <w:color w:val="323232"/>
              </w:rPr>
              <w:t xml:space="preserve">размещения и содержания информационных конструкций на </w:t>
            </w:r>
            <w:r w:rsidRPr="0056389D">
              <w:rPr>
                <w:i/>
              </w:rPr>
              <w:t>территории Сосновского сельского поселения</w:t>
            </w:r>
          </w:p>
        </w:tc>
      </w:tr>
    </w:tbl>
    <w:p w:rsidR="005E7B2C" w:rsidRDefault="005E7B2C" w:rsidP="005E7B2C">
      <w:pPr>
        <w:jc w:val="right"/>
        <w:rPr>
          <w:i/>
          <w:sz w:val="20"/>
          <w:szCs w:val="20"/>
        </w:rPr>
      </w:pPr>
    </w:p>
    <w:p w:rsidR="005E7B2C" w:rsidRDefault="005E7B2C" w:rsidP="005E7B2C">
      <w:pPr>
        <w:jc w:val="right"/>
        <w:rPr>
          <w:i/>
          <w:sz w:val="20"/>
          <w:szCs w:val="20"/>
        </w:rPr>
      </w:pPr>
    </w:p>
    <w:p w:rsidR="005E7B2C" w:rsidRDefault="005E7B2C" w:rsidP="005E7B2C">
      <w:pPr>
        <w:rPr>
          <w:b/>
        </w:rPr>
      </w:pPr>
    </w:p>
    <w:p w:rsidR="005E7B2C" w:rsidRPr="005E6CCD" w:rsidRDefault="005E7B2C" w:rsidP="005E7B2C">
      <w:pPr>
        <w:jc w:val="center"/>
        <w:rPr>
          <w:b/>
        </w:rPr>
      </w:pPr>
      <w:r w:rsidRPr="005E6CCD">
        <w:rPr>
          <w:b/>
        </w:rPr>
        <w:t>Акт ______</w:t>
      </w:r>
    </w:p>
    <w:p w:rsidR="005E7B2C" w:rsidRPr="005E6CCD" w:rsidRDefault="005E7B2C" w:rsidP="005E7B2C">
      <w:pPr>
        <w:jc w:val="center"/>
        <w:rPr>
          <w:b/>
        </w:rPr>
      </w:pPr>
      <w:r w:rsidRPr="005E6CCD">
        <w:rPr>
          <w:b/>
        </w:rPr>
        <w:t xml:space="preserve">о выявлении </w:t>
      </w:r>
      <w:r w:rsidRPr="005E6CCD">
        <w:rPr>
          <w:b/>
          <w:color w:val="323232"/>
        </w:rPr>
        <w:t xml:space="preserve">вывески, не соответствующей установленным требованиям, </w:t>
      </w:r>
      <w:r w:rsidRPr="005E6CCD">
        <w:rPr>
          <w:b/>
        </w:rPr>
        <w:t>на территории муниципального образования</w:t>
      </w:r>
      <w:r>
        <w:rPr>
          <w:b/>
        </w:rPr>
        <w:t xml:space="preserve"> Сосновское сельское поселение</w:t>
      </w:r>
      <w:r w:rsidRPr="005E6CCD">
        <w:rPr>
          <w:b/>
        </w:rPr>
        <w:t xml:space="preserve"> муниципального образования Приозерский муниципальный район Ленинградской области</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3"/>
        <w:gridCol w:w="4959"/>
      </w:tblGrid>
      <w:tr w:rsidR="005E7B2C" w:rsidRPr="0067451B" w:rsidTr="00A966DE">
        <w:trPr>
          <w:trHeight w:val="2802"/>
        </w:trPr>
        <w:tc>
          <w:tcPr>
            <w:tcW w:w="5340" w:type="dxa"/>
          </w:tcPr>
          <w:p w:rsidR="005E7B2C" w:rsidRPr="00872439" w:rsidRDefault="005E7B2C" w:rsidP="00A966DE">
            <w:pPr>
              <w:ind w:left="-141" w:right="-122"/>
              <w:jc w:val="center"/>
              <w:rPr>
                <w:i/>
                <w:sz w:val="20"/>
                <w:szCs w:val="20"/>
              </w:rPr>
            </w:pPr>
          </w:p>
          <w:p w:rsidR="005E7B2C" w:rsidRPr="00872439" w:rsidRDefault="005E7B2C" w:rsidP="00A966DE">
            <w:pPr>
              <w:ind w:left="-141" w:right="-122"/>
              <w:jc w:val="center"/>
              <w:rPr>
                <w:i/>
                <w:sz w:val="20"/>
                <w:szCs w:val="20"/>
              </w:rPr>
            </w:pPr>
          </w:p>
          <w:p w:rsidR="005E7B2C" w:rsidRPr="00872439" w:rsidRDefault="005E7B2C" w:rsidP="00A966DE">
            <w:pPr>
              <w:ind w:left="-141" w:right="-122"/>
              <w:jc w:val="center"/>
              <w:rPr>
                <w:i/>
                <w:sz w:val="20"/>
                <w:szCs w:val="20"/>
              </w:rPr>
            </w:pPr>
          </w:p>
          <w:p w:rsidR="005E7B2C" w:rsidRPr="00872439" w:rsidRDefault="005E7B2C" w:rsidP="00A966DE">
            <w:pPr>
              <w:ind w:left="-141" w:right="-122"/>
              <w:jc w:val="center"/>
              <w:rPr>
                <w:i/>
                <w:sz w:val="20"/>
                <w:szCs w:val="20"/>
              </w:rPr>
            </w:pPr>
          </w:p>
          <w:p w:rsidR="005E7B2C" w:rsidRPr="00872439" w:rsidRDefault="005E7B2C" w:rsidP="00A966DE">
            <w:pPr>
              <w:ind w:right="-122"/>
              <w:jc w:val="center"/>
              <w:rPr>
                <w:i/>
                <w:sz w:val="20"/>
                <w:szCs w:val="20"/>
              </w:rPr>
            </w:pPr>
            <w:r w:rsidRPr="00872439">
              <w:rPr>
                <w:i/>
                <w:sz w:val="20"/>
                <w:szCs w:val="20"/>
              </w:rPr>
              <w:t>Фото вывески</w:t>
            </w:r>
          </w:p>
        </w:tc>
        <w:tc>
          <w:tcPr>
            <w:tcW w:w="4974" w:type="dxa"/>
          </w:tcPr>
          <w:p w:rsidR="005E7B2C" w:rsidRPr="00872439" w:rsidRDefault="005E7B2C" w:rsidP="00A966DE">
            <w:pPr>
              <w:ind w:left="-94" w:right="-138"/>
              <w:jc w:val="center"/>
              <w:rPr>
                <w:i/>
                <w:sz w:val="20"/>
                <w:szCs w:val="20"/>
              </w:rPr>
            </w:pPr>
          </w:p>
          <w:p w:rsidR="005E7B2C" w:rsidRPr="00872439" w:rsidRDefault="005E7B2C" w:rsidP="00A966DE">
            <w:pPr>
              <w:ind w:left="-94" w:right="-138"/>
              <w:jc w:val="center"/>
              <w:rPr>
                <w:i/>
                <w:sz w:val="20"/>
                <w:szCs w:val="20"/>
              </w:rPr>
            </w:pPr>
          </w:p>
          <w:p w:rsidR="005E7B2C" w:rsidRPr="00872439" w:rsidRDefault="005E7B2C" w:rsidP="00A966DE">
            <w:pPr>
              <w:ind w:left="-94" w:right="-138"/>
              <w:jc w:val="center"/>
              <w:rPr>
                <w:i/>
                <w:sz w:val="20"/>
                <w:szCs w:val="20"/>
              </w:rPr>
            </w:pPr>
          </w:p>
          <w:p w:rsidR="005E7B2C" w:rsidRPr="00872439" w:rsidRDefault="005E7B2C" w:rsidP="00A966DE">
            <w:pPr>
              <w:ind w:left="-94" w:right="-138"/>
              <w:jc w:val="center"/>
              <w:rPr>
                <w:i/>
                <w:sz w:val="20"/>
                <w:szCs w:val="20"/>
              </w:rPr>
            </w:pPr>
          </w:p>
          <w:p w:rsidR="005E7B2C" w:rsidRPr="00872439" w:rsidRDefault="005E7B2C" w:rsidP="00A966DE">
            <w:pPr>
              <w:ind w:left="-94" w:right="-138"/>
              <w:jc w:val="center"/>
              <w:rPr>
                <w:i/>
                <w:sz w:val="20"/>
                <w:szCs w:val="20"/>
              </w:rPr>
            </w:pPr>
            <w:r w:rsidRPr="00872439">
              <w:rPr>
                <w:i/>
                <w:sz w:val="20"/>
                <w:szCs w:val="20"/>
              </w:rPr>
              <w:t>Карта с отметкой места размещения объекта</w:t>
            </w:r>
          </w:p>
        </w:tc>
      </w:tr>
    </w:tbl>
    <w:p w:rsidR="005E7B2C" w:rsidRPr="0067451B" w:rsidRDefault="005E7B2C" w:rsidP="005E7B2C"/>
    <w:p w:rsidR="005E7B2C" w:rsidRPr="0067451B" w:rsidRDefault="005E7B2C" w:rsidP="005E7B2C">
      <w:r w:rsidRPr="0067451B">
        <w:rPr>
          <w:b/>
        </w:rPr>
        <w:t>«___» _____________ 20___ года</w:t>
      </w:r>
      <w:r w:rsidRPr="0067451B">
        <w:t xml:space="preserve"> проведена визуальная проверка </w:t>
      </w:r>
      <w:r>
        <w:t>вывески по</w:t>
      </w:r>
      <w:r w:rsidRPr="0067451B">
        <w:t xml:space="preserve"> информации по адресу: __________________________________________________________________________________________________________________________________________________________________________</w:t>
      </w:r>
    </w:p>
    <w:p w:rsidR="005E7B2C" w:rsidRPr="0067451B" w:rsidRDefault="005E7B2C" w:rsidP="005E7B2C">
      <w:r w:rsidRPr="0067451B">
        <w:rPr>
          <w:b/>
        </w:rPr>
        <w:t xml:space="preserve">Владелец </w:t>
      </w:r>
      <w:r>
        <w:rPr>
          <w:b/>
        </w:rPr>
        <w:t xml:space="preserve">вывески </w:t>
      </w:r>
      <w:r w:rsidRPr="0067451B">
        <w:t>(организационно-правовая форма организации, ФИО, должность руководителя, почтовый адрес, ИНН) _____________________________________________________________________________________</w:t>
      </w:r>
    </w:p>
    <w:p w:rsidR="005E7B2C" w:rsidRPr="0067451B" w:rsidRDefault="005E7B2C" w:rsidP="005E7B2C">
      <w:r w:rsidRPr="0067451B">
        <w:rPr>
          <w:b/>
        </w:rPr>
        <w:t xml:space="preserve">Законный владелец недвижимого имущества, к которому присоединена </w:t>
      </w:r>
      <w:r>
        <w:rPr>
          <w:b/>
        </w:rPr>
        <w:t xml:space="preserve">вывеска </w:t>
      </w:r>
      <w:r w:rsidRPr="0067451B">
        <w:t>(организационно-правовая форма организации, ФИО, должность руководителя, почтовый адрес) __________________________________________________________</w:t>
      </w:r>
      <w:r>
        <w:t>________</w:t>
      </w:r>
      <w:r w:rsidRPr="0067451B">
        <w:t>___________________</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6"/>
        <w:gridCol w:w="4946"/>
      </w:tblGrid>
      <w:tr w:rsidR="005E7B2C" w:rsidRPr="0067451B" w:rsidTr="00A966DE">
        <w:trPr>
          <w:trHeight w:val="360"/>
        </w:trPr>
        <w:tc>
          <w:tcPr>
            <w:tcW w:w="5414" w:type="dxa"/>
          </w:tcPr>
          <w:p w:rsidR="005E7B2C" w:rsidRPr="0067451B" w:rsidRDefault="005E7B2C" w:rsidP="00A966DE">
            <w:r w:rsidRPr="0067451B">
              <w:t xml:space="preserve">Информация о </w:t>
            </w:r>
            <w:r>
              <w:t>наличии согласования эскиз-проекта размещения вывески</w:t>
            </w:r>
          </w:p>
          <w:p w:rsidR="005E7B2C" w:rsidRPr="0067451B" w:rsidRDefault="005E7B2C" w:rsidP="00A966DE"/>
        </w:tc>
        <w:tc>
          <w:tcPr>
            <w:tcW w:w="4961" w:type="dxa"/>
          </w:tcPr>
          <w:p w:rsidR="005E7B2C" w:rsidRPr="0067451B" w:rsidRDefault="005E7B2C" w:rsidP="00A966DE">
            <w:r w:rsidRPr="0067451B">
              <w:t xml:space="preserve">Информация по визуальному обследованию </w:t>
            </w:r>
            <w:r>
              <w:t>вывески</w:t>
            </w:r>
          </w:p>
        </w:tc>
      </w:tr>
      <w:tr w:rsidR="005E7B2C" w:rsidRPr="0067451B" w:rsidTr="00A966DE">
        <w:trPr>
          <w:trHeight w:val="545"/>
        </w:trPr>
        <w:tc>
          <w:tcPr>
            <w:tcW w:w="5414" w:type="dxa"/>
          </w:tcPr>
          <w:p w:rsidR="005E7B2C" w:rsidRPr="0067451B" w:rsidRDefault="005E7B2C" w:rsidP="00A966DE">
            <w:pPr>
              <w:rPr>
                <w:iCs/>
              </w:rPr>
            </w:pPr>
          </w:p>
          <w:p w:rsidR="005E7B2C" w:rsidRPr="0067451B" w:rsidRDefault="005E7B2C" w:rsidP="00A966DE">
            <w:pPr>
              <w:rPr>
                <w:iCs/>
              </w:rPr>
            </w:pPr>
          </w:p>
        </w:tc>
        <w:tc>
          <w:tcPr>
            <w:tcW w:w="4961" w:type="dxa"/>
          </w:tcPr>
          <w:p w:rsidR="005E7B2C" w:rsidRPr="0067451B" w:rsidRDefault="005E7B2C" w:rsidP="00A966DE">
            <w:pPr>
              <w:rPr>
                <w:i/>
                <w:iCs/>
              </w:rPr>
            </w:pPr>
          </w:p>
        </w:tc>
      </w:tr>
    </w:tbl>
    <w:p w:rsidR="005E7B2C" w:rsidRPr="0067451B" w:rsidRDefault="005E7B2C" w:rsidP="005E7B2C">
      <w:pPr>
        <w:tabs>
          <w:tab w:val="left" w:pos="3345"/>
          <w:tab w:val="center" w:pos="5669"/>
        </w:tabs>
        <w:rPr>
          <w:b/>
          <w:bCs/>
        </w:rPr>
      </w:pPr>
      <w:r w:rsidRPr="0067451B">
        <w:rPr>
          <w:b/>
          <w:bCs/>
        </w:rPr>
        <w:t>Проверку провели:</w:t>
      </w:r>
    </w:p>
    <w:p w:rsidR="005E7B2C" w:rsidRPr="0067451B" w:rsidRDefault="005E7B2C" w:rsidP="005E7B2C">
      <w:pPr>
        <w:rPr>
          <w:b/>
          <w:bCs/>
        </w:rPr>
      </w:pPr>
      <w:r w:rsidRPr="0067451B">
        <w:rPr>
          <w:b/>
          <w:bCs/>
        </w:rPr>
        <w:t xml:space="preserve"> ___________________________________________________________________________________</w:t>
      </w:r>
    </w:p>
    <w:p w:rsidR="005E7B2C" w:rsidRPr="0067451B" w:rsidRDefault="005E7B2C" w:rsidP="005E7B2C">
      <w:pPr>
        <w:jc w:val="center"/>
        <w:rPr>
          <w:bCs/>
        </w:rPr>
      </w:pPr>
      <w:r w:rsidRPr="0067451B">
        <w:rPr>
          <w:bCs/>
        </w:rPr>
        <w:t>(должность, ФИО, подпись)</w:t>
      </w:r>
    </w:p>
    <w:p w:rsidR="005E7B2C" w:rsidRPr="0067451B" w:rsidRDefault="005E7B2C" w:rsidP="005E7B2C">
      <w:pPr>
        <w:jc w:val="center"/>
        <w:rPr>
          <w:bCs/>
        </w:rPr>
      </w:pPr>
      <w:r w:rsidRPr="0067451B">
        <w:rPr>
          <w:b/>
          <w:bCs/>
        </w:rPr>
        <w:t>___________________________________________________________________________________</w:t>
      </w:r>
    </w:p>
    <w:p w:rsidR="005E7B2C" w:rsidRPr="0067451B" w:rsidRDefault="005E7B2C" w:rsidP="005E7B2C">
      <w:pPr>
        <w:jc w:val="center"/>
        <w:rPr>
          <w:bCs/>
        </w:rPr>
      </w:pPr>
      <w:r w:rsidRPr="0067451B">
        <w:rPr>
          <w:bCs/>
        </w:rPr>
        <w:t>(должность, ФИО, подпись)</w:t>
      </w:r>
    </w:p>
    <w:p w:rsidR="005E7B2C" w:rsidRPr="0067451B" w:rsidRDefault="005E7B2C" w:rsidP="005E7B2C">
      <w:pPr>
        <w:rPr>
          <w:bCs/>
        </w:rPr>
      </w:pPr>
      <w:r w:rsidRPr="0067451B">
        <w:rPr>
          <w:bCs/>
        </w:rPr>
        <w:t>____________________________________________________________________________________</w:t>
      </w:r>
    </w:p>
    <w:p w:rsidR="005E7B2C" w:rsidRPr="0067451B" w:rsidRDefault="005E7B2C" w:rsidP="005E7B2C">
      <w:pPr>
        <w:jc w:val="center"/>
      </w:pPr>
      <w:r w:rsidRPr="0067451B">
        <w:rPr>
          <w:bCs/>
        </w:rPr>
        <w:t>(должность, ФИО, подпись)</w:t>
      </w:r>
    </w:p>
    <w:p w:rsidR="00FF580A" w:rsidRDefault="005E7B2C" w:rsidP="005E7B2C">
      <w:pPr>
        <w:jc w:val="right"/>
      </w:pPr>
      <w:r w:rsidRPr="00842B9E">
        <w:br w:type="page"/>
      </w:r>
    </w:p>
    <w:p w:rsidR="005E7B2C" w:rsidRPr="00C05C34" w:rsidRDefault="005E7B2C" w:rsidP="005E7B2C">
      <w:pPr>
        <w:jc w:val="right"/>
        <w:rPr>
          <w:i/>
        </w:rPr>
      </w:pPr>
      <w:r w:rsidRPr="00546D2E">
        <w:rPr>
          <w:i/>
          <w:sz w:val="20"/>
          <w:szCs w:val="20"/>
        </w:rPr>
        <w:t xml:space="preserve"> </w:t>
      </w:r>
      <w:r w:rsidRPr="00C05C34">
        <w:rPr>
          <w:i/>
        </w:rPr>
        <w:t xml:space="preserve">Приложение № </w:t>
      </w:r>
      <w:r>
        <w:rPr>
          <w:i/>
        </w:rPr>
        <w:t>2</w:t>
      </w:r>
    </w:p>
    <w:p w:rsidR="005E7B2C" w:rsidRDefault="005E7B2C" w:rsidP="005E7B2C">
      <w:pPr>
        <w:jc w:val="right"/>
        <w:rPr>
          <w:i/>
          <w:color w:val="323232"/>
        </w:rPr>
      </w:pPr>
      <w:r w:rsidRPr="00C05C34">
        <w:rPr>
          <w:i/>
        </w:rPr>
        <w:t xml:space="preserve"> к Правилам </w:t>
      </w:r>
      <w:r w:rsidRPr="00C05C34">
        <w:rPr>
          <w:i/>
          <w:color w:val="323232"/>
        </w:rPr>
        <w:t>размещения и содержания</w:t>
      </w:r>
    </w:p>
    <w:p w:rsidR="005E7B2C" w:rsidRDefault="005E7B2C" w:rsidP="005E7B2C">
      <w:pPr>
        <w:jc w:val="right"/>
        <w:rPr>
          <w:i/>
        </w:rPr>
      </w:pPr>
      <w:r w:rsidRPr="00C05C34">
        <w:rPr>
          <w:i/>
          <w:color w:val="323232"/>
        </w:rPr>
        <w:t xml:space="preserve"> информационных конструкций на </w:t>
      </w:r>
      <w:r w:rsidRPr="00C05C34">
        <w:rPr>
          <w:i/>
        </w:rPr>
        <w:t>территории</w:t>
      </w:r>
    </w:p>
    <w:p w:rsidR="005E7B2C" w:rsidRDefault="005E7B2C" w:rsidP="005E7B2C">
      <w:pPr>
        <w:jc w:val="right"/>
        <w:rPr>
          <w:b/>
        </w:rPr>
      </w:pPr>
      <w:r w:rsidRPr="00C05C34">
        <w:rPr>
          <w:i/>
        </w:rPr>
        <w:t xml:space="preserve"> </w:t>
      </w:r>
      <w:r>
        <w:rPr>
          <w:i/>
        </w:rPr>
        <w:t>Сосновского сельского поселения</w:t>
      </w: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5E7B2C" w:rsidP="005E7B2C">
      <w:pPr>
        <w:jc w:val="center"/>
        <w:rPr>
          <w:b/>
        </w:rPr>
      </w:pPr>
    </w:p>
    <w:p w:rsidR="005E7B2C" w:rsidRDefault="001A2AF7" w:rsidP="005E7B2C">
      <w:pPr>
        <w:jc w:val="center"/>
        <w:rPr>
          <w:b/>
        </w:rPr>
      </w:pPr>
      <w:r>
        <w:rPr>
          <w:b/>
        </w:rPr>
        <w:t xml:space="preserve">РЕКОМЕНДАЦИЯ </w:t>
      </w:r>
      <w:r w:rsidR="005E7B2C">
        <w:rPr>
          <w:b/>
        </w:rPr>
        <w:t xml:space="preserve"> № ___</w:t>
      </w:r>
    </w:p>
    <w:p w:rsidR="005E7B2C" w:rsidRPr="00897FA1" w:rsidRDefault="005E7B2C" w:rsidP="005E7B2C">
      <w:pPr>
        <w:jc w:val="center"/>
        <w:rPr>
          <w:b/>
        </w:rPr>
      </w:pPr>
    </w:p>
    <w:p w:rsidR="005E7B2C" w:rsidRDefault="005E7B2C" w:rsidP="005E7B2C">
      <w:pPr>
        <w:shd w:val="clear" w:color="auto" w:fill="FFFFFF"/>
        <w:jc w:val="center"/>
        <w:rPr>
          <w:b/>
        </w:rPr>
      </w:pPr>
      <w:r w:rsidRPr="00897FA1">
        <w:rPr>
          <w:b/>
        </w:rPr>
        <w:t>о приведении вывески в соответствие с установленными требованиями</w:t>
      </w:r>
    </w:p>
    <w:p w:rsidR="005E7B2C" w:rsidRPr="00897FA1" w:rsidRDefault="005E7B2C" w:rsidP="005E7B2C">
      <w:pPr>
        <w:shd w:val="clear" w:color="auto" w:fill="FFFFFF"/>
        <w:jc w:val="center"/>
        <w:rPr>
          <w:b/>
        </w:rPr>
      </w:pPr>
    </w:p>
    <w:p w:rsidR="005E7B2C" w:rsidRDefault="005E7B2C" w:rsidP="005E7B2C">
      <w:pPr>
        <w:tabs>
          <w:tab w:val="left" w:pos="916"/>
          <w:tab w:val="left" w:pos="1832"/>
          <w:tab w:val="left" w:pos="2748"/>
          <w:tab w:val="left" w:pos="3664"/>
          <w:tab w:val="left" w:pos="4580"/>
          <w:tab w:val="left" w:pos="5496"/>
          <w:tab w:val="right" w:pos="9689"/>
        </w:tabs>
        <w:jc w:val="right"/>
      </w:pPr>
      <w:r w:rsidRPr="006C0CCE">
        <w:t xml:space="preserve">   </w:t>
      </w:r>
      <w:r w:rsidRPr="006C0CCE">
        <w:tab/>
      </w:r>
      <w:r w:rsidRPr="006C0CCE">
        <w:tab/>
      </w:r>
      <w:r w:rsidRPr="006C0CCE">
        <w:tab/>
      </w:r>
      <w:r w:rsidRPr="006C0CCE">
        <w:tab/>
      </w:r>
      <w:r>
        <w:t xml:space="preserve">                             </w:t>
      </w:r>
      <w:r w:rsidRPr="006C0CCE">
        <w:tab/>
        <w:t>"___" ____________ 20___ г</w:t>
      </w:r>
    </w:p>
    <w:p w:rsidR="005E7B2C" w:rsidRPr="006C0CCE" w:rsidRDefault="005E7B2C" w:rsidP="005E7B2C">
      <w:pPr>
        <w:tabs>
          <w:tab w:val="left" w:pos="916"/>
          <w:tab w:val="left" w:pos="1832"/>
          <w:tab w:val="left" w:pos="2748"/>
          <w:tab w:val="left" w:pos="3664"/>
          <w:tab w:val="left" w:pos="4580"/>
          <w:tab w:val="left" w:pos="5496"/>
          <w:tab w:val="right" w:pos="9689"/>
        </w:tabs>
        <w:jc w:val="right"/>
      </w:pPr>
      <w:r w:rsidRPr="006C0CCE">
        <w:t>.</w:t>
      </w:r>
    </w:p>
    <w:p w:rsidR="005E7B2C" w:rsidRPr="00897FA1"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C0CCE">
        <w:rPr>
          <w:shd w:val="clear" w:color="auto" w:fill="FFFFFF"/>
        </w:rPr>
        <w:t xml:space="preserve">     </w:t>
      </w:r>
      <w:r w:rsidRPr="00897FA1">
        <w:rPr>
          <w:shd w:val="clear" w:color="auto" w:fill="FFFFFF"/>
        </w:rPr>
        <w:t>Администрацией муниципального образования</w:t>
      </w:r>
      <w:r>
        <w:rPr>
          <w:shd w:val="clear" w:color="auto" w:fill="FFFFFF"/>
        </w:rPr>
        <w:t xml:space="preserve"> Сосновское сельское поселение</w:t>
      </w:r>
      <w:r w:rsidRPr="00897FA1">
        <w:rPr>
          <w:shd w:val="clear" w:color="auto" w:fill="FFFFFF"/>
        </w:rPr>
        <w:t xml:space="preserve"> Приозерский муниципальный район Лени</w:t>
      </w:r>
      <w:r>
        <w:rPr>
          <w:shd w:val="clear" w:color="auto" w:fill="FFFFFF"/>
        </w:rPr>
        <w:t>нградской области</w:t>
      </w:r>
      <w:r w:rsidRPr="00897FA1">
        <w:rPr>
          <w:shd w:val="clear" w:color="auto" w:fill="FFFFFF"/>
        </w:rPr>
        <w:t xml:space="preserve"> </w:t>
      </w:r>
      <w:r w:rsidRPr="00897FA1">
        <w:t>выявлено размещение вывески не соответствующей требованиям</w:t>
      </w:r>
      <w:r>
        <w:t>,</w:t>
      </w:r>
      <w:r w:rsidRPr="00897FA1">
        <w:t xml:space="preserve"> установленным Правилами </w:t>
      </w:r>
      <w:r w:rsidRPr="00897FA1">
        <w:rPr>
          <w:color w:val="323232"/>
        </w:rPr>
        <w:t xml:space="preserve">размещения и содержания информационных конструкций на </w:t>
      </w:r>
      <w:r w:rsidRPr="00897FA1">
        <w:t>территории</w:t>
      </w:r>
      <w:r w:rsidRPr="00897FA1">
        <w:rPr>
          <w:color w:val="323232"/>
        </w:rPr>
        <w:t xml:space="preserve"> </w:t>
      </w:r>
      <w:r>
        <w:t>Сосновского сельского поселения</w:t>
      </w:r>
      <w:r w:rsidRPr="00897FA1">
        <w:t>, а именно:</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C0CCE">
        <w:t>____________________________________________________________________________________,</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6C0CCE">
        <w:rPr>
          <w:sz w:val="18"/>
          <w:szCs w:val="18"/>
        </w:rPr>
        <w:t>(в чем заключается нарушение)</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C0CCE">
        <w:t>вид (тип) вывески_____________________________________</w:t>
      </w:r>
      <w:r>
        <w:t>_________________</w:t>
      </w:r>
      <w:r w:rsidRPr="006C0CCE">
        <w:t>_______________,</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C0CCE">
        <w:t>принадлежащей:______________________________________________________________________</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6C0CCE">
        <w:rPr>
          <w:sz w:val="18"/>
          <w:szCs w:val="18"/>
        </w:rPr>
        <w:t>(наименование организации, Ф.И.О. индивидуального предпринимателя)</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C0CCE">
        <w:t>установленной: ______________________________________________________________________</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6C0CCE">
        <w:rPr>
          <w:sz w:val="18"/>
          <w:szCs w:val="18"/>
        </w:rPr>
        <w:t>(местонахождение вы</w:t>
      </w:r>
      <w:r>
        <w:rPr>
          <w:sz w:val="18"/>
          <w:szCs w:val="18"/>
        </w:rPr>
        <w:t>в</w:t>
      </w:r>
      <w:r w:rsidRPr="006C0CCE">
        <w:rPr>
          <w:sz w:val="18"/>
          <w:szCs w:val="18"/>
        </w:rPr>
        <w:t>ески)</w:t>
      </w:r>
    </w:p>
    <w:p w:rsidR="005E7B2C" w:rsidRPr="00897FA1" w:rsidRDefault="005E7B2C" w:rsidP="005E7B2C">
      <w:pPr>
        <w:ind w:firstLine="708"/>
        <w:jc w:val="both"/>
        <w:rPr>
          <w:i/>
          <w:color w:val="323232"/>
        </w:rPr>
      </w:pPr>
      <w:r w:rsidRPr="00897FA1">
        <w:t xml:space="preserve">В соответствии с п. 5.2 Правил </w:t>
      </w:r>
      <w:r w:rsidRPr="00897FA1">
        <w:rPr>
          <w:color w:val="323232"/>
        </w:rPr>
        <w:t xml:space="preserve">размещения и содержания информационных конструкций на </w:t>
      </w:r>
      <w:r>
        <w:t>территории Сосновского сельского</w:t>
      </w:r>
      <w:r w:rsidRPr="00897FA1">
        <w:t xml:space="preserve"> поселения</w:t>
      </w:r>
      <w:r w:rsidRPr="00897FA1">
        <w:rPr>
          <w:color w:val="323232"/>
        </w:rPr>
        <w:t xml:space="preserve"> </w:t>
      </w:r>
      <w:r w:rsidR="001A2AF7">
        <w:t>рекомендовать</w:t>
      </w:r>
      <w:r w:rsidRPr="00897FA1">
        <w:t xml:space="preserve"> владельцу вывески</w:t>
      </w:r>
      <w:r w:rsidRPr="006C0CCE">
        <w:t xml:space="preserve"> __________________________________________________________________________________________________________________________________________________________________________</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6C0CCE">
        <w:rPr>
          <w:sz w:val="18"/>
          <w:szCs w:val="18"/>
        </w:rPr>
        <w:t>(наименование организации, Ф.И.О. индивидуального предпринимателя)</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C0CCE">
        <w:t xml:space="preserve">в срок до «____»__________20___г. привести вывеску в соответствие с установленными требованиями. </w:t>
      </w:r>
    </w:p>
    <w:p w:rsidR="005E7B2C" w:rsidRPr="006C0CCE"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7B2C" w:rsidRPr="00125B0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Глава</w:t>
      </w:r>
      <w:r w:rsidRPr="006C0CCE">
        <w:t xml:space="preserve">  администрации      </w:t>
      </w:r>
      <w:r w:rsidRPr="006C0CCE">
        <w:tab/>
      </w:r>
    </w:p>
    <w:p w:rsidR="005E7B2C" w:rsidRPr="00125B0C" w:rsidRDefault="005E7B2C" w:rsidP="005E7B2C">
      <w:pPr>
        <w:tabs>
          <w:tab w:val="left" w:pos="916"/>
          <w:tab w:val="left" w:pos="1832"/>
          <w:tab w:val="left" w:pos="2748"/>
          <w:tab w:val="left" w:pos="3664"/>
          <w:tab w:val="left" w:pos="4580"/>
          <w:tab w:val="left" w:pos="5496"/>
          <w:tab w:val="right" w:pos="9689"/>
        </w:tabs>
        <w:rPr>
          <w:b/>
        </w:rPr>
      </w:pPr>
      <w:r w:rsidRPr="00125B0C">
        <w:rPr>
          <w:b/>
        </w:rPr>
        <w:t xml:space="preserve">                                                                                                                               </w:t>
      </w:r>
      <w:r>
        <w:rPr>
          <w:b/>
        </w:rPr>
        <w:t>____________________</w:t>
      </w:r>
    </w:p>
    <w:p w:rsidR="005E7B2C" w:rsidRPr="00125B0C" w:rsidRDefault="005E7B2C" w:rsidP="005E7B2C">
      <w:pPr>
        <w:tabs>
          <w:tab w:val="left" w:pos="7865"/>
        </w:tabs>
      </w:pPr>
      <w:r w:rsidRPr="00125B0C">
        <w:tab/>
        <w:t xml:space="preserve">       (подпись)</w:t>
      </w:r>
    </w:p>
    <w:p w:rsidR="005E7B2C" w:rsidRPr="005E6CCD"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E7B2C" w:rsidRDefault="001A2AF7"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Рекомендацию</w:t>
      </w:r>
      <w:r w:rsidR="005E7B2C" w:rsidRPr="00F27DE7">
        <w:t xml:space="preserve"> получил </w:t>
      </w: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E7B2C" w:rsidRPr="00F27DE7"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27DE7">
        <w:t xml:space="preserve">__________________________________________________________________________ </w:t>
      </w:r>
    </w:p>
    <w:p w:rsidR="005E7B2C" w:rsidRPr="008672F1"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F27DE7">
        <w:rPr>
          <w:sz w:val="18"/>
          <w:szCs w:val="18"/>
        </w:rPr>
        <w:t xml:space="preserve">(дата, Ф.И.О., подпись, либо штамп организации - владельца </w:t>
      </w:r>
      <w:r>
        <w:rPr>
          <w:sz w:val="18"/>
          <w:szCs w:val="18"/>
        </w:rPr>
        <w:t>вывески)</w:t>
      </w: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Default="005E7B2C" w:rsidP="005E7B2C">
      <w:pPr>
        <w:jc w:val="right"/>
        <w:rPr>
          <w:i/>
        </w:rPr>
      </w:pPr>
    </w:p>
    <w:p w:rsidR="005E7B2C" w:rsidRPr="00C05C34" w:rsidRDefault="005E7B2C" w:rsidP="005E7B2C">
      <w:pPr>
        <w:jc w:val="right"/>
        <w:rPr>
          <w:i/>
        </w:rPr>
      </w:pPr>
      <w:r w:rsidRPr="00C05C34">
        <w:rPr>
          <w:i/>
        </w:rPr>
        <w:t xml:space="preserve">Приложение № </w:t>
      </w:r>
      <w:r>
        <w:rPr>
          <w:i/>
        </w:rPr>
        <w:t>3</w:t>
      </w: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323232"/>
        </w:rPr>
      </w:pPr>
      <w:r w:rsidRPr="00C05C34">
        <w:rPr>
          <w:i/>
        </w:rPr>
        <w:t xml:space="preserve"> к Правилам </w:t>
      </w:r>
      <w:r w:rsidRPr="00C05C34">
        <w:rPr>
          <w:i/>
          <w:color w:val="323232"/>
        </w:rPr>
        <w:t>размещения и содержания</w:t>
      </w: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05C34">
        <w:rPr>
          <w:i/>
          <w:color w:val="323232"/>
        </w:rPr>
        <w:t xml:space="preserve"> информационных конструкций на </w:t>
      </w:r>
      <w:r w:rsidRPr="00C05C34">
        <w:rPr>
          <w:i/>
        </w:rPr>
        <w:t>территории</w:t>
      </w: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Pr>
          <w:i/>
        </w:rPr>
        <w:t xml:space="preserve"> Сосновского сельского</w:t>
      </w:r>
      <w:r w:rsidRPr="00C05C34">
        <w:rPr>
          <w:i/>
        </w:rPr>
        <w:t xml:space="preserve"> поселения</w:t>
      </w: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E7B2C"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07941">
        <w:rPr>
          <w:b/>
        </w:rPr>
        <w:t>УВЕДОМЛЕНИЕ № _____</w:t>
      </w:r>
    </w:p>
    <w:p w:rsidR="005E7B2C" w:rsidRPr="00907941" w:rsidRDefault="005E7B2C" w:rsidP="005E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E7B2C" w:rsidRDefault="005E7B2C" w:rsidP="005E7B2C">
      <w:pPr>
        <w:ind w:firstLine="709"/>
        <w:jc w:val="center"/>
        <w:rPr>
          <w:b/>
        </w:rPr>
      </w:pPr>
      <w:r w:rsidRPr="00907941">
        <w:rPr>
          <w:b/>
        </w:rPr>
        <w:t xml:space="preserve">о согласовании </w:t>
      </w:r>
      <w:r>
        <w:rPr>
          <w:b/>
        </w:rPr>
        <w:t>эскиз</w:t>
      </w:r>
      <w:r w:rsidRPr="00907941">
        <w:rPr>
          <w:b/>
        </w:rPr>
        <w:t>-проекта размещения вывески</w:t>
      </w:r>
    </w:p>
    <w:p w:rsidR="005E7B2C" w:rsidRDefault="005E7B2C" w:rsidP="005E7B2C"/>
    <w:p w:rsidR="005E7B2C" w:rsidRPr="00B707A6" w:rsidRDefault="005E7B2C" w:rsidP="005E7B2C">
      <w:pPr>
        <w:rPr>
          <w:b/>
        </w:rPr>
      </w:pPr>
      <w:r>
        <w:tab/>
      </w:r>
      <w:r w:rsidRPr="00B707A6">
        <w:rPr>
          <w:b/>
        </w:rPr>
        <w:t>ВЫДАНО:</w:t>
      </w:r>
    </w:p>
    <w:tbl>
      <w:tblPr>
        <w:tblW w:w="9656" w:type="dxa"/>
        <w:tblInd w:w="108" w:type="dxa"/>
        <w:tblLook w:val="0000" w:firstRow="0" w:lastRow="0" w:firstColumn="0" w:lastColumn="0" w:noHBand="0" w:noVBand="0"/>
      </w:tblPr>
      <w:tblGrid>
        <w:gridCol w:w="9691"/>
      </w:tblGrid>
      <w:tr w:rsidR="005E7B2C" w:rsidRPr="00B707A6" w:rsidTr="00A966DE">
        <w:trPr>
          <w:trHeight w:val="2280"/>
        </w:trPr>
        <w:tc>
          <w:tcPr>
            <w:tcW w:w="9656"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2167"/>
              <w:gridCol w:w="902"/>
              <w:gridCol w:w="1084"/>
              <w:gridCol w:w="2717"/>
            </w:tblGrid>
            <w:tr w:rsidR="005E7B2C" w:rsidRPr="00B707A6" w:rsidTr="00A966DE">
              <w:trPr>
                <w:trHeight w:val="500"/>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Pr>
                      <w:sz w:val="18"/>
                      <w:szCs w:val="18"/>
                    </w:rPr>
                    <w:t>Владелец вывески</w:t>
                  </w:r>
                </w:p>
              </w:tc>
              <w:tc>
                <w:tcPr>
                  <w:tcW w:w="6870" w:type="dxa"/>
                  <w:gridSpan w:val="4"/>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 xml:space="preserve"> </w:t>
                  </w:r>
                </w:p>
              </w:tc>
            </w:tr>
            <w:tr w:rsidR="005E7B2C" w:rsidRPr="00B707A6" w:rsidTr="00A966DE">
              <w:trPr>
                <w:trHeight w:val="500"/>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Адрес юридический</w:t>
                  </w:r>
                </w:p>
              </w:tc>
              <w:tc>
                <w:tcPr>
                  <w:tcW w:w="6870" w:type="dxa"/>
                  <w:gridSpan w:val="4"/>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r>
            <w:tr w:rsidR="005E7B2C" w:rsidRPr="00B707A6" w:rsidTr="00A966DE">
              <w:trPr>
                <w:trHeight w:val="223"/>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Руководитель (должность)</w:t>
                  </w:r>
                </w:p>
              </w:tc>
              <w:tc>
                <w:tcPr>
                  <w:tcW w:w="6870" w:type="dxa"/>
                  <w:gridSpan w:val="4"/>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r>
            <w:tr w:rsidR="005E7B2C" w:rsidRPr="00B707A6" w:rsidTr="00A966DE">
              <w:trPr>
                <w:trHeight w:val="223"/>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Руководитель (Ф.И.О.)</w:t>
                  </w:r>
                </w:p>
              </w:tc>
              <w:tc>
                <w:tcPr>
                  <w:tcW w:w="6870" w:type="dxa"/>
                  <w:gridSpan w:val="4"/>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r>
            <w:tr w:rsidR="005E7B2C" w:rsidRPr="00B707A6" w:rsidTr="00A966DE">
              <w:trPr>
                <w:trHeight w:val="223"/>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Контактные телефоны</w:t>
                  </w:r>
                </w:p>
              </w:tc>
              <w:tc>
                <w:tcPr>
                  <w:tcW w:w="3069" w:type="dxa"/>
                  <w:gridSpan w:val="2"/>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c>
                <w:tcPr>
                  <w:tcW w:w="1084"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ИНН</w:t>
                  </w:r>
                </w:p>
              </w:tc>
              <w:tc>
                <w:tcPr>
                  <w:tcW w:w="2717"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r>
            <w:tr w:rsidR="005E7B2C" w:rsidRPr="00B707A6" w:rsidTr="00A966DE">
              <w:trPr>
                <w:trHeight w:val="248"/>
              </w:trPr>
              <w:tc>
                <w:tcPr>
                  <w:tcW w:w="2595"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r w:rsidRPr="00B707A6">
                    <w:rPr>
                      <w:sz w:val="18"/>
                      <w:szCs w:val="18"/>
                    </w:rPr>
                    <w:t>КПП</w:t>
                  </w:r>
                </w:p>
              </w:tc>
              <w:tc>
                <w:tcPr>
                  <w:tcW w:w="2167"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c>
                <w:tcPr>
                  <w:tcW w:w="1986" w:type="dxa"/>
                  <w:gridSpan w:val="2"/>
                  <w:tcBorders>
                    <w:top w:val="single" w:sz="4" w:space="0" w:color="auto"/>
                    <w:left w:val="single" w:sz="4" w:space="0" w:color="auto"/>
                    <w:bottom w:val="single" w:sz="4" w:space="0" w:color="auto"/>
                    <w:right w:val="single" w:sz="4" w:space="0" w:color="auto"/>
                  </w:tcBorders>
                </w:tcPr>
                <w:p w:rsidR="005E7B2C" w:rsidRPr="00B707A6" w:rsidRDefault="005E7B2C" w:rsidP="00A966DE">
                  <w:pPr>
                    <w:ind w:left="867"/>
                    <w:rPr>
                      <w:sz w:val="18"/>
                      <w:szCs w:val="18"/>
                    </w:rPr>
                  </w:pPr>
                  <w:r w:rsidRPr="00B707A6">
                    <w:rPr>
                      <w:sz w:val="18"/>
                      <w:szCs w:val="18"/>
                    </w:rPr>
                    <w:t>ОГРН</w:t>
                  </w:r>
                </w:p>
              </w:tc>
              <w:tc>
                <w:tcPr>
                  <w:tcW w:w="2717" w:type="dxa"/>
                  <w:tcBorders>
                    <w:top w:val="single" w:sz="4" w:space="0" w:color="auto"/>
                    <w:left w:val="single" w:sz="4" w:space="0" w:color="auto"/>
                    <w:bottom w:val="single" w:sz="4" w:space="0" w:color="auto"/>
                    <w:right w:val="single" w:sz="4" w:space="0" w:color="auto"/>
                  </w:tcBorders>
                </w:tcPr>
                <w:p w:rsidR="005E7B2C" w:rsidRPr="00B707A6" w:rsidRDefault="005E7B2C" w:rsidP="00A966DE">
                  <w:pPr>
                    <w:rPr>
                      <w:sz w:val="18"/>
                      <w:szCs w:val="18"/>
                    </w:rPr>
                  </w:pPr>
                </w:p>
              </w:tc>
            </w:tr>
          </w:tbl>
          <w:p w:rsidR="005E7B2C" w:rsidRPr="00B707A6" w:rsidRDefault="005E7B2C" w:rsidP="00A966DE">
            <w:pPr>
              <w:rPr>
                <w:sz w:val="18"/>
                <w:szCs w:val="18"/>
              </w:rPr>
            </w:pPr>
          </w:p>
        </w:tc>
      </w:tr>
    </w:tbl>
    <w:p w:rsidR="005E7B2C" w:rsidRPr="00B707A6" w:rsidRDefault="005E7B2C" w:rsidP="005E7B2C">
      <w:pPr>
        <w:rPr>
          <w:sz w:val="18"/>
          <w:szCs w:val="18"/>
        </w:rPr>
      </w:pPr>
    </w:p>
    <w:p w:rsidR="005E7B2C" w:rsidRPr="00B707A6" w:rsidRDefault="005E7B2C" w:rsidP="005E7B2C">
      <w:pPr>
        <w:rPr>
          <w:b/>
          <w:sz w:val="18"/>
          <w:szCs w:val="18"/>
        </w:rPr>
      </w:pPr>
      <w:r w:rsidRPr="00B707A6">
        <w:rPr>
          <w:b/>
          <w:sz w:val="18"/>
          <w:szCs w:val="18"/>
        </w:rPr>
        <w:t>на установку:</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840"/>
      </w:tblGrid>
      <w:tr w:rsidR="005E7B2C" w:rsidRPr="00B707A6" w:rsidTr="00A966DE">
        <w:trPr>
          <w:trHeight w:val="300"/>
        </w:trPr>
        <w:tc>
          <w:tcPr>
            <w:tcW w:w="2880" w:type="dxa"/>
            <w:tcBorders>
              <w:bottom w:val="nil"/>
            </w:tcBorders>
          </w:tcPr>
          <w:p w:rsidR="005E7B2C" w:rsidRPr="00B707A6" w:rsidRDefault="005E7B2C" w:rsidP="00A966DE">
            <w:pPr>
              <w:rPr>
                <w:sz w:val="18"/>
                <w:szCs w:val="18"/>
              </w:rPr>
            </w:pPr>
            <w:r w:rsidRPr="00B707A6">
              <w:rPr>
                <w:sz w:val="18"/>
                <w:szCs w:val="18"/>
              </w:rPr>
              <w:t>Адрес размещения:</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sidRPr="00B707A6">
              <w:rPr>
                <w:sz w:val="18"/>
                <w:szCs w:val="18"/>
              </w:rPr>
              <w:t xml:space="preserve">Тип </w:t>
            </w:r>
            <w:r>
              <w:rPr>
                <w:sz w:val="18"/>
                <w:szCs w:val="18"/>
              </w:rPr>
              <w:t>вывески</w:t>
            </w:r>
            <w:r w:rsidRPr="00B707A6">
              <w:rPr>
                <w:sz w:val="18"/>
                <w:szCs w:val="18"/>
              </w:rPr>
              <w:t>:</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sidRPr="00B707A6">
              <w:rPr>
                <w:sz w:val="18"/>
                <w:szCs w:val="18"/>
              </w:rPr>
              <w:t>Размер:</w:t>
            </w:r>
          </w:p>
        </w:tc>
        <w:tc>
          <w:tcPr>
            <w:tcW w:w="6840" w:type="dxa"/>
          </w:tcPr>
          <w:p w:rsidR="005E7B2C" w:rsidRPr="00B707A6" w:rsidRDefault="005E7B2C" w:rsidP="00A966DE">
            <w:pPr>
              <w:rPr>
                <w:sz w:val="18"/>
                <w:szCs w:val="18"/>
              </w:rPr>
            </w:pPr>
          </w:p>
        </w:tc>
      </w:tr>
      <w:tr w:rsidR="005E7B2C" w:rsidRPr="00B707A6" w:rsidTr="00A966DE">
        <w:trPr>
          <w:trHeight w:val="360"/>
        </w:trPr>
        <w:tc>
          <w:tcPr>
            <w:tcW w:w="2880" w:type="dxa"/>
            <w:tcBorders>
              <w:top w:val="nil"/>
              <w:bottom w:val="nil"/>
            </w:tcBorders>
          </w:tcPr>
          <w:p w:rsidR="005E7B2C" w:rsidRPr="00B707A6" w:rsidRDefault="005E7B2C" w:rsidP="00A966DE">
            <w:pPr>
              <w:rPr>
                <w:sz w:val="18"/>
                <w:szCs w:val="18"/>
              </w:rPr>
            </w:pPr>
            <w:r w:rsidRPr="00B707A6">
              <w:rPr>
                <w:sz w:val="18"/>
                <w:szCs w:val="18"/>
              </w:rPr>
              <w:t>Площадь информационного поля:</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sidRPr="00B707A6">
              <w:rPr>
                <w:sz w:val="18"/>
                <w:szCs w:val="18"/>
              </w:rPr>
              <w:t>Количество сторон:</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sidRPr="00B707A6">
              <w:rPr>
                <w:sz w:val="18"/>
                <w:szCs w:val="18"/>
              </w:rPr>
              <w:t>Количество элементов:</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Pr>
                <w:sz w:val="18"/>
                <w:szCs w:val="18"/>
              </w:rPr>
              <w:t>Освещенность</w:t>
            </w:r>
            <w:r w:rsidRPr="00B707A6">
              <w:rPr>
                <w:sz w:val="18"/>
                <w:szCs w:val="18"/>
              </w:rPr>
              <w:t>:</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bottom w:val="nil"/>
            </w:tcBorders>
          </w:tcPr>
          <w:p w:rsidR="005E7B2C" w:rsidRPr="00B707A6" w:rsidRDefault="005E7B2C" w:rsidP="00A966DE">
            <w:pPr>
              <w:rPr>
                <w:sz w:val="18"/>
                <w:szCs w:val="18"/>
              </w:rPr>
            </w:pPr>
            <w:r w:rsidRPr="00B707A6">
              <w:rPr>
                <w:sz w:val="18"/>
                <w:szCs w:val="18"/>
              </w:rPr>
              <w:t>Текст:</w:t>
            </w:r>
          </w:p>
        </w:tc>
        <w:tc>
          <w:tcPr>
            <w:tcW w:w="6840" w:type="dxa"/>
          </w:tcPr>
          <w:p w:rsidR="005E7B2C" w:rsidRPr="00B707A6" w:rsidRDefault="005E7B2C" w:rsidP="00A966DE">
            <w:pPr>
              <w:rPr>
                <w:sz w:val="18"/>
                <w:szCs w:val="18"/>
              </w:rPr>
            </w:pPr>
          </w:p>
        </w:tc>
      </w:tr>
      <w:tr w:rsidR="005E7B2C" w:rsidRPr="00B707A6" w:rsidTr="00A966DE">
        <w:trPr>
          <w:trHeight w:val="345"/>
        </w:trPr>
        <w:tc>
          <w:tcPr>
            <w:tcW w:w="2880" w:type="dxa"/>
            <w:tcBorders>
              <w:top w:val="nil"/>
            </w:tcBorders>
          </w:tcPr>
          <w:p w:rsidR="005E7B2C" w:rsidRPr="00B707A6" w:rsidRDefault="005E7B2C" w:rsidP="00A966DE">
            <w:pPr>
              <w:rPr>
                <w:sz w:val="18"/>
                <w:szCs w:val="18"/>
              </w:rPr>
            </w:pPr>
            <w:r w:rsidRPr="00B707A6">
              <w:rPr>
                <w:sz w:val="18"/>
                <w:szCs w:val="18"/>
              </w:rPr>
              <w:t>Собственник</w:t>
            </w:r>
            <w:r>
              <w:rPr>
                <w:sz w:val="18"/>
                <w:szCs w:val="18"/>
              </w:rPr>
              <w:t xml:space="preserve"> </w:t>
            </w:r>
            <w:r w:rsidRPr="00B707A6">
              <w:rPr>
                <w:sz w:val="18"/>
                <w:szCs w:val="18"/>
              </w:rPr>
              <w:t xml:space="preserve"> здания или иного недвижимого имущества, к которому присоединена </w:t>
            </w:r>
            <w:r>
              <w:rPr>
                <w:sz w:val="18"/>
                <w:szCs w:val="18"/>
              </w:rPr>
              <w:t>вывеска</w:t>
            </w:r>
            <w:r w:rsidRPr="00B707A6">
              <w:rPr>
                <w:sz w:val="18"/>
                <w:szCs w:val="18"/>
              </w:rPr>
              <w:t>:</w:t>
            </w:r>
          </w:p>
        </w:tc>
        <w:tc>
          <w:tcPr>
            <w:tcW w:w="6840" w:type="dxa"/>
          </w:tcPr>
          <w:p w:rsidR="005E7B2C" w:rsidRPr="00B707A6" w:rsidRDefault="005E7B2C" w:rsidP="00A966DE">
            <w:pPr>
              <w:rPr>
                <w:sz w:val="18"/>
                <w:szCs w:val="18"/>
              </w:rPr>
            </w:pPr>
          </w:p>
        </w:tc>
      </w:tr>
    </w:tbl>
    <w:p w:rsidR="005E7B2C" w:rsidRDefault="005E7B2C" w:rsidP="005E7B2C">
      <w:pPr>
        <w:jc w:val="both"/>
        <w:rPr>
          <w:color w:val="323232"/>
        </w:rPr>
      </w:pPr>
    </w:p>
    <w:p w:rsidR="005E7B2C" w:rsidRDefault="005E7B2C" w:rsidP="005E7B2C">
      <w:pPr>
        <w:jc w:val="both"/>
        <w:rPr>
          <w:color w:val="545454"/>
          <w:shd w:val="clear" w:color="auto" w:fill="FFFFFF"/>
        </w:rPr>
      </w:pPr>
      <w:r>
        <w:rPr>
          <w:color w:val="323232"/>
        </w:rPr>
        <w:t xml:space="preserve">__________________ несет ответственность </w:t>
      </w:r>
      <w:r w:rsidRPr="00A3383F">
        <w:rPr>
          <w:color w:val="323232"/>
        </w:rPr>
        <w:t>за нарушение требований к размещению</w:t>
      </w:r>
      <w:r>
        <w:rPr>
          <w:color w:val="323232"/>
        </w:rPr>
        <w:t>,</w:t>
      </w:r>
      <w:r w:rsidRPr="00A3383F">
        <w:rPr>
          <w:color w:val="323232"/>
        </w:rPr>
        <w:t xml:space="preserve"> содержанию</w:t>
      </w:r>
      <w:r>
        <w:rPr>
          <w:color w:val="323232"/>
        </w:rPr>
        <w:t xml:space="preserve">, </w:t>
      </w:r>
      <w:r w:rsidRPr="00A3383F">
        <w:rPr>
          <w:color w:val="545454"/>
          <w:shd w:val="clear" w:color="auto" w:fill="FFFFFF"/>
        </w:rPr>
        <w:t>техническое состояние и </w:t>
      </w:r>
      <w:r w:rsidRPr="00A3383F">
        <w:rPr>
          <w:rStyle w:val="aa"/>
          <w:bCs/>
          <w:color w:val="6A6A6A"/>
          <w:shd w:val="clear" w:color="auto" w:fill="FFFFFF"/>
        </w:rPr>
        <w:t xml:space="preserve">безопасность </w:t>
      </w:r>
      <w:r w:rsidRPr="00A3383F">
        <w:rPr>
          <w:color w:val="323232"/>
        </w:rPr>
        <w:t>информационн</w:t>
      </w:r>
      <w:r>
        <w:rPr>
          <w:color w:val="323232"/>
        </w:rPr>
        <w:t>ой</w:t>
      </w:r>
      <w:r w:rsidRPr="00A3383F">
        <w:rPr>
          <w:color w:val="323232"/>
        </w:rPr>
        <w:t xml:space="preserve"> конструкци</w:t>
      </w:r>
      <w:r>
        <w:rPr>
          <w:color w:val="323232"/>
        </w:rPr>
        <w:t>и (вывески)</w:t>
      </w:r>
      <w:r w:rsidRPr="00A3383F">
        <w:rPr>
          <w:color w:val="545454"/>
          <w:shd w:val="clear" w:color="auto" w:fill="FFFFFF"/>
        </w:rPr>
        <w:t xml:space="preserve"> в соответствии с законодательством.</w:t>
      </w:r>
    </w:p>
    <w:p w:rsidR="005E7B2C" w:rsidRDefault="005E7B2C" w:rsidP="005E7B2C">
      <w:pPr>
        <w:jc w:val="both"/>
        <w:rPr>
          <w:color w:val="545454"/>
          <w:shd w:val="clear" w:color="auto" w:fill="FFFFFF"/>
        </w:rPr>
      </w:pPr>
    </w:p>
    <w:p w:rsidR="005E7B2C" w:rsidRDefault="005E7B2C" w:rsidP="005E7B2C">
      <w:pPr>
        <w:jc w:val="both"/>
        <w:rPr>
          <w:color w:val="545454"/>
          <w:shd w:val="clear" w:color="auto" w:fill="FFFFFF"/>
        </w:rPr>
      </w:pPr>
    </w:p>
    <w:p w:rsidR="005E7B2C" w:rsidRDefault="005E7B2C" w:rsidP="005E7B2C">
      <w:pPr>
        <w:jc w:val="both"/>
        <w:rPr>
          <w:color w:val="545454"/>
          <w:shd w:val="clear" w:color="auto" w:fill="FFFFFF"/>
        </w:rPr>
      </w:pPr>
    </w:p>
    <w:p w:rsidR="005E7B2C" w:rsidRDefault="005E7B2C" w:rsidP="005E7B2C">
      <w:pPr>
        <w:jc w:val="both"/>
        <w:rPr>
          <w:color w:val="545454"/>
          <w:shd w:val="clear" w:color="auto" w:fill="FFFFFF"/>
        </w:rPr>
      </w:pPr>
    </w:p>
    <w:p w:rsidR="005E7B2C" w:rsidRDefault="005E7B2C" w:rsidP="005E7B2C">
      <w:pPr>
        <w:jc w:val="both"/>
        <w:rPr>
          <w:color w:val="545454"/>
          <w:shd w:val="clear" w:color="auto" w:fill="FFFFFF"/>
        </w:rPr>
      </w:pPr>
    </w:p>
    <w:p w:rsidR="005E7B2C" w:rsidRDefault="005E7B2C" w:rsidP="005E7B2C">
      <w:pPr>
        <w:jc w:val="both"/>
        <w:rPr>
          <w:color w:val="545454"/>
          <w:shd w:val="clear" w:color="auto" w:fill="FFFFFF"/>
        </w:rPr>
      </w:pPr>
    </w:p>
    <w:p w:rsidR="005E7B2C" w:rsidRPr="00F557C3" w:rsidRDefault="005E7B2C" w:rsidP="005E7B2C">
      <w:pPr>
        <w:jc w:val="both"/>
        <w:rPr>
          <w:color w:val="323232"/>
        </w:rPr>
      </w:pPr>
    </w:p>
    <w:p w:rsidR="005E7B2C" w:rsidRPr="00B707A6" w:rsidRDefault="005E7B2C" w:rsidP="005E7B2C">
      <w:r w:rsidRPr="00B707A6">
        <w:rPr>
          <w:sz w:val="18"/>
          <w:szCs w:val="18"/>
        </w:rPr>
        <w:t>_____________________________________                                                          _____________________________________</w:t>
      </w:r>
    </w:p>
    <w:p w:rsidR="005E7B2C" w:rsidRDefault="005E7B2C" w:rsidP="005E7B2C">
      <w:pPr>
        <w:rPr>
          <w:sz w:val="18"/>
          <w:szCs w:val="18"/>
        </w:rPr>
      </w:pPr>
      <w:r w:rsidRPr="00B707A6">
        <w:rPr>
          <w:sz w:val="18"/>
          <w:szCs w:val="18"/>
        </w:rPr>
        <w:t xml:space="preserve">                        Должность                                                    мп                                                                 Ф.И.О.</w:t>
      </w:r>
    </w:p>
    <w:p w:rsidR="005E7B2C" w:rsidRDefault="005E7B2C" w:rsidP="005E7B2C">
      <w:pPr>
        <w:rPr>
          <w:sz w:val="18"/>
          <w:szCs w:val="18"/>
        </w:rPr>
      </w:pPr>
    </w:p>
    <w:p w:rsidR="005E7B2C" w:rsidRDefault="005E7B2C" w:rsidP="005E7B2C">
      <w:pPr>
        <w:rPr>
          <w:sz w:val="18"/>
          <w:szCs w:val="18"/>
        </w:rPr>
      </w:pPr>
    </w:p>
    <w:p w:rsidR="005E7B2C" w:rsidRDefault="005E7B2C" w:rsidP="005E7B2C">
      <w:pPr>
        <w:rPr>
          <w:sz w:val="18"/>
          <w:szCs w:val="18"/>
        </w:rPr>
      </w:pPr>
    </w:p>
    <w:p w:rsidR="005E7B2C" w:rsidRDefault="005E7B2C" w:rsidP="005E7B2C">
      <w:pPr>
        <w:rPr>
          <w:sz w:val="18"/>
          <w:szCs w:val="18"/>
        </w:rPr>
      </w:pPr>
    </w:p>
    <w:p w:rsidR="005E7B2C" w:rsidRDefault="005E7B2C" w:rsidP="005E7B2C">
      <w:pPr>
        <w:rPr>
          <w:sz w:val="18"/>
          <w:szCs w:val="18"/>
        </w:rPr>
      </w:pPr>
    </w:p>
    <w:p w:rsidR="005E7B2C" w:rsidRPr="00700ACD" w:rsidRDefault="005E7B2C" w:rsidP="005E7B2C">
      <w:pPr>
        <w:rPr>
          <w:i/>
          <w:sz w:val="18"/>
          <w:szCs w:val="18"/>
        </w:rPr>
      </w:pPr>
    </w:p>
    <w:p w:rsidR="005E7B2C" w:rsidRDefault="005E7B2C" w:rsidP="005E7B2C">
      <w:pPr>
        <w:jc w:val="right"/>
        <w:rPr>
          <w:i/>
          <w:sz w:val="18"/>
          <w:szCs w:val="18"/>
        </w:rPr>
      </w:pPr>
      <w:r>
        <w:rPr>
          <w:i/>
          <w:sz w:val="18"/>
          <w:szCs w:val="18"/>
        </w:rPr>
        <w:t xml:space="preserve">    </w:t>
      </w: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Default="005E7B2C" w:rsidP="005E7B2C">
      <w:pPr>
        <w:jc w:val="right"/>
        <w:rPr>
          <w:i/>
          <w:sz w:val="18"/>
          <w:szCs w:val="18"/>
        </w:rPr>
      </w:pPr>
    </w:p>
    <w:p w:rsidR="005E7B2C" w:rsidRPr="00700ACD" w:rsidRDefault="005E7B2C" w:rsidP="005E7B2C">
      <w:pPr>
        <w:jc w:val="right"/>
        <w:rPr>
          <w:i/>
          <w:sz w:val="18"/>
          <w:szCs w:val="18"/>
        </w:rPr>
      </w:pPr>
      <w:r>
        <w:rPr>
          <w:i/>
          <w:sz w:val="18"/>
          <w:szCs w:val="18"/>
        </w:rPr>
        <w:t xml:space="preserve">    </w:t>
      </w:r>
      <w:r w:rsidRPr="00700ACD">
        <w:rPr>
          <w:i/>
          <w:sz w:val="18"/>
          <w:szCs w:val="18"/>
        </w:rPr>
        <w:t>Продолжение к Уведомлению №____________от__________</w:t>
      </w:r>
    </w:p>
    <w:p w:rsidR="005E7B2C" w:rsidRPr="00B707A6" w:rsidRDefault="005E7B2C" w:rsidP="005E7B2C">
      <w:pPr>
        <w:jc w:val="center"/>
        <w:rPr>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3"/>
      </w:tblGrid>
      <w:tr w:rsidR="005E7B2C" w:rsidRPr="000042D2" w:rsidTr="00A966DE">
        <w:trPr>
          <w:trHeight w:val="1940"/>
        </w:trPr>
        <w:tc>
          <w:tcPr>
            <w:tcW w:w="9323" w:type="dxa"/>
          </w:tcPr>
          <w:p w:rsidR="005E7B2C" w:rsidRDefault="005E7B2C" w:rsidP="00A966DE">
            <w:pPr>
              <w:ind w:right="-122"/>
              <w:rPr>
                <w:i/>
                <w:sz w:val="20"/>
                <w:szCs w:val="20"/>
              </w:rPr>
            </w:pPr>
          </w:p>
          <w:p w:rsidR="005E7B2C" w:rsidRDefault="005E7B2C" w:rsidP="00A966DE">
            <w:pPr>
              <w:ind w:right="-122"/>
              <w:rPr>
                <w:i/>
                <w:sz w:val="20"/>
                <w:szCs w:val="20"/>
              </w:rPr>
            </w:pPr>
          </w:p>
          <w:p w:rsidR="005E7B2C" w:rsidRPr="008672F1" w:rsidRDefault="005E7B2C" w:rsidP="00A966DE">
            <w:pPr>
              <w:ind w:right="-122"/>
              <w:rPr>
                <w:i/>
                <w:sz w:val="20"/>
                <w:szCs w:val="20"/>
              </w:rPr>
            </w:pPr>
          </w:p>
          <w:p w:rsidR="005E7B2C" w:rsidRPr="008672F1" w:rsidRDefault="005E7B2C" w:rsidP="00A966DE">
            <w:pPr>
              <w:ind w:left="-141" w:right="-122"/>
              <w:jc w:val="center"/>
              <w:rPr>
                <w:i/>
                <w:sz w:val="20"/>
                <w:szCs w:val="20"/>
              </w:rPr>
            </w:pPr>
            <w:r>
              <w:rPr>
                <w:i/>
                <w:sz w:val="20"/>
                <w:szCs w:val="20"/>
              </w:rPr>
              <w:t>Фото вывески</w:t>
            </w:r>
          </w:p>
        </w:tc>
      </w:tr>
      <w:tr w:rsidR="005E7B2C" w:rsidRPr="000042D2" w:rsidTr="00A966DE">
        <w:trPr>
          <w:trHeight w:val="1530"/>
        </w:trPr>
        <w:tc>
          <w:tcPr>
            <w:tcW w:w="9323" w:type="dxa"/>
          </w:tcPr>
          <w:p w:rsidR="005E7B2C" w:rsidRPr="008672F1" w:rsidRDefault="005E7B2C" w:rsidP="00A966DE">
            <w:pPr>
              <w:ind w:left="-141" w:right="-122"/>
              <w:jc w:val="center"/>
              <w:rPr>
                <w:i/>
                <w:sz w:val="20"/>
                <w:szCs w:val="20"/>
              </w:rPr>
            </w:pPr>
          </w:p>
          <w:p w:rsidR="005E7B2C" w:rsidRPr="008672F1" w:rsidRDefault="005E7B2C" w:rsidP="00A966DE">
            <w:pPr>
              <w:ind w:left="-141" w:right="-122"/>
              <w:jc w:val="center"/>
              <w:rPr>
                <w:i/>
                <w:sz w:val="20"/>
                <w:szCs w:val="20"/>
              </w:rPr>
            </w:pPr>
          </w:p>
          <w:p w:rsidR="005E7B2C" w:rsidRPr="008672F1" w:rsidRDefault="005E7B2C" w:rsidP="00A966DE">
            <w:pPr>
              <w:ind w:left="-141" w:right="-122"/>
              <w:jc w:val="center"/>
              <w:rPr>
                <w:i/>
                <w:sz w:val="20"/>
                <w:szCs w:val="20"/>
              </w:rPr>
            </w:pPr>
          </w:p>
          <w:p w:rsidR="005E7B2C" w:rsidRPr="008672F1" w:rsidRDefault="005E7B2C" w:rsidP="00A966DE">
            <w:pPr>
              <w:ind w:left="-141" w:right="-122"/>
              <w:jc w:val="center"/>
              <w:rPr>
                <w:i/>
                <w:sz w:val="20"/>
                <w:szCs w:val="20"/>
              </w:rPr>
            </w:pPr>
          </w:p>
          <w:p w:rsidR="005E7B2C" w:rsidRPr="008672F1" w:rsidRDefault="005E7B2C" w:rsidP="00A966DE">
            <w:pPr>
              <w:ind w:right="-122"/>
              <w:jc w:val="center"/>
              <w:rPr>
                <w:i/>
                <w:sz w:val="20"/>
                <w:szCs w:val="20"/>
              </w:rPr>
            </w:pPr>
            <w:r w:rsidRPr="008672F1">
              <w:rPr>
                <w:i/>
                <w:sz w:val="20"/>
                <w:szCs w:val="20"/>
              </w:rPr>
              <w:t>Карта с отметкой места размещения вывески</w:t>
            </w: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p w:rsidR="005E7B2C" w:rsidRPr="008672F1" w:rsidRDefault="005E7B2C" w:rsidP="00A966DE">
            <w:pPr>
              <w:ind w:right="-122"/>
              <w:jc w:val="center"/>
              <w:rPr>
                <w:i/>
                <w:sz w:val="20"/>
                <w:szCs w:val="20"/>
              </w:rPr>
            </w:pPr>
          </w:p>
        </w:tc>
      </w:tr>
    </w:tbl>
    <w:p w:rsidR="005E7B2C" w:rsidRPr="007D2BBE" w:rsidRDefault="005E7B2C" w:rsidP="005E7B2C">
      <w:pPr>
        <w:tabs>
          <w:tab w:val="left" w:pos="2920"/>
        </w:tabs>
      </w:pPr>
      <w:r w:rsidRPr="000042D2">
        <w:tab/>
      </w: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Pr="007D13FD" w:rsidRDefault="00084BF3" w:rsidP="007D13FD">
      <w:pPr>
        <w:pStyle w:val="ConsPlusNormal"/>
        <w:ind w:firstLine="709"/>
        <w:jc w:val="both"/>
        <w:rPr>
          <w:sz w:val="28"/>
          <w:szCs w:val="28"/>
        </w:rPr>
      </w:pPr>
    </w:p>
    <w:p w:rsidR="000F6C7B" w:rsidRDefault="000F6C7B" w:rsidP="007D13FD">
      <w:pPr>
        <w:pStyle w:val="ConsPlusNormal"/>
        <w:ind w:firstLine="709"/>
        <w:jc w:val="right"/>
        <w:rPr>
          <w:sz w:val="28"/>
          <w:szCs w:val="28"/>
        </w:rPr>
      </w:pPr>
    </w:p>
    <w:sectPr w:rsidR="000F6C7B" w:rsidSect="00E24F7C">
      <w:pgSz w:w="11906" w:h="16838"/>
      <w:pgMar w:top="-273" w:right="566" w:bottom="568"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89D" w:rsidRDefault="0056389D" w:rsidP="00E24F7C">
      <w:r>
        <w:separator/>
      </w:r>
    </w:p>
  </w:endnote>
  <w:endnote w:type="continuationSeparator" w:id="0">
    <w:p w:rsidR="0056389D" w:rsidRDefault="0056389D" w:rsidP="00E2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89D" w:rsidRDefault="0056389D" w:rsidP="00E24F7C">
      <w:r>
        <w:separator/>
      </w:r>
    </w:p>
  </w:footnote>
  <w:footnote w:type="continuationSeparator" w:id="0">
    <w:p w:rsidR="0056389D" w:rsidRDefault="0056389D" w:rsidP="00E24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D79A6"/>
    <w:multiLevelType w:val="hybridMultilevel"/>
    <w:tmpl w:val="6BD65636"/>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199234B0"/>
    <w:multiLevelType w:val="hybridMultilevel"/>
    <w:tmpl w:val="195E792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1F4A0C77"/>
    <w:multiLevelType w:val="hybridMultilevel"/>
    <w:tmpl w:val="E6921550"/>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2A861F4E"/>
    <w:multiLevelType w:val="hybridMultilevel"/>
    <w:tmpl w:val="6E5299A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59A853A0"/>
    <w:multiLevelType w:val="hybridMultilevel"/>
    <w:tmpl w:val="FC2E1B46"/>
    <w:lvl w:ilvl="0" w:tplc="A06CC7FE">
      <w:start w:val="1"/>
      <w:numFmt w:val="decimal"/>
      <w:lvlText w:val="%1."/>
      <w:lvlJc w:val="left"/>
      <w:pPr>
        <w:ind w:left="1275" w:hanging="375"/>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 w15:restartNumberingAfterBreak="0">
    <w:nsid w:val="62E94A6F"/>
    <w:multiLevelType w:val="hybridMultilevel"/>
    <w:tmpl w:val="8B140D0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64462652"/>
    <w:multiLevelType w:val="hybridMultilevel"/>
    <w:tmpl w:val="7DC0CEF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6E2A1191"/>
    <w:multiLevelType w:val="hybridMultilevel"/>
    <w:tmpl w:val="3ECA561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70680CBF"/>
    <w:multiLevelType w:val="hybridMultilevel"/>
    <w:tmpl w:val="3782BE5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799939BF"/>
    <w:multiLevelType w:val="hybridMultilevel"/>
    <w:tmpl w:val="01CA075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9"/>
  </w:num>
  <w:num w:numId="6">
    <w:abstractNumId w:val="1"/>
  </w:num>
  <w:num w:numId="7">
    <w:abstractNumId w:val="5"/>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349"/>
    <w:rsid w:val="00000694"/>
    <w:rsid w:val="000042D2"/>
    <w:rsid w:val="00010D82"/>
    <w:rsid w:val="00011B57"/>
    <w:rsid w:val="0001283F"/>
    <w:rsid w:val="000231EB"/>
    <w:rsid w:val="00024693"/>
    <w:rsid w:val="00026E2F"/>
    <w:rsid w:val="00032A6A"/>
    <w:rsid w:val="00066F2D"/>
    <w:rsid w:val="000709ED"/>
    <w:rsid w:val="000775A8"/>
    <w:rsid w:val="000776D1"/>
    <w:rsid w:val="00080218"/>
    <w:rsid w:val="00084BF3"/>
    <w:rsid w:val="000A0044"/>
    <w:rsid w:val="000A5F3B"/>
    <w:rsid w:val="000A7255"/>
    <w:rsid w:val="000B0390"/>
    <w:rsid w:val="000B25BF"/>
    <w:rsid w:val="000B63E7"/>
    <w:rsid w:val="000D2EA3"/>
    <w:rsid w:val="000D760C"/>
    <w:rsid w:val="000E34AE"/>
    <w:rsid w:val="000F0C61"/>
    <w:rsid w:val="000F2A77"/>
    <w:rsid w:val="000F599A"/>
    <w:rsid w:val="000F6C7B"/>
    <w:rsid w:val="00100ECF"/>
    <w:rsid w:val="00103D36"/>
    <w:rsid w:val="001061FF"/>
    <w:rsid w:val="00110724"/>
    <w:rsid w:val="00112DB0"/>
    <w:rsid w:val="00120464"/>
    <w:rsid w:val="00125259"/>
    <w:rsid w:val="00125B0C"/>
    <w:rsid w:val="001328F0"/>
    <w:rsid w:val="00134BAE"/>
    <w:rsid w:val="00166827"/>
    <w:rsid w:val="0017038E"/>
    <w:rsid w:val="0017140C"/>
    <w:rsid w:val="0017158B"/>
    <w:rsid w:val="001721FE"/>
    <w:rsid w:val="00173267"/>
    <w:rsid w:val="0018669E"/>
    <w:rsid w:val="001A2AF7"/>
    <w:rsid w:val="001B6DC8"/>
    <w:rsid w:val="001C0362"/>
    <w:rsid w:val="001C3820"/>
    <w:rsid w:val="001C5068"/>
    <w:rsid w:val="001D6A0B"/>
    <w:rsid w:val="001E62FC"/>
    <w:rsid w:val="001F4B8D"/>
    <w:rsid w:val="001F6F58"/>
    <w:rsid w:val="002002B7"/>
    <w:rsid w:val="00201099"/>
    <w:rsid w:val="00211A3A"/>
    <w:rsid w:val="002123CC"/>
    <w:rsid w:val="00215878"/>
    <w:rsid w:val="002264CD"/>
    <w:rsid w:val="00226E4B"/>
    <w:rsid w:val="00230B26"/>
    <w:rsid w:val="00232814"/>
    <w:rsid w:val="0023294C"/>
    <w:rsid w:val="00234375"/>
    <w:rsid w:val="00235E8C"/>
    <w:rsid w:val="002412E2"/>
    <w:rsid w:val="00241E96"/>
    <w:rsid w:val="00250B2F"/>
    <w:rsid w:val="002549A6"/>
    <w:rsid w:val="002554B6"/>
    <w:rsid w:val="00255F81"/>
    <w:rsid w:val="0026150C"/>
    <w:rsid w:val="0026327A"/>
    <w:rsid w:val="00275220"/>
    <w:rsid w:val="002A065F"/>
    <w:rsid w:val="002A287F"/>
    <w:rsid w:val="002A7F80"/>
    <w:rsid w:val="002B4448"/>
    <w:rsid w:val="002F7443"/>
    <w:rsid w:val="00307B15"/>
    <w:rsid w:val="00326B68"/>
    <w:rsid w:val="003368C5"/>
    <w:rsid w:val="0034516C"/>
    <w:rsid w:val="00345CFD"/>
    <w:rsid w:val="00346486"/>
    <w:rsid w:val="003518EE"/>
    <w:rsid w:val="00356F29"/>
    <w:rsid w:val="003610A7"/>
    <w:rsid w:val="00362D01"/>
    <w:rsid w:val="0036465C"/>
    <w:rsid w:val="00372900"/>
    <w:rsid w:val="003778CE"/>
    <w:rsid w:val="00381412"/>
    <w:rsid w:val="003909FD"/>
    <w:rsid w:val="00392464"/>
    <w:rsid w:val="003A2EA8"/>
    <w:rsid w:val="003B1813"/>
    <w:rsid w:val="003D51ED"/>
    <w:rsid w:val="003D54F2"/>
    <w:rsid w:val="003D5D04"/>
    <w:rsid w:val="003D7AA7"/>
    <w:rsid w:val="003E0BB3"/>
    <w:rsid w:val="003F01F6"/>
    <w:rsid w:val="003F28E1"/>
    <w:rsid w:val="00404B06"/>
    <w:rsid w:val="00412A0A"/>
    <w:rsid w:val="00417103"/>
    <w:rsid w:val="004334DA"/>
    <w:rsid w:val="00434FBA"/>
    <w:rsid w:val="00442614"/>
    <w:rsid w:val="00460E7C"/>
    <w:rsid w:val="004611AA"/>
    <w:rsid w:val="0046763B"/>
    <w:rsid w:val="0048254D"/>
    <w:rsid w:val="00490001"/>
    <w:rsid w:val="004909F6"/>
    <w:rsid w:val="0049243B"/>
    <w:rsid w:val="004A4A8E"/>
    <w:rsid w:val="004A7634"/>
    <w:rsid w:val="004B687E"/>
    <w:rsid w:val="004B7A4E"/>
    <w:rsid w:val="004C4F51"/>
    <w:rsid w:val="004C56E1"/>
    <w:rsid w:val="004C7D40"/>
    <w:rsid w:val="004D5729"/>
    <w:rsid w:val="00500B25"/>
    <w:rsid w:val="00500DCB"/>
    <w:rsid w:val="005018B6"/>
    <w:rsid w:val="00512DD3"/>
    <w:rsid w:val="005130D2"/>
    <w:rsid w:val="0051362D"/>
    <w:rsid w:val="00515745"/>
    <w:rsid w:val="005450B3"/>
    <w:rsid w:val="00546D2E"/>
    <w:rsid w:val="005470B0"/>
    <w:rsid w:val="005509FF"/>
    <w:rsid w:val="005548FA"/>
    <w:rsid w:val="0056242A"/>
    <w:rsid w:val="0056389D"/>
    <w:rsid w:val="0056452A"/>
    <w:rsid w:val="005713BE"/>
    <w:rsid w:val="00571B5C"/>
    <w:rsid w:val="00574D33"/>
    <w:rsid w:val="005752A0"/>
    <w:rsid w:val="005A0199"/>
    <w:rsid w:val="005A5A7E"/>
    <w:rsid w:val="005A5BB6"/>
    <w:rsid w:val="005D0A9B"/>
    <w:rsid w:val="005E0CEC"/>
    <w:rsid w:val="005E6CCD"/>
    <w:rsid w:val="005E7B2C"/>
    <w:rsid w:val="005F0B9E"/>
    <w:rsid w:val="005F1C28"/>
    <w:rsid w:val="005F361F"/>
    <w:rsid w:val="005F3CDB"/>
    <w:rsid w:val="00602C34"/>
    <w:rsid w:val="00615BAD"/>
    <w:rsid w:val="006206C8"/>
    <w:rsid w:val="00622535"/>
    <w:rsid w:val="006241AA"/>
    <w:rsid w:val="006353FD"/>
    <w:rsid w:val="006400AB"/>
    <w:rsid w:val="006411E9"/>
    <w:rsid w:val="00654B84"/>
    <w:rsid w:val="00654C63"/>
    <w:rsid w:val="00661824"/>
    <w:rsid w:val="0066660C"/>
    <w:rsid w:val="00673769"/>
    <w:rsid w:val="0067451B"/>
    <w:rsid w:val="0068286A"/>
    <w:rsid w:val="006B4271"/>
    <w:rsid w:val="006C0CCE"/>
    <w:rsid w:val="006C428D"/>
    <w:rsid w:val="006D1753"/>
    <w:rsid w:val="006D5AFC"/>
    <w:rsid w:val="006E1033"/>
    <w:rsid w:val="006E21C6"/>
    <w:rsid w:val="006E4025"/>
    <w:rsid w:val="006E41E8"/>
    <w:rsid w:val="006E67C5"/>
    <w:rsid w:val="00700ACD"/>
    <w:rsid w:val="00702BC1"/>
    <w:rsid w:val="007120C7"/>
    <w:rsid w:val="007125B3"/>
    <w:rsid w:val="007344F2"/>
    <w:rsid w:val="007415E3"/>
    <w:rsid w:val="00741EBB"/>
    <w:rsid w:val="00743731"/>
    <w:rsid w:val="00744115"/>
    <w:rsid w:val="0074462C"/>
    <w:rsid w:val="00744D75"/>
    <w:rsid w:val="00750B96"/>
    <w:rsid w:val="00752915"/>
    <w:rsid w:val="00760284"/>
    <w:rsid w:val="0076155A"/>
    <w:rsid w:val="00761937"/>
    <w:rsid w:val="007627E9"/>
    <w:rsid w:val="0078057D"/>
    <w:rsid w:val="007B2A60"/>
    <w:rsid w:val="007B64D4"/>
    <w:rsid w:val="007B6A3C"/>
    <w:rsid w:val="007C74D8"/>
    <w:rsid w:val="007D04C0"/>
    <w:rsid w:val="007D12F9"/>
    <w:rsid w:val="007D13FD"/>
    <w:rsid w:val="007D2BBE"/>
    <w:rsid w:val="007D4889"/>
    <w:rsid w:val="007E1668"/>
    <w:rsid w:val="007E347B"/>
    <w:rsid w:val="007E7F88"/>
    <w:rsid w:val="007F1CC9"/>
    <w:rsid w:val="007F716E"/>
    <w:rsid w:val="0080145F"/>
    <w:rsid w:val="00813D7E"/>
    <w:rsid w:val="008150B9"/>
    <w:rsid w:val="00822D0D"/>
    <w:rsid w:val="00826BE4"/>
    <w:rsid w:val="00842B9E"/>
    <w:rsid w:val="0085354F"/>
    <w:rsid w:val="008543C6"/>
    <w:rsid w:val="00857D15"/>
    <w:rsid w:val="00860799"/>
    <w:rsid w:val="00861131"/>
    <w:rsid w:val="00864655"/>
    <w:rsid w:val="008672F1"/>
    <w:rsid w:val="008703AC"/>
    <w:rsid w:val="00872439"/>
    <w:rsid w:val="00881820"/>
    <w:rsid w:val="0088669A"/>
    <w:rsid w:val="0089013C"/>
    <w:rsid w:val="00891149"/>
    <w:rsid w:val="00891C66"/>
    <w:rsid w:val="00897FA1"/>
    <w:rsid w:val="008A30A5"/>
    <w:rsid w:val="008B11BF"/>
    <w:rsid w:val="008B58AA"/>
    <w:rsid w:val="008C67CC"/>
    <w:rsid w:val="008C6EA3"/>
    <w:rsid w:val="008D2BC8"/>
    <w:rsid w:val="008D3FAE"/>
    <w:rsid w:val="008E5ED8"/>
    <w:rsid w:val="00905B05"/>
    <w:rsid w:val="00905D40"/>
    <w:rsid w:val="00907941"/>
    <w:rsid w:val="0093244A"/>
    <w:rsid w:val="00934043"/>
    <w:rsid w:val="009461EA"/>
    <w:rsid w:val="00952D25"/>
    <w:rsid w:val="00955B3D"/>
    <w:rsid w:val="009621F5"/>
    <w:rsid w:val="00974666"/>
    <w:rsid w:val="009A077A"/>
    <w:rsid w:val="009A3A9D"/>
    <w:rsid w:val="009A6A9F"/>
    <w:rsid w:val="009B1925"/>
    <w:rsid w:val="009B1B7C"/>
    <w:rsid w:val="009D0695"/>
    <w:rsid w:val="009D0BD9"/>
    <w:rsid w:val="009D100C"/>
    <w:rsid w:val="009D49B1"/>
    <w:rsid w:val="009D5FE3"/>
    <w:rsid w:val="00A00341"/>
    <w:rsid w:val="00A00BFD"/>
    <w:rsid w:val="00A06A9B"/>
    <w:rsid w:val="00A16230"/>
    <w:rsid w:val="00A23EF7"/>
    <w:rsid w:val="00A30E75"/>
    <w:rsid w:val="00A3383F"/>
    <w:rsid w:val="00A33AA2"/>
    <w:rsid w:val="00A36DB1"/>
    <w:rsid w:val="00A45A4D"/>
    <w:rsid w:val="00A46AD9"/>
    <w:rsid w:val="00A51CBD"/>
    <w:rsid w:val="00A66E3E"/>
    <w:rsid w:val="00A70EF6"/>
    <w:rsid w:val="00A71D8E"/>
    <w:rsid w:val="00A76266"/>
    <w:rsid w:val="00A77947"/>
    <w:rsid w:val="00A77A5C"/>
    <w:rsid w:val="00A80001"/>
    <w:rsid w:val="00A850E5"/>
    <w:rsid w:val="00A90090"/>
    <w:rsid w:val="00A966DE"/>
    <w:rsid w:val="00A967E1"/>
    <w:rsid w:val="00AA637A"/>
    <w:rsid w:val="00AC693F"/>
    <w:rsid w:val="00AE0BF3"/>
    <w:rsid w:val="00AE1493"/>
    <w:rsid w:val="00AE21D9"/>
    <w:rsid w:val="00AF36D4"/>
    <w:rsid w:val="00AF4352"/>
    <w:rsid w:val="00B0098E"/>
    <w:rsid w:val="00B07368"/>
    <w:rsid w:val="00B104CF"/>
    <w:rsid w:val="00B175C5"/>
    <w:rsid w:val="00B267F5"/>
    <w:rsid w:val="00B26F28"/>
    <w:rsid w:val="00B300D8"/>
    <w:rsid w:val="00B33870"/>
    <w:rsid w:val="00B416B8"/>
    <w:rsid w:val="00B516D6"/>
    <w:rsid w:val="00B5634B"/>
    <w:rsid w:val="00B61CEE"/>
    <w:rsid w:val="00B707A6"/>
    <w:rsid w:val="00B770F3"/>
    <w:rsid w:val="00B91E96"/>
    <w:rsid w:val="00B978A2"/>
    <w:rsid w:val="00BA01C8"/>
    <w:rsid w:val="00BA124A"/>
    <w:rsid w:val="00BA51A8"/>
    <w:rsid w:val="00BB325B"/>
    <w:rsid w:val="00BC6CCF"/>
    <w:rsid w:val="00BD56AB"/>
    <w:rsid w:val="00BE10E8"/>
    <w:rsid w:val="00BE43B7"/>
    <w:rsid w:val="00BE54D0"/>
    <w:rsid w:val="00C0108D"/>
    <w:rsid w:val="00C02F22"/>
    <w:rsid w:val="00C05C34"/>
    <w:rsid w:val="00C15D3D"/>
    <w:rsid w:val="00C325BA"/>
    <w:rsid w:val="00C34421"/>
    <w:rsid w:val="00C34DA9"/>
    <w:rsid w:val="00C35A57"/>
    <w:rsid w:val="00C41E4C"/>
    <w:rsid w:val="00C4226A"/>
    <w:rsid w:val="00C423BB"/>
    <w:rsid w:val="00C44F6A"/>
    <w:rsid w:val="00C74937"/>
    <w:rsid w:val="00C775B1"/>
    <w:rsid w:val="00C822A0"/>
    <w:rsid w:val="00C85915"/>
    <w:rsid w:val="00CA212A"/>
    <w:rsid w:val="00CA4E94"/>
    <w:rsid w:val="00CA594C"/>
    <w:rsid w:val="00CB0A8A"/>
    <w:rsid w:val="00CB1ADD"/>
    <w:rsid w:val="00CB1DA2"/>
    <w:rsid w:val="00CC0951"/>
    <w:rsid w:val="00CC11B5"/>
    <w:rsid w:val="00CC550B"/>
    <w:rsid w:val="00CD7B68"/>
    <w:rsid w:val="00CE2A9E"/>
    <w:rsid w:val="00CF4371"/>
    <w:rsid w:val="00CF4AF1"/>
    <w:rsid w:val="00D12C9A"/>
    <w:rsid w:val="00D1507D"/>
    <w:rsid w:val="00D22DAE"/>
    <w:rsid w:val="00D25436"/>
    <w:rsid w:val="00D31E65"/>
    <w:rsid w:val="00D465C3"/>
    <w:rsid w:val="00D53E71"/>
    <w:rsid w:val="00D6714F"/>
    <w:rsid w:val="00D707C2"/>
    <w:rsid w:val="00D72349"/>
    <w:rsid w:val="00D73F0E"/>
    <w:rsid w:val="00D843ED"/>
    <w:rsid w:val="00D93170"/>
    <w:rsid w:val="00D95310"/>
    <w:rsid w:val="00D9596E"/>
    <w:rsid w:val="00DB0852"/>
    <w:rsid w:val="00E216BE"/>
    <w:rsid w:val="00E22312"/>
    <w:rsid w:val="00E24F7C"/>
    <w:rsid w:val="00E37CCA"/>
    <w:rsid w:val="00E436B0"/>
    <w:rsid w:val="00E47B53"/>
    <w:rsid w:val="00E506DD"/>
    <w:rsid w:val="00E516F7"/>
    <w:rsid w:val="00E53465"/>
    <w:rsid w:val="00E63585"/>
    <w:rsid w:val="00E65114"/>
    <w:rsid w:val="00E827BA"/>
    <w:rsid w:val="00E84734"/>
    <w:rsid w:val="00E85BEE"/>
    <w:rsid w:val="00E9064E"/>
    <w:rsid w:val="00E91355"/>
    <w:rsid w:val="00EA5159"/>
    <w:rsid w:val="00EB1CD9"/>
    <w:rsid w:val="00EB74B0"/>
    <w:rsid w:val="00EC419A"/>
    <w:rsid w:val="00ED3766"/>
    <w:rsid w:val="00ED48C6"/>
    <w:rsid w:val="00ED7125"/>
    <w:rsid w:val="00EE2F4D"/>
    <w:rsid w:val="00EE4E7B"/>
    <w:rsid w:val="00EF4FB2"/>
    <w:rsid w:val="00EF6E2F"/>
    <w:rsid w:val="00F0255A"/>
    <w:rsid w:val="00F148C5"/>
    <w:rsid w:val="00F15371"/>
    <w:rsid w:val="00F21DD7"/>
    <w:rsid w:val="00F27DE7"/>
    <w:rsid w:val="00F3196D"/>
    <w:rsid w:val="00F37714"/>
    <w:rsid w:val="00F557C3"/>
    <w:rsid w:val="00F55D0A"/>
    <w:rsid w:val="00F73B33"/>
    <w:rsid w:val="00F73C65"/>
    <w:rsid w:val="00F837BC"/>
    <w:rsid w:val="00FA5C9A"/>
    <w:rsid w:val="00FB1B8A"/>
    <w:rsid w:val="00FB65B8"/>
    <w:rsid w:val="00FC45F8"/>
    <w:rsid w:val="00FF0154"/>
    <w:rsid w:val="00FF1E72"/>
    <w:rsid w:val="00FF2A89"/>
    <w:rsid w:val="00FF5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E82D5968-99BD-43A4-A8E8-DD93DD3A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70B0"/>
    <w:rPr>
      <w:sz w:val="24"/>
      <w:szCs w:val="24"/>
    </w:rPr>
  </w:style>
  <w:style w:type="paragraph" w:styleId="1">
    <w:name w:val="heading 1"/>
    <w:basedOn w:val="a"/>
    <w:next w:val="a"/>
    <w:link w:val="10"/>
    <w:uiPriority w:val="9"/>
    <w:qFormat/>
    <w:rsid w:val="00345CFD"/>
    <w:pPr>
      <w:keepNext/>
      <w:spacing w:before="240" w:after="60"/>
      <w:outlineLvl w:val="0"/>
    </w:pPr>
    <w:rPr>
      <w:rFonts w:ascii="Cambria" w:hAnsi="Cambria"/>
      <w:b/>
      <w:bCs/>
      <w:kern w:val="32"/>
      <w:sz w:val="32"/>
      <w:szCs w:val="3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45CFD"/>
    <w:rPr>
      <w:rFonts w:ascii="Cambria" w:eastAsia="Times New Roman" w:hAnsi="Cambria" w:cs="Times New Roman"/>
      <w:b/>
      <w:bCs/>
      <w:kern w:val="32"/>
      <w:sz w:val="32"/>
      <w:szCs w:val="32"/>
    </w:rPr>
  </w:style>
  <w:style w:type="paragraph" w:customStyle="1" w:styleId="ConsPlusNormal">
    <w:name w:val="ConsPlusNormal"/>
    <w:pPr>
      <w:widowControl w:val="0"/>
      <w:autoSpaceDE w:val="0"/>
      <w:autoSpaceDN w:val="0"/>
      <w:adjustRightInd w:val="0"/>
    </w:pPr>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sz w:val="24"/>
      <w:szCs w:val="24"/>
    </w:rPr>
  </w:style>
  <w:style w:type="paragraph" w:customStyle="1" w:styleId="ConsPlusTextList">
    <w:name w:val="ConsPlusTextList"/>
    <w:uiPriority w:val="99"/>
    <w:pPr>
      <w:widowControl w:val="0"/>
      <w:autoSpaceDE w:val="0"/>
      <w:autoSpaceDN w:val="0"/>
      <w:adjustRightInd w:val="0"/>
    </w:pPr>
    <w:rPr>
      <w:sz w:val="24"/>
      <w:szCs w:val="24"/>
    </w:rPr>
  </w:style>
  <w:style w:type="paragraph" w:customStyle="1" w:styleId="ConsPlusTextList1">
    <w:name w:val="ConsPlusTextList1"/>
    <w:uiPriority w:val="99"/>
    <w:pPr>
      <w:widowControl w:val="0"/>
      <w:autoSpaceDE w:val="0"/>
      <w:autoSpaceDN w:val="0"/>
      <w:adjustRightInd w:val="0"/>
    </w:pPr>
    <w:rPr>
      <w:sz w:val="24"/>
      <w:szCs w:val="24"/>
    </w:rPr>
  </w:style>
  <w:style w:type="paragraph" w:styleId="a3">
    <w:name w:val="Body Text"/>
    <w:basedOn w:val="a"/>
    <w:link w:val="a4"/>
    <w:uiPriority w:val="99"/>
    <w:rsid w:val="001721FE"/>
    <w:pPr>
      <w:suppressAutoHyphens/>
      <w:spacing w:after="120"/>
    </w:pPr>
    <w:rPr>
      <w:lang w:eastAsia="ar-SA"/>
    </w:rPr>
  </w:style>
  <w:style w:type="character" w:customStyle="1" w:styleId="a4">
    <w:name w:val="Основной текст Знак"/>
    <w:link w:val="a3"/>
    <w:uiPriority w:val="99"/>
    <w:semiHidden/>
    <w:locked/>
    <w:rPr>
      <w:rFonts w:cs="Times New Roman"/>
      <w:sz w:val="24"/>
      <w:szCs w:val="24"/>
    </w:rPr>
  </w:style>
  <w:style w:type="paragraph" w:styleId="a5">
    <w:name w:val="No Spacing"/>
    <w:aliases w:val="Стандартный для документов_Юля"/>
    <w:uiPriority w:val="1"/>
    <w:qFormat/>
    <w:rsid w:val="001721FE"/>
  </w:style>
  <w:style w:type="paragraph" w:styleId="a6">
    <w:name w:val="Balloon Text"/>
    <w:basedOn w:val="a"/>
    <w:link w:val="a7"/>
    <w:uiPriority w:val="99"/>
    <w:semiHidden/>
    <w:rsid w:val="00C822A0"/>
    <w:rPr>
      <w:rFonts w:ascii="Tahoma" w:hAnsi="Tahoma" w:cs="Tahoma"/>
      <w:sz w:val="16"/>
      <w:szCs w:val="16"/>
    </w:rPr>
  </w:style>
  <w:style w:type="character" w:customStyle="1" w:styleId="a7">
    <w:name w:val="Текст выноски Знак"/>
    <w:link w:val="a6"/>
    <w:uiPriority w:val="99"/>
    <w:semiHidden/>
    <w:locked/>
    <w:rPr>
      <w:rFonts w:ascii="Tahoma" w:hAnsi="Tahoma" w:cs="Tahoma"/>
      <w:sz w:val="16"/>
      <w:szCs w:val="16"/>
    </w:rPr>
  </w:style>
  <w:style w:type="paragraph" w:customStyle="1" w:styleId="11">
    <w:name w:val="заголовок 1"/>
    <w:basedOn w:val="a"/>
    <w:next w:val="a"/>
    <w:rsid w:val="0056452A"/>
    <w:pPr>
      <w:keepNext/>
      <w:jc w:val="both"/>
      <w:outlineLvl w:val="0"/>
    </w:pPr>
  </w:style>
  <w:style w:type="character" w:customStyle="1" w:styleId="apple-converted-space">
    <w:name w:val="apple-converted-space"/>
    <w:rsid w:val="0056452A"/>
  </w:style>
  <w:style w:type="paragraph" w:customStyle="1" w:styleId="western">
    <w:name w:val="western"/>
    <w:basedOn w:val="a"/>
    <w:rsid w:val="0056452A"/>
    <w:pPr>
      <w:spacing w:before="100" w:beforeAutospacing="1" w:after="100" w:afterAutospacing="1"/>
    </w:pPr>
  </w:style>
  <w:style w:type="paragraph" w:styleId="a8">
    <w:name w:val="Normal (Web)"/>
    <w:basedOn w:val="a"/>
    <w:uiPriority w:val="99"/>
    <w:unhideWhenUsed/>
    <w:rsid w:val="000D760C"/>
    <w:pPr>
      <w:spacing w:before="100" w:beforeAutospacing="1" w:after="100" w:afterAutospacing="1"/>
    </w:pPr>
  </w:style>
  <w:style w:type="table" w:styleId="a9">
    <w:name w:val="Table Grid"/>
    <w:basedOn w:val="a1"/>
    <w:uiPriority w:val="59"/>
    <w:rsid w:val="00346486"/>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uiPriority w:val="20"/>
    <w:qFormat/>
    <w:rsid w:val="00EE2F4D"/>
    <w:rPr>
      <w:rFonts w:cs="Times New Roman"/>
      <w:i/>
    </w:rPr>
  </w:style>
  <w:style w:type="paragraph" w:styleId="ab">
    <w:name w:val="header"/>
    <w:basedOn w:val="a"/>
    <w:link w:val="ac"/>
    <w:uiPriority w:val="99"/>
    <w:unhideWhenUsed/>
    <w:rsid w:val="00E24F7C"/>
    <w:pPr>
      <w:tabs>
        <w:tab w:val="center" w:pos="4677"/>
        <w:tab w:val="right" w:pos="9355"/>
      </w:tabs>
    </w:pPr>
  </w:style>
  <w:style w:type="character" w:customStyle="1" w:styleId="ac">
    <w:name w:val="Верхний колонтитул Знак"/>
    <w:link w:val="ab"/>
    <w:uiPriority w:val="99"/>
    <w:locked/>
    <w:rsid w:val="00E24F7C"/>
    <w:rPr>
      <w:rFonts w:cs="Times New Roman"/>
      <w:sz w:val="24"/>
      <w:szCs w:val="24"/>
    </w:rPr>
  </w:style>
  <w:style w:type="paragraph" w:styleId="ad">
    <w:name w:val="footer"/>
    <w:basedOn w:val="a"/>
    <w:link w:val="ae"/>
    <w:uiPriority w:val="99"/>
    <w:unhideWhenUsed/>
    <w:rsid w:val="00E24F7C"/>
    <w:pPr>
      <w:tabs>
        <w:tab w:val="center" w:pos="4677"/>
        <w:tab w:val="right" w:pos="9355"/>
      </w:tabs>
    </w:pPr>
  </w:style>
  <w:style w:type="character" w:customStyle="1" w:styleId="ae">
    <w:name w:val="Нижний колонтитул Знак"/>
    <w:link w:val="ad"/>
    <w:uiPriority w:val="99"/>
    <w:locked/>
    <w:rsid w:val="00E24F7C"/>
    <w:rPr>
      <w:rFonts w:cs="Times New Roman"/>
      <w:sz w:val="24"/>
      <w:szCs w:val="24"/>
    </w:rPr>
  </w:style>
  <w:style w:type="character" w:styleId="af">
    <w:name w:val="Hyperlink"/>
    <w:uiPriority w:val="99"/>
    <w:unhideWhenUsed/>
    <w:rsid w:val="00FF580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5979">
      <w:marLeft w:val="0"/>
      <w:marRight w:val="0"/>
      <w:marTop w:val="0"/>
      <w:marBottom w:val="0"/>
      <w:divBdr>
        <w:top w:val="none" w:sz="0" w:space="0" w:color="auto"/>
        <w:left w:val="none" w:sz="0" w:space="0" w:color="auto"/>
        <w:bottom w:val="none" w:sz="0" w:space="0" w:color="auto"/>
        <w:right w:val="none" w:sz="0" w:space="0" w:color="auto"/>
      </w:divBdr>
    </w:div>
    <w:div w:id="1241559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snadm@mail.ru" TargetMode="External"/><Relationship Id="rId5" Type="http://schemas.openxmlformats.org/officeDocument/2006/relationships/webSettings" Target="webSettings.xml"/><Relationship Id="rId10" Type="http://schemas.openxmlformats.org/officeDocument/2006/relationships/hyperlink" Target="consultantplus://offline/ref=A2B4B694560C284CE828A5289B8DA842B2804BFD78C555A788FCAEA13D7630O" TargetMode="External"/><Relationship Id="rId4" Type="http://schemas.openxmlformats.org/officeDocument/2006/relationships/settings" Target="settings.xml"/><Relationship Id="rId9" Type="http://schemas.openxmlformats.org/officeDocument/2006/relationships/hyperlink" Target="consultantplus://offline/ref=C1A8A6B56501F0F113202E4B9EE86FFD05EE43C595F1A6ADE19D420637436606ACA9225C1E94C06Cq756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B6CE1-8BD5-493F-AD3A-E8E9D5F3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5677</Words>
  <Characters>32365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vt:lpstr>
    </vt:vector>
  </TitlesOfParts>
  <Company>КонсультантПлюс Версия 4017.00.95</Company>
  <LinksUpToDate>false</LinksUpToDate>
  <CharactersWithSpaces>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dc:title>
  <dc:subject/>
  <dc:creator>Пользователь Windows</dc:creator>
  <cp:keywords/>
  <dc:description/>
  <cp:lastModifiedBy>DF</cp:lastModifiedBy>
  <cp:revision>2</cp:revision>
  <cp:lastPrinted>2019-01-25T16:09:00Z</cp:lastPrinted>
  <dcterms:created xsi:type="dcterms:W3CDTF">2020-03-05T13:03:00Z</dcterms:created>
  <dcterms:modified xsi:type="dcterms:W3CDTF">2020-03-05T13:03:00Z</dcterms:modified>
</cp:coreProperties>
</file>