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Pr="0083099F" w:rsidRDefault="00376AC4" w:rsidP="003661C8">
      <w:pPr>
        <w:spacing w:after="0"/>
        <w:rPr>
          <w:szCs w:val="24"/>
        </w:rPr>
      </w:pPr>
      <w:bookmarkStart w:id="0" w:name="_GoBack"/>
      <w:bookmarkEnd w:id="0"/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2D034F" w:rsidRPr="0083099F">
        <w:rPr>
          <w:rFonts w:ascii="Times New Roman" w:hAnsi="Times New Roman" w:cs="Times New Roman"/>
          <w:sz w:val="24"/>
          <w:szCs w:val="24"/>
        </w:rPr>
        <w:t>18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Pr="0083099F">
        <w:rPr>
          <w:rFonts w:ascii="Times New Roman" w:hAnsi="Times New Roman" w:cs="Times New Roman"/>
          <w:sz w:val="24"/>
          <w:szCs w:val="24"/>
        </w:rPr>
        <w:t>декабря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A2511D" w:rsidRPr="0083099F">
        <w:rPr>
          <w:rFonts w:ascii="Times New Roman" w:hAnsi="Times New Roman" w:cs="Times New Roman"/>
          <w:sz w:val="24"/>
          <w:szCs w:val="24"/>
        </w:rPr>
        <w:t>952</w:t>
      </w:r>
      <w:bookmarkEnd w:id="1"/>
      <w:bookmarkEnd w:id="2"/>
      <w:bookmarkEnd w:id="3"/>
      <w:bookmarkEnd w:id="4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E279D4">
            <w:pPr>
              <w:jc w:val="both"/>
              <w:rPr>
                <w:rFonts w:ascii="Times New Roman" w:hAnsi="Times New Roman" w:cs="Times New Roman"/>
              </w:rPr>
            </w:pPr>
            <w:bookmarkStart w:id="5" w:name="OLE_LINK14"/>
            <w:bookmarkStart w:id="6" w:name="OLE_LINK15"/>
            <w:bookmarkStart w:id="7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8" w:name="OLE_LINK17"/>
            <w:bookmarkStart w:id="9" w:name="OLE_LINK18"/>
            <w:bookmarkEnd w:id="5"/>
            <w:bookmarkEnd w:id="6"/>
            <w:bookmarkEnd w:id="7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8"/>
            <w:bookmarkEnd w:id="9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 xml:space="preserve">городской среды на территории МО Сосновское сельское поселение на 2018-2022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2018-2022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10" w:name="OLE_LINK19"/>
      <w:bookmarkStart w:id="11" w:name="OLE_LINK20"/>
      <w:bookmarkStart w:id="12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C44866" w:rsidRPr="0083099F">
        <w:rPr>
          <w:rFonts w:ascii="Times New Roman" w:hAnsi="Times New Roman"/>
          <w:sz w:val="23"/>
          <w:szCs w:val="23"/>
        </w:rPr>
        <w:t>21</w:t>
      </w:r>
      <w:r w:rsidRPr="0083099F">
        <w:rPr>
          <w:rFonts w:ascii="Times New Roman" w:hAnsi="Times New Roman"/>
          <w:sz w:val="23"/>
          <w:szCs w:val="23"/>
        </w:rPr>
        <w:t>.</w:t>
      </w:r>
      <w:r w:rsidR="00E279D4" w:rsidRPr="0083099F">
        <w:rPr>
          <w:rFonts w:ascii="Times New Roman" w:hAnsi="Times New Roman"/>
          <w:sz w:val="23"/>
          <w:szCs w:val="23"/>
        </w:rPr>
        <w:t>11</w:t>
      </w:r>
      <w:r w:rsidRPr="0083099F">
        <w:rPr>
          <w:rFonts w:ascii="Times New Roman" w:hAnsi="Times New Roman"/>
          <w:sz w:val="23"/>
          <w:szCs w:val="23"/>
        </w:rPr>
        <w:t>.2018г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C44866" w:rsidRPr="0083099F">
        <w:rPr>
          <w:rFonts w:ascii="Times New Roman" w:hAnsi="Times New Roman"/>
          <w:sz w:val="23"/>
          <w:szCs w:val="23"/>
        </w:rPr>
        <w:t>901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е поселение на 2018-2022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10"/>
    <w:bookmarkEnd w:id="11"/>
    <w:bookmarkEnd w:id="12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3" w:name="OLE_LINK22"/>
      <w:bookmarkStart w:id="14" w:name="OLE_LINK23"/>
      <w:bookmarkStart w:id="15" w:name="OLE_LINK24"/>
      <w:r w:rsidRPr="0083099F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3"/>
    <w:bookmarkEnd w:id="14"/>
    <w:bookmarkEnd w:id="15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25"/>
      <w:bookmarkStart w:id="17" w:name="OLE_LINK26"/>
      <w:bookmarkStart w:id="18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2018-2022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эл.адрес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8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9" w:name="OLE_LINK7"/>
      <w:bookmarkStart w:id="20" w:name="OLE_LINK8"/>
      <w:r w:rsidRPr="0083099F">
        <w:rPr>
          <w:rFonts w:ascii="Times New Roman" w:hAnsi="Times New Roman" w:cs="Times New Roman"/>
        </w:rPr>
        <w:lastRenderedPageBreak/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2D034F" w:rsidRPr="0083099F">
        <w:rPr>
          <w:rFonts w:ascii="Times New Roman" w:hAnsi="Times New Roman" w:cs="Times New Roman"/>
        </w:rPr>
        <w:t>18.</w:t>
      </w:r>
      <w:r w:rsidRPr="0083099F">
        <w:rPr>
          <w:rFonts w:ascii="Times New Roman" w:hAnsi="Times New Roman" w:cs="Times New Roman"/>
        </w:rPr>
        <w:t>12.2018г. № ___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bookmarkEnd w:id="16"/>
    <w:bookmarkEnd w:id="17"/>
    <w:bookmarkEnd w:id="18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3661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2018-2022 годы»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83099F">
              <w:rPr>
                <w:rFonts w:ascii="Times New Roman" w:hAnsi="Times New Roman" w:cs="Times New Roman"/>
              </w:rPr>
              <w:t xml:space="preserve"> ,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r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3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83099F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2022 годы.</w:t>
            </w:r>
            <w:bookmarkEnd w:id="24"/>
            <w:bookmarkEnd w:id="25"/>
            <w:bookmarkEnd w:id="26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Объемы бюджетных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400,0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83099F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9"/>
      <w:bookmarkEnd w:id="20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/д</w:t>
      </w:r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территорий, организации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 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контроля за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2022 годы.</w:t>
      </w:r>
    </w:p>
    <w:bookmarkEnd w:id="32"/>
    <w:bookmarkEnd w:id="33"/>
    <w:bookmarkEnd w:id="34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гг..</w:t>
      </w:r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2018-2022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2018-2022 годах приведены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2018-2022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RPr="0083099F" w:rsidTr="005D4BB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5D4BB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5D4BB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5D4BB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5D4BB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5D4BB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5D4BB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5D4BB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5D4BB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5D4BB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Pr="0083099F" w:rsidRDefault="00B27964" w:rsidP="00366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2018-2022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RPr="0083099F" w:rsidTr="005114A3">
        <w:tc>
          <w:tcPr>
            <w:tcW w:w="1966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14A3" w:rsidRPr="0083099F" w:rsidTr="002C4E24">
        <w:tc>
          <w:tcPr>
            <w:tcW w:w="1966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14A3" w:rsidRPr="0083099F" w:rsidTr="005114A3">
        <w:tc>
          <w:tcPr>
            <w:tcW w:w="1966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RPr="0083099F" w:rsidTr="005114A3">
        <w:tc>
          <w:tcPr>
            <w:tcW w:w="1966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RPr="0083099F" w:rsidTr="005114A3">
        <w:tc>
          <w:tcPr>
            <w:tcW w:w="1966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Береговая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2018-2022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216B77"/>
    <w:rsid w:val="002212EE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6AC4"/>
    <w:rsid w:val="00384E09"/>
    <w:rsid w:val="003856C5"/>
    <w:rsid w:val="003B6403"/>
    <w:rsid w:val="003C6E2A"/>
    <w:rsid w:val="003E69A0"/>
    <w:rsid w:val="003F47B7"/>
    <w:rsid w:val="00450456"/>
    <w:rsid w:val="00467CAE"/>
    <w:rsid w:val="00482BA4"/>
    <w:rsid w:val="00491440"/>
    <w:rsid w:val="00493B0E"/>
    <w:rsid w:val="00496F1A"/>
    <w:rsid w:val="004D1368"/>
    <w:rsid w:val="004F5387"/>
    <w:rsid w:val="00501001"/>
    <w:rsid w:val="005114A3"/>
    <w:rsid w:val="00517247"/>
    <w:rsid w:val="00534693"/>
    <w:rsid w:val="00563B86"/>
    <w:rsid w:val="00572A35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F21D5"/>
    <w:rsid w:val="0090609A"/>
    <w:rsid w:val="00956FB1"/>
    <w:rsid w:val="00963125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92FDE"/>
    <w:rsid w:val="00AA6735"/>
    <w:rsid w:val="00B12F8F"/>
    <w:rsid w:val="00B27964"/>
    <w:rsid w:val="00B515CC"/>
    <w:rsid w:val="00B75478"/>
    <w:rsid w:val="00BC2601"/>
    <w:rsid w:val="00BD7143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6419C"/>
    <w:rsid w:val="00F64DD4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E421-B3FF-4ADE-8F38-17F34EE4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9233</Words>
  <Characters>52631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2</cp:revision>
  <cp:lastPrinted>2018-12-29T04:15:00Z</cp:lastPrinted>
  <dcterms:created xsi:type="dcterms:W3CDTF">2019-01-09T12:24:00Z</dcterms:created>
  <dcterms:modified xsi:type="dcterms:W3CDTF">2019-01-09T12:24:00Z</dcterms:modified>
</cp:coreProperties>
</file>