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3A" w:rsidRDefault="0043023A" w:rsidP="0043023A">
      <w:pPr>
        <w:pStyle w:val="Standard"/>
        <w:jc w:val="both"/>
      </w:pPr>
    </w:p>
    <w:p w:rsidR="0043023A" w:rsidRDefault="0043023A" w:rsidP="0043023A">
      <w:pPr>
        <w:pStyle w:val="Standard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46430" cy="798830"/>
            <wp:effectExtent l="0" t="0" r="1270" b="127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49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23A" w:rsidRDefault="0043023A" w:rsidP="0043023A">
      <w:pPr>
        <w:pStyle w:val="Standard"/>
      </w:pPr>
    </w:p>
    <w:p w:rsidR="0043023A" w:rsidRDefault="0043023A" w:rsidP="0043023A">
      <w:pPr>
        <w:pStyle w:val="Standard"/>
        <w:jc w:val="center"/>
      </w:pPr>
    </w:p>
    <w:p w:rsidR="0043023A" w:rsidRDefault="0043023A" w:rsidP="0043023A">
      <w:pPr>
        <w:pStyle w:val="Standard"/>
        <w:jc w:val="center"/>
      </w:pPr>
    </w:p>
    <w:p w:rsidR="0043023A" w:rsidRDefault="0043023A" w:rsidP="0043023A">
      <w:pPr>
        <w:pStyle w:val="Standard"/>
        <w:jc w:val="center"/>
      </w:pPr>
    </w:p>
    <w:p w:rsidR="0043023A" w:rsidRDefault="0043023A" w:rsidP="0043023A">
      <w:pPr>
        <w:pStyle w:val="Standard"/>
        <w:jc w:val="center"/>
      </w:pPr>
      <w:r>
        <w:t>Администрация муниципального образования</w:t>
      </w:r>
    </w:p>
    <w:p w:rsidR="0043023A" w:rsidRDefault="0043023A" w:rsidP="0043023A">
      <w:pPr>
        <w:pStyle w:val="Standard"/>
        <w:jc w:val="center"/>
      </w:pPr>
      <w:r>
        <w:t>Сосновского сельского поселения муниципального образования</w:t>
      </w:r>
    </w:p>
    <w:p w:rsidR="0043023A" w:rsidRDefault="0043023A" w:rsidP="0043023A">
      <w:pPr>
        <w:pStyle w:val="Standard"/>
        <w:jc w:val="center"/>
      </w:pP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43023A" w:rsidRDefault="0043023A" w:rsidP="0043023A">
      <w:pPr>
        <w:pStyle w:val="Standard"/>
        <w:tabs>
          <w:tab w:val="left" w:pos="5272"/>
        </w:tabs>
      </w:pPr>
      <w:r>
        <w:tab/>
      </w:r>
    </w:p>
    <w:p w:rsidR="0043023A" w:rsidRDefault="0043023A" w:rsidP="0043023A">
      <w:pPr>
        <w:pStyle w:val="Standard"/>
        <w:jc w:val="center"/>
        <w:rPr>
          <w:b/>
        </w:rPr>
      </w:pPr>
      <w:r>
        <w:rPr>
          <w:b/>
        </w:rPr>
        <w:t>ПОСТАНОВЛЕНИЕ</w:t>
      </w:r>
    </w:p>
    <w:p w:rsidR="0043023A" w:rsidRDefault="0043023A" w:rsidP="0043023A">
      <w:pPr>
        <w:pStyle w:val="ConsPlusTitle"/>
        <w:jc w:val="center"/>
        <w:rPr>
          <w:color w:val="333333"/>
        </w:rPr>
      </w:pPr>
    </w:p>
    <w:p w:rsidR="0043023A" w:rsidRDefault="00F062B4" w:rsidP="0043023A">
      <w:pPr>
        <w:pStyle w:val="ConsPlusTitle"/>
        <w:rPr>
          <w:b w:val="0"/>
          <w:color w:val="333333"/>
          <w:sz w:val="22"/>
          <w:szCs w:val="22"/>
        </w:rPr>
      </w:pPr>
      <w:r w:rsidRPr="00CE0898">
        <w:rPr>
          <w:b w:val="0"/>
          <w:color w:val="333333"/>
          <w:sz w:val="22"/>
          <w:szCs w:val="22"/>
        </w:rPr>
        <w:t xml:space="preserve">от </w:t>
      </w:r>
      <w:r w:rsidR="00757AF5">
        <w:rPr>
          <w:b w:val="0"/>
          <w:color w:val="333333"/>
          <w:sz w:val="22"/>
          <w:szCs w:val="22"/>
        </w:rPr>
        <w:t>23</w:t>
      </w:r>
      <w:r w:rsidRPr="00CE0898">
        <w:rPr>
          <w:b w:val="0"/>
          <w:color w:val="333333"/>
          <w:sz w:val="22"/>
          <w:szCs w:val="22"/>
        </w:rPr>
        <w:t xml:space="preserve"> </w:t>
      </w:r>
      <w:r w:rsidR="00757AF5">
        <w:rPr>
          <w:b w:val="0"/>
          <w:color w:val="333333"/>
          <w:sz w:val="22"/>
          <w:szCs w:val="22"/>
        </w:rPr>
        <w:t>мая</w:t>
      </w:r>
      <w:r w:rsidRPr="00CE0898">
        <w:rPr>
          <w:b w:val="0"/>
          <w:color w:val="333333"/>
          <w:sz w:val="22"/>
          <w:szCs w:val="22"/>
        </w:rPr>
        <w:t xml:space="preserve"> 201</w:t>
      </w:r>
      <w:r w:rsidR="00757AF5">
        <w:rPr>
          <w:b w:val="0"/>
          <w:color w:val="333333"/>
          <w:sz w:val="22"/>
          <w:szCs w:val="22"/>
        </w:rPr>
        <w:t>8</w:t>
      </w:r>
      <w:r w:rsidRPr="00CE0898">
        <w:rPr>
          <w:b w:val="0"/>
          <w:color w:val="333333"/>
          <w:sz w:val="22"/>
          <w:szCs w:val="22"/>
        </w:rPr>
        <w:t xml:space="preserve"> г. N </w:t>
      </w:r>
      <w:r w:rsidR="00757AF5">
        <w:rPr>
          <w:b w:val="0"/>
          <w:color w:val="333333"/>
          <w:sz w:val="22"/>
          <w:szCs w:val="22"/>
        </w:rPr>
        <w:t>420</w:t>
      </w:r>
    </w:p>
    <w:p w:rsidR="00757AF5" w:rsidRPr="00CE0898" w:rsidRDefault="00757AF5" w:rsidP="0043023A">
      <w:pPr>
        <w:pStyle w:val="ConsPlusTitle"/>
        <w:rPr>
          <w:b w:val="0"/>
          <w:color w:val="333333"/>
          <w:sz w:val="22"/>
          <w:szCs w:val="22"/>
        </w:rPr>
      </w:pPr>
    </w:p>
    <w:p w:rsidR="00757AF5" w:rsidRDefault="00757AF5" w:rsidP="0043023A">
      <w:pPr>
        <w:pStyle w:val="ConsPlusTitle"/>
        <w:rPr>
          <w:b w:val="0"/>
          <w:color w:val="333333"/>
          <w:sz w:val="22"/>
          <w:szCs w:val="22"/>
        </w:rPr>
      </w:pPr>
      <w:r>
        <w:rPr>
          <w:b w:val="0"/>
          <w:color w:val="333333"/>
          <w:sz w:val="22"/>
          <w:szCs w:val="22"/>
        </w:rPr>
        <w:t xml:space="preserve">О внесении изменений в постановление №827 </w:t>
      </w:r>
    </w:p>
    <w:p w:rsidR="00F062B4" w:rsidRPr="00CE0898" w:rsidRDefault="00757AF5" w:rsidP="0043023A">
      <w:pPr>
        <w:pStyle w:val="ConsPlusTitle"/>
        <w:rPr>
          <w:b w:val="0"/>
          <w:color w:val="333333"/>
          <w:sz w:val="22"/>
          <w:szCs w:val="22"/>
        </w:rPr>
      </w:pPr>
      <w:r>
        <w:rPr>
          <w:b w:val="0"/>
          <w:color w:val="333333"/>
          <w:sz w:val="22"/>
          <w:szCs w:val="22"/>
        </w:rPr>
        <w:t>от 27.12.2017 г. «</w:t>
      </w:r>
      <w:r w:rsidR="0043023A" w:rsidRPr="00CE0898">
        <w:rPr>
          <w:b w:val="0"/>
          <w:color w:val="333333"/>
          <w:sz w:val="22"/>
          <w:szCs w:val="22"/>
        </w:rPr>
        <w:t xml:space="preserve">Об утверждении </w:t>
      </w:r>
      <w:r w:rsidR="00F062B4" w:rsidRPr="00CE0898">
        <w:rPr>
          <w:b w:val="0"/>
          <w:color w:val="333333"/>
          <w:sz w:val="22"/>
          <w:szCs w:val="22"/>
        </w:rPr>
        <w:t>планов проведения</w:t>
      </w:r>
    </w:p>
    <w:p w:rsidR="00F062B4" w:rsidRPr="00CE0898" w:rsidRDefault="00757AF5" w:rsidP="0043023A">
      <w:pPr>
        <w:pStyle w:val="ConsPlusTitle"/>
        <w:rPr>
          <w:b w:val="0"/>
          <w:color w:val="333333"/>
          <w:sz w:val="22"/>
          <w:szCs w:val="22"/>
        </w:rPr>
      </w:pPr>
      <w:r>
        <w:rPr>
          <w:b w:val="0"/>
          <w:color w:val="333333"/>
          <w:sz w:val="22"/>
          <w:szCs w:val="22"/>
        </w:rPr>
        <w:t>п</w:t>
      </w:r>
      <w:r w:rsidR="00F062B4" w:rsidRPr="00CE0898">
        <w:rPr>
          <w:b w:val="0"/>
          <w:color w:val="333333"/>
          <w:sz w:val="22"/>
          <w:szCs w:val="22"/>
        </w:rPr>
        <w:t>лановых проверок граждан, юридических</w:t>
      </w:r>
    </w:p>
    <w:p w:rsidR="00F062B4" w:rsidRPr="00CE0898" w:rsidRDefault="00757AF5" w:rsidP="0043023A">
      <w:pPr>
        <w:pStyle w:val="ConsPlusTitle"/>
        <w:rPr>
          <w:b w:val="0"/>
          <w:color w:val="333333"/>
          <w:sz w:val="22"/>
          <w:szCs w:val="22"/>
        </w:rPr>
      </w:pPr>
      <w:r>
        <w:rPr>
          <w:b w:val="0"/>
          <w:color w:val="333333"/>
          <w:sz w:val="22"/>
          <w:szCs w:val="22"/>
        </w:rPr>
        <w:t>ли</w:t>
      </w:r>
      <w:r w:rsidR="00F062B4" w:rsidRPr="00CE0898">
        <w:rPr>
          <w:b w:val="0"/>
          <w:color w:val="333333"/>
          <w:sz w:val="22"/>
          <w:szCs w:val="22"/>
        </w:rPr>
        <w:t xml:space="preserve">ц и индивидуальных предпринимателей на </w:t>
      </w:r>
    </w:p>
    <w:p w:rsidR="0043023A" w:rsidRPr="00CE0898" w:rsidRDefault="00F062B4" w:rsidP="00F062B4">
      <w:pPr>
        <w:pStyle w:val="ConsPlusTitle"/>
        <w:rPr>
          <w:b w:val="0"/>
          <w:color w:val="333333"/>
          <w:sz w:val="22"/>
          <w:szCs w:val="22"/>
        </w:rPr>
      </w:pPr>
      <w:r w:rsidRPr="00CE0898">
        <w:rPr>
          <w:b w:val="0"/>
          <w:color w:val="333333"/>
          <w:sz w:val="22"/>
          <w:szCs w:val="22"/>
        </w:rPr>
        <w:t>201</w:t>
      </w:r>
      <w:r w:rsidR="00471717" w:rsidRPr="00CE0898">
        <w:rPr>
          <w:b w:val="0"/>
          <w:color w:val="333333"/>
          <w:sz w:val="22"/>
          <w:szCs w:val="22"/>
        </w:rPr>
        <w:t>8</w:t>
      </w:r>
      <w:r w:rsidR="00757AF5">
        <w:rPr>
          <w:b w:val="0"/>
          <w:color w:val="333333"/>
          <w:sz w:val="22"/>
          <w:szCs w:val="22"/>
        </w:rPr>
        <w:t xml:space="preserve"> год»</w:t>
      </w:r>
    </w:p>
    <w:p w:rsidR="00F062B4" w:rsidRPr="00CE0898" w:rsidRDefault="00F062B4" w:rsidP="00F062B4">
      <w:pPr>
        <w:pStyle w:val="ConsPlusTitle"/>
        <w:rPr>
          <w:color w:val="333333"/>
          <w:sz w:val="22"/>
          <w:szCs w:val="22"/>
        </w:rPr>
      </w:pPr>
    </w:p>
    <w:p w:rsidR="0043023A" w:rsidRPr="00CE0898" w:rsidRDefault="0043023A" w:rsidP="00757AF5">
      <w:pPr>
        <w:pStyle w:val="ConsPlusNormal"/>
        <w:ind w:firstLine="540"/>
        <w:jc w:val="both"/>
        <w:rPr>
          <w:color w:val="333333"/>
          <w:sz w:val="22"/>
          <w:szCs w:val="22"/>
        </w:rPr>
      </w:pPr>
      <w:r w:rsidRPr="00CE0898">
        <w:rPr>
          <w:color w:val="333333"/>
          <w:sz w:val="22"/>
          <w:szCs w:val="22"/>
        </w:rPr>
        <w:t xml:space="preserve">В целях организации и осуществления муниципального земельного контроля за использованием земель на территории муниципального образования Сосновское сельское поселение муниципального образования </w:t>
      </w:r>
      <w:proofErr w:type="spellStart"/>
      <w:r w:rsidRPr="00CE0898">
        <w:rPr>
          <w:color w:val="333333"/>
          <w:sz w:val="22"/>
          <w:szCs w:val="22"/>
        </w:rPr>
        <w:t>Приозерский</w:t>
      </w:r>
      <w:proofErr w:type="spellEnd"/>
      <w:r w:rsidRPr="00CE0898">
        <w:rPr>
          <w:color w:val="333333"/>
          <w:sz w:val="22"/>
          <w:szCs w:val="22"/>
        </w:rPr>
        <w:t xml:space="preserve"> муниципальный район Ленинградской области, в соответствии со </w:t>
      </w:r>
      <w:hyperlink r:id="rId5" w:history="1">
        <w:r w:rsidRPr="00CE0898">
          <w:rPr>
            <w:rStyle w:val="a3"/>
            <w:color w:val="333333"/>
            <w:sz w:val="22"/>
            <w:szCs w:val="22"/>
            <w:u w:val="none"/>
          </w:rPr>
          <w:t>ст. 72</w:t>
        </w:r>
      </w:hyperlink>
      <w:r w:rsidRPr="00CE0898">
        <w:rPr>
          <w:color w:val="333333"/>
          <w:sz w:val="22"/>
          <w:szCs w:val="22"/>
        </w:rPr>
        <w:t xml:space="preserve"> Земельного кодекса Российской Федерации, Федеральным </w:t>
      </w:r>
      <w:hyperlink r:id="rId6" w:history="1">
        <w:r w:rsidRPr="00CE0898">
          <w:rPr>
            <w:rStyle w:val="a3"/>
            <w:color w:val="333333"/>
            <w:sz w:val="22"/>
            <w:szCs w:val="22"/>
            <w:u w:val="none"/>
          </w:rPr>
          <w:t>законом</w:t>
        </w:r>
      </w:hyperlink>
      <w:r w:rsidRPr="00CE0898">
        <w:rPr>
          <w:color w:val="333333"/>
          <w:sz w:val="22"/>
          <w:szCs w:val="22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7" w:history="1">
        <w:r w:rsidRPr="00CE0898">
          <w:rPr>
            <w:rStyle w:val="a3"/>
            <w:color w:val="333333"/>
            <w:sz w:val="22"/>
            <w:szCs w:val="22"/>
            <w:u w:val="none"/>
          </w:rPr>
          <w:t>законом</w:t>
        </w:r>
      </w:hyperlink>
      <w:r w:rsidRPr="00CE0898">
        <w:rPr>
          <w:color w:val="333333"/>
          <w:sz w:val="22"/>
          <w:szCs w:val="22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CE0898">
          <w:rPr>
            <w:rStyle w:val="a3"/>
            <w:color w:val="333333"/>
            <w:sz w:val="22"/>
            <w:szCs w:val="22"/>
            <w:u w:val="none"/>
          </w:rPr>
          <w:t>постановлением</w:t>
        </w:r>
      </w:hyperlink>
      <w:r w:rsidRPr="00CE0898">
        <w:rPr>
          <w:color w:val="333333"/>
          <w:sz w:val="22"/>
          <w:szCs w:val="22"/>
        </w:rPr>
        <w:t xml:space="preserve"> Правительства Ленинградской области от 16.02.2015 N 29 "Об утверждении Порядка осуществления муниципального земельного контроля на территории Ленинградской области", Уставом муниципального образования Сосновское сельское поселение муниципального образования </w:t>
      </w:r>
      <w:proofErr w:type="spellStart"/>
      <w:r w:rsidRPr="00CE0898">
        <w:rPr>
          <w:color w:val="333333"/>
          <w:sz w:val="22"/>
          <w:szCs w:val="22"/>
        </w:rPr>
        <w:t>Приозерский</w:t>
      </w:r>
      <w:proofErr w:type="spellEnd"/>
      <w:r w:rsidRPr="00CE0898">
        <w:rPr>
          <w:color w:val="333333"/>
          <w:sz w:val="22"/>
          <w:szCs w:val="22"/>
        </w:rPr>
        <w:t xml:space="preserve"> муниципальный район Ленинградской области</w:t>
      </w:r>
      <w:r w:rsidR="00F062B4" w:rsidRPr="00CE0898">
        <w:rPr>
          <w:color w:val="333333"/>
          <w:sz w:val="22"/>
          <w:szCs w:val="22"/>
        </w:rPr>
        <w:t>,</w:t>
      </w:r>
      <w:r w:rsidR="00757AF5">
        <w:rPr>
          <w:color w:val="333333"/>
          <w:sz w:val="22"/>
          <w:szCs w:val="22"/>
        </w:rPr>
        <w:t xml:space="preserve"> а</w:t>
      </w:r>
      <w:r w:rsidRPr="00CE0898">
        <w:rPr>
          <w:color w:val="333333"/>
          <w:sz w:val="22"/>
          <w:szCs w:val="22"/>
        </w:rPr>
        <w:t xml:space="preserve">дминистрация муниципального образования Сосновское сельское поселение муниципального образования </w:t>
      </w:r>
      <w:proofErr w:type="spellStart"/>
      <w:r w:rsidRPr="00CE0898">
        <w:rPr>
          <w:color w:val="333333"/>
          <w:sz w:val="22"/>
          <w:szCs w:val="22"/>
        </w:rPr>
        <w:t>Приозерский</w:t>
      </w:r>
      <w:proofErr w:type="spellEnd"/>
      <w:r w:rsidRPr="00CE0898">
        <w:rPr>
          <w:color w:val="333333"/>
          <w:sz w:val="22"/>
          <w:szCs w:val="22"/>
        </w:rPr>
        <w:t xml:space="preserve"> муниципальный район Ленинградской области, осуществляющая полномочия по решению вопросов м</w:t>
      </w:r>
      <w:bookmarkStart w:id="0" w:name="_GoBack"/>
      <w:bookmarkEnd w:id="0"/>
      <w:r w:rsidRPr="00CE0898">
        <w:rPr>
          <w:color w:val="333333"/>
          <w:sz w:val="22"/>
          <w:szCs w:val="22"/>
        </w:rPr>
        <w:t xml:space="preserve">естного значения муниципального образования Сосновское сельское поселение муниципального образования </w:t>
      </w:r>
      <w:proofErr w:type="spellStart"/>
      <w:r w:rsidRPr="00CE0898">
        <w:rPr>
          <w:color w:val="333333"/>
          <w:sz w:val="22"/>
          <w:szCs w:val="22"/>
        </w:rPr>
        <w:t>Приозерский</w:t>
      </w:r>
      <w:proofErr w:type="spellEnd"/>
      <w:r w:rsidRPr="00CE0898">
        <w:rPr>
          <w:color w:val="333333"/>
          <w:sz w:val="22"/>
          <w:szCs w:val="22"/>
        </w:rPr>
        <w:t xml:space="preserve"> муниципальный район Ленинградской области поселения, </w:t>
      </w:r>
      <w:r w:rsidR="00757AF5">
        <w:rPr>
          <w:color w:val="333333"/>
          <w:sz w:val="22"/>
          <w:szCs w:val="22"/>
        </w:rPr>
        <w:t>в связи с отсутствием согласования прокуратуры плана проверок в отношении ю</w:t>
      </w:r>
      <w:r w:rsidR="00757AF5" w:rsidRPr="00CE0898">
        <w:rPr>
          <w:color w:val="333333"/>
          <w:sz w:val="22"/>
          <w:szCs w:val="22"/>
        </w:rPr>
        <w:t xml:space="preserve">ридических лиц и индивидуальных предпринимателей </w:t>
      </w:r>
      <w:r w:rsidR="00757AF5">
        <w:rPr>
          <w:color w:val="333333"/>
          <w:sz w:val="22"/>
          <w:szCs w:val="22"/>
        </w:rPr>
        <w:t xml:space="preserve">на 2018 год, </w:t>
      </w:r>
      <w:r w:rsidRPr="00CE0898">
        <w:rPr>
          <w:color w:val="333333"/>
          <w:sz w:val="22"/>
          <w:szCs w:val="22"/>
        </w:rPr>
        <w:t>постановляет:</w:t>
      </w:r>
    </w:p>
    <w:p w:rsidR="0043023A" w:rsidRPr="00CE0898" w:rsidRDefault="0043023A" w:rsidP="0043023A">
      <w:pPr>
        <w:pStyle w:val="ConsPlusNormal"/>
        <w:ind w:firstLine="540"/>
        <w:jc w:val="both"/>
        <w:rPr>
          <w:color w:val="333333"/>
          <w:sz w:val="22"/>
          <w:szCs w:val="22"/>
        </w:rPr>
      </w:pPr>
    </w:p>
    <w:p w:rsidR="00F062B4" w:rsidRPr="00CE0898" w:rsidRDefault="0043023A" w:rsidP="0043023A">
      <w:pPr>
        <w:pStyle w:val="ConsPlusNormal"/>
        <w:ind w:firstLine="540"/>
        <w:jc w:val="both"/>
        <w:rPr>
          <w:color w:val="333333"/>
          <w:sz w:val="22"/>
          <w:szCs w:val="22"/>
        </w:rPr>
      </w:pPr>
      <w:r w:rsidRPr="00CE0898">
        <w:rPr>
          <w:color w:val="333333"/>
          <w:sz w:val="22"/>
          <w:szCs w:val="22"/>
        </w:rPr>
        <w:t xml:space="preserve">1. </w:t>
      </w:r>
      <w:r w:rsidR="00757AF5">
        <w:rPr>
          <w:color w:val="333333"/>
          <w:sz w:val="22"/>
          <w:szCs w:val="22"/>
        </w:rPr>
        <w:t>Отменить пункт</w:t>
      </w:r>
      <w:r w:rsidR="00757AF5" w:rsidRPr="00CE0898">
        <w:rPr>
          <w:color w:val="333333"/>
          <w:sz w:val="22"/>
          <w:szCs w:val="22"/>
        </w:rPr>
        <w:t xml:space="preserve"> </w:t>
      </w:r>
      <w:r w:rsidR="00F062B4" w:rsidRPr="00CE0898">
        <w:rPr>
          <w:color w:val="333333"/>
          <w:sz w:val="22"/>
          <w:szCs w:val="22"/>
        </w:rPr>
        <w:t>1.1 Юридических лиц и индивидуальных предпринимателей согласно приложению 1.</w:t>
      </w:r>
    </w:p>
    <w:p w:rsidR="0043023A" w:rsidRPr="00CE0898" w:rsidRDefault="00F062B4" w:rsidP="0043023A">
      <w:pPr>
        <w:pStyle w:val="ConsPlusNormal"/>
        <w:ind w:firstLine="540"/>
        <w:jc w:val="both"/>
        <w:rPr>
          <w:color w:val="333333"/>
          <w:sz w:val="22"/>
          <w:szCs w:val="22"/>
        </w:rPr>
      </w:pPr>
      <w:r w:rsidRPr="00CE0898">
        <w:rPr>
          <w:color w:val="333333"/>
          <w:sz w:val="22"/>
          <w:szCs w:val="22"/>
        </w:rPr>
        <w:t>2</w:t>
      </w:r>
      <w:r w:rsidR="0043023A" w:rsidRPr="00CE0898">
        <w:rPr>
          <w:color w:val="333333"/>
          <w:sz w:val="22"/>
          <w:szCs w:val="22"/>
        </w:rPr>
        <w:t xml:space="preserve">. </w:t>
      </w:r>
      <w:r w:rsidR="00D5772C" w:rsidRPr="00CE0898">
        <w:rPr>
          <w:color w:val="333333"/>
          <w:sz w:val="22"/>
          <w:szCs w:val="22"/>
        </w:rPr>
        <w:t xml:space="preserve">Разместить </w:t>
      </w:r>
      <w:r w:rsidR="00757AF5">
        <w:rPr>
          <w:color w:val="333333"/>
          <w:sz w:val="22"/>
          <w:szCs w:val="22"/>
        </w:rPr>
        <w:t xml:space="preserve">данное постановление </w:t>
      </w:r>
      <w:r w:rsidR="00D5772C" w:rsidRPr="00CE0898">
        <w:rPr>
          <w:color w:val="333333"/>
          <w:sz w:val="22"/>
          <w:szCs w:val="22"/>
        </w:rPr>
        <w:t>в сети интернет на официальном сайте администрации</w:t>
      </w:r>
      <w:r w:rsidR="0043023A" w:rsidRPr="00CE0898">
        <w:rPr>
          <w:color w:val="333333"/>
          <w:sz w:val="22"/>
          <w:szCs w:val="22"/>
        </w:rPr>
        <w:t xml:space="preserve"> муниципального образования Сосновское сельское поселение муниципального образования </w:t>
      </w:r>
      <w:proofErr w:type="spellStart"/>
      <w:r w:rsidR="0043023A" w:rsidRPr="00CE0898">
        <w:rPr>
          <w:color w:val="333333"/>
          <w:sz w:val="22"/>
          <w:szCs w:val="22"/>
        </w:rPr>
        <w:t>Приозерский</w:t>
      </w:r>
      <w:proofErr w:type="spellEnd"/>
      <w:r w:rsidR="0043023A" w:rsidRPr="00CE0898">
        <w:rPr>
          <w:color w:val="333333"/>
          <w:sz w:val="22"/>
          <w:szCs w:val="22"/>
        </w:rPr>
        <w:t xml:space="preserve"> муниципальный район Ленинградской области </w:t>
      </w:r>
      <w:r w:rsidR="00D5772C" w:rsidRPr="00CE0898">
        <w:rPr>
          <w:color w:val="333333"/>
          <w:sz w:val="22"/>
          <w:szCs w:val="22"/>
          <w:lang w:val="en-US"/>
        </w:rPr>
        <w:t>www</w:t>
      </w:r>
      <w:r w:rsidR="00D5772C" w:rsidRPr="00CE0898">
        <w:rPr>
          <w:color w:val="333333"/>
          <w:sz w:val="22"/>
          <w:szCs w:val="22"/>
        </w:rPr>
        <w:t>.</w:t>
      </w:r>
      <w:proofErr w:type="spellStart"/>
      <w:r w:rsidR="00D5772C" w:rsidRPr="00CE0898">
        <w:rPr>
          <w:color w:val="333333"/>
          <w:sz w:val="22"/>
          <w:szCs w:val="22"/>
          <w:lang w:val="en-US"/>
        </w:rPr>
        <w:t>admsosnovo</w:t>
      </w:r>
      <w:proofErr w:type="spellEnd"/>
      <w:r w:rsidR="00D5772C" w:rsidRPr="00CE0898">
        <w:rPr>
          <w:color w:val="333333"/>
          <w:sz w:val="22"/>
          <w:szCs w:val="22"/>
        </w:rPr>
        <w:t>.</w:t>
      </w:r>
      <w:proofErr w:type="spellStart"/>
      <w:r w:rsidR="00D5772C" w:rsidRPr="00CE0898">
        <w:rPr>
          <w:color w:val="333333"/>
          <w:sz w:val="22"/>
          <w:szCs w:val="22"/>
          <w:lang w:val="en-US"/>
        </w:rPr>
        <w:t>ru</w:t>
      </w:r>
      <w:proofErr w:type="spellEnd"/>
    </w:p>
    <w:p w:rsidR="00F062B4" w:rsidRPr="00CE0898" w:rsidRDefault="00F062B4" w:rsidP="00F062B4">
      <w:pPr>
        <w:pStyle w:val="ConsPlusNormal"/>
        <w:ind w:firstLine="540"/>
        <w:jc w:val="both"/>
        <w:rPr>
          <w:color w:val="333333"/>
          <w:sz w:val="22"/>
          <w:szCs w:val="22"/>
        </w:rPr>
      </w:pPr>
      <w:r w:rsidRPr="00CE0898">
        <w:rPr>
          <w:color w:val="333333"/>
          <w:sz w:val="22"/>
          <w:szCs w:val="22"/>
        </w:rPr>
        <w:t xml:space="preserve">3. Контроль за исполнением данного постановления оставляю за собой. </w:t>
      </w:r>
    </w:p>
    <w:p w:rsidR="0043023A" w:rsidRPr="00CE0898" w:rsidRDefault="0043023A" w:rsidP="0043023A">
      <w:pPr>
        <w:pStyle w:val="ConsPlusNormal"/>
        <w:ind w:firstLine="540"/>
        <w:jc w:val="both"/>
        <w:rPr>
          <w:color w:val="333333"/>
          <w:sz w:val="22"/>
          <w:szCs w:val="22"/>
        </w:rPr>
      </w:pPr>
    </w:p>
    <w:p w:rsidR="0043023A" w:rsidRPr="00CE0898" w:rsidRDefault="0043023A" w:rsidP="0043023A">
      <w:pPr>
        <w:pStyle w:val="ConsPlusNormal"/>
        <w:ind w:firstLine="540"/>
        <w:jc w:val="both"/>
        <w:rPr>
          <w:color w:val="333333"/>
          <w:sz w:val="22"/>
          <w:szCs w:val="22"/>
        </w:rPr>
      </w:pPr>
    </w:p>
    <w:p w:rsidR="0043023A" w:rsidRPr="00CE0898" w:rsidRDefault="0043023A" w:rsidP="0043023A">
      <w:pPr>
        <w:pStyle w:val="ConsPlusNormal"/>
        <w:ind w:firstLine="540"/>
        <w:jc w:val="both"/>
        <w:rPr>
          <w:color w:val="333333"/>
          <w:sz w:val="22"/>
          <w:szCs w:val="22"/>
        </w:rPr>
      </w:pPr>
    </w:p>
    <w:p w:rsidR="0043023A" w:rsidRPr="00CE0898" w:rsidRDefault="0043023A" w:rsidP="0043023A">
      <w:pPr>
        <w:pStyle w:val="ConsPlusNormal"/>
        <w:rPr>
          <w:color w:val="333333"/>
          <w:sz w:val="22"/>
          <w:szCs w:val="22"/>
        </w:rPr>
      </w:pPr>
    </w:p>
    <w:p w:rsidR="0043023A" w:rsidRPr="00CE0898" w:rsidRDefault="0043023A" w:rsidP="0043023A">
      <w:pPr>
        <w:pStyle w:val="ConsPlusNormal"/>
        <w:rPr>
          <w:color w:val="333333"/>
          <w:sz w:val="22"/>
          <w:szCs w:val="22"/>
        </w:rPr>
      </w:pPr>
      <w:r w:rsidRPr="00CE0898">
        <w:rPr>
          <w:color w:val="333333"/>
          <w:sz w:val="22"/>
          <w:szCs w:val="22"/>
        </w:rPr>
        <w:t>Глав</w:t>
      </w:r>
      <w:r w:rsidR="00471717" w:rsidRPr="00CE0898">
        <w:rPr>
          <w:color w:val="333333"/>
          <w:sz w:val="22"/>
          <w:szCs w:val="22"/>
        </w:rPr>
        <w:t>а</w:t>
      </w:r>
      <w:r w:rsidRPr="00CE0898">
        <w:rPr>
          <w:color w:val="333333"/>
          <w:sz w:val="22"/>
          <w:szCs w:val="22"/>
        </w:rPr>
        <w:t xml:space="preserve"> </w:t>
      </w:r>
      <w:r w:rsidR="00471717" w:rsidRPr="00CE0898">
        <w:rPr>
          <w:color w:val="333333"/>
          <w:sz w:val="22"/>
          <w:szCs w:val="22"/>
        </w:rPr>
        <w:t>а</w:t>
      </w:r>
      <w:r w:rsidRPr="00CE0898">
        <w:rPr>
          <w:color w:val="333333"/>
          <w:sz w:val="22"/>
          <w:szCs w:val="22"/>
        </w:rPr>
        <w:t xml:space="preserve">дминистрации                                                       </w:t>
      </w:r>
      <w:r w:rsidR="009953DF" w:rsidRPr="00CE0898">
        <w:rPr>
          <w:color w:val="333333"/>
          <w:sz w:val="22"/>
          <w:szCs w:val="22"/>
        </w:rPr>
        <w:t xml:space="preserve">  </w:t>
      </w:r>
      <w:r w:rsidR="00471717" w:rsidRPr="00CE0898">
        <w:rPr>
          <w:color w:val="333333"/>
          <w:sz w:val="22"/>
          <w:szCs w:val="22"/>
        </w:rPr>
        <w:t xml:space="preserve">                С.М. Минич</w:t>
      </w:r>
    </w:p>
    <w:p w:rsidR="00CE0898" w:rsidRDefault="00CE0898" w:rsidP="00CE0898">
      <w:pPr>
        <w:pStyle w:val="ConsPlusNormal"/>
        <w:rPr>
          <w:color w:val="333333"/>
        </w:rPr>
      </w:pPr>
    </w:p>
    <w:sectPr w:rsidR="00CE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3A"/>
    <w:rsid w:val="00207510"/>
    <w:rsid w:val="0043023A"/>
    <w:rsid w:val="00471717"/>
    <w:rsid w:val="00556E49"/>
    <w:rsid w:val="00757AF5"/>
    <w:rsid w:val="009953DF"/>
    <w:rsid w:val="00CA2A29"/>
    <w:rsid w:val="00CE0898"/>
    <w:rsid w:val="00D5772C"/>
    <w:rsid w:val="00E73CEA"/>
    <w:rsid w:val="00F0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65EBA-0AED-4845-B38A-3AE1DD47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30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43023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43023A"/>
    <w:rPr>
      <w:color w:val="0000FF"/>
      <w:u w:val="single"/>
    </w:rPr>
  </w:style>
  <w:style w:type="table" w:styleId="a4">
    <w:name w:val="Table Grid"/>
    <w:basedOn w:val="a1"/>
    <w:uiPriority w:val="39"/>
    <w:rsid w:val="0020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75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9BCE0204D45E879C241E334A6E5B2F64FD54125197B13E670E968222F1BBB1133EF4A3FDF71F6r5U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D9BCE0204D45E879C25EF221A6E5B2F64DD440221E7B13E670E96822r2U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D9BCE0204D45E879C25EF221A6E5B2F64DDA44201B7B13E670E968222F1BBB1133EF42r3UEN" TargetMode="External"/><Relationship Id="rId5" Type="http://schemas.openxmlformats.org/officeDocument/2006/relationships/hyperlink" Target="consultantplus://offline/ref=02D9BCE0204D45E879C25EF221A6E5B2F642D04125197B13E670E968222F1BBB1133EF4A3DDDr7U4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2018-05-25T04:38:00Z</cp:lastPrinted>
  <dcterms:created xsi:type="dcterms:W3CDTF">2015-10-30T12:14:00Z</dcterms:created>
  <dcterms:modified xsi:type="dcterms:W3CDTF">2018-05-25T04:40:00Z</dcterms:modified>
</cp:coreProperties>
</file>