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E" w:rsidRDefault="00A9319E" w:rsidP="009E47C4">
      <w:pPr>
        <w:spacing w:before="120"/>
        <w:jc w:val="center"/>
        <w:rPr>
          <w:b/>
        </w:rPr>
      </w:pPr>
      <w:r w:rsidRPr="00565502">
        <w:rPr>
          <w:b/>
        </w:rPr>
        <w:t>Молодежная политика и оздоровление детей.</w:t>
      </w:r>
    </w:p>
    <w:p w:rsidR="00A9319E" w:rsidRPr="00086602" w:rsidRDefault="00A9319E" w:rsidP="00A9319E">
      <w:pPr>
        <w:shd w:val="clear" w:color="auto" w:fill="FFFFFF"/>
        <w:ind w:right="11" w:firstLine="709"/>
        <w:jc w:val="both"/>
      </w:pPr>
      <w:bookmarkStart w:id="0" w:name="_GoBack"/>
      <w:bookmarkEnd w:id="0"/>
      <w:r w:rsidRPr="00C647C9">
        <w:t>Одним из приоритетных направлений социальной политики администрации поселение является работа с детьми и молодёжью</w:t>
      </w:r>
      <w:r>
        <w:t xml:space="preserve">, главной задачей которого </w:t>
      </w:r>
      <w:r w:rsidRPr="00086602">
        <w:t xml:space="preserve">– не допустить роста детской и подростковой преступности. </w:t>
      </w:r>
      <w:r>
        <w:t>С</w:t>
      </w:r>
      <w:r w:rsidRPr="00C647C9">
        <w:t>огласно данным статистики о</w:t>
      </w:r>
      <w:r w:rsidRPr="00086602">
        <w:t xml:space="preserve">бщая численность детей в возрасте от 0 до 18 лет, проживающих на территории муниципального образования, на 31 декабря 20-14 года составила 1805 человек. В целях предупреждения и профилактики правонарушений и преступлений среди несовершеннолетних в поселении создана общественная комиссия по делам несовершеннолетних. На учёте в комиссии состоит 15 (20) безнадзорных подростков. </w:t>
      </w:r>
    </w:p>
    <w:p w:rsidR="00A9319E" w:rsidRPr="00086602" w:rsidRDefault="00A9319E" w:rsidP="00A9319E">
      <w:pPr>
        <w:shd w:val="clear" w:color="auto" w:fill="FFFFFF"/>
        <w:ind w:firstLine="709"/>
        <w:jc w:val="both"/>
      </w:pPr>
      <w:r w:rsidRPr="00086602">
        <w:t xml:space="preserve">     На учете в 121 отделении полиции в отделе по делам несовершеннолетних состоят 20 (24) подростка и 11 (11) неблагополучных семей.</w:t>
      </w:r>
      <w:r>
        <w:t xml:space="preserve"> </w:t>
      </w:r>
      <w:r w:rsidRPr="00C647C9">
        <w:t xml:space="preserve">Администрация МО Сосновское сельское поселение принимает активное участие в операции «Подросток», которая ежегодно проводится на территории района и обеспечивает мероприятия по профилактике безнадзорности и правонарушений среди </w:t>
      </w:r>
      <w:r w:rsidRPr="00086602">
        <w:t xml:space="preserve">несовершеннолетних. </w:t>
      </w:r>
    </w:p>
    <w:p w:rsidR="00A9319E" w:rsidRPr="00086602" w:rsidRDefault="00A9319E" w:rsidP="00A9319E">
      <w:pPr>
        <w:shd w:val="clear" w:color="auto" w:fill="FFFFFF"/>
        <w:ind w:right="14" w:firstLine="709"/>
        <w:jc w:val="both"/>
      </w:pPr>
      <w:r w:rsidRPr="00086602">
        <w:t xml:space="preserve">      </w:t>
      </w:r>
      <w:proofErr w:type="gramStart"/>
      <w:r w:rsidRPr="00086602">
        <w:t>В ходе подготовки к летней оздоровительной компании, ежегодно составляется комплексный план работы с детьми и подростками, в котором особое внимание уделяется вопросам занятости подростков, в возрасте от 14 до 16 лет, состоящих на учете в комиссии по делам несовершеннолетних и ОДН.</w:t>
      </w:r>
      <w:proofErr w:type="gramEnd"/>
      <w:r w:rsidRPr="00086602">
        <w:t xml:space="preserve"> Уже не первый год деятельность данной категории детей направляется на благоустройство поселения. Так при администрации летом 2014 года была организована трудовая бригада из 20 человек.</w:t>
      </w:r>
      <w:r w:rsidRPr="001377DD">
        <w:t xml:space="preserve"> </w:t>
      </w:r>
      <w:r w:rsidRPr="00086602">
        <w:t xml:space="preserve">Ребята ежедневно с 09 до 13 часов трудились по благоустройству территории поселения. Производилась очистка территории поселка от мусора, уборка территорий захоронений, прополка и полив цветочных клумб, ежедневно проводили сбор мусора на пляже оз. </w:t>
      </w:r>
      <w:proofErr w:type="spellStart"/>
      <w:r w:rsidRPr="00086602">
        <w:t>Раздолинское</w:t>
      </w:r>
      <w:proofErr w:type="spellEnd"/>
      <w:r w:rsidRPr="00086602">
        <w:t xml:space="preserve">, работали на территории стадиона «Лесной».  Труд подростков оплачивался. </w:t>
      </w:r>
    </w:p>
    <w:p w:rsidR="00A9319E" w:rsidRDefault="00A9319E" w:rsidP="00A9319E">
      <w:pPr>
        <w:ind w:firstLine="709"/>
        <w:jc w:val="both"/>
      </w:pPr>
      <w:r w:rsidRPr="00C647C9">
        <w:t xml:space="preserve">     В результате комплексных мер, принимаемых </w:t>
      </w:r>
      <w:r w:rsidRPr="001377DD">
        <w:t>администрацией</w:t>
      </w:r>
      <w:r>
        <w:t xml:space="preserve"> </w:t>
      </w:r>
      <w:r w:rsidRPr="00C647C9">
        <w:t>и учреждениями образования, культуры, спорта, в 201</w:t>
      </w:r>
      <w:r w:rsidRPr="001377DD">
        <w:t>4</w:t>
      </w:r>
      <w:r w:rsidRPr="00C647C9">
        <w:t xml:space="preserve"> году несовершеннолетними, проживающими на территории поселения, не совершено ни одного преступления.</w:t>
      </w:r>
      <w:r w:rsidRPr="008603B4">
        <w:t xml:space="preserve"> </w:t>
      </w:r>
    </w:p>
    <w:p w:rsidR="0014779D" w:rsidRDefault="0014779D"/>
    <w:sectPr w:rsidR="001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7C"/>
    <w:rsid w:val="0014779D"/>
    <w:rsid w:val="009E47C4"/>
    <w:rsid w:val="00A9319E"/>
    <w:rsid w:val="00E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2015-06-10T07:04:00Z</dcterms:created>
  <dcterms:modified xsi:type="dcterms:W3CDTF">2015-06-10T07:07:00Z</dcterms:modified>
</cp:coreProperties>
</file>