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BB79" w14:textId="7D5E3712" w:rsidR="006912F3" w:rsidRPr="00AC7997" w:rsidRDefault="00AC7997" w:rsidP="00AC7997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B17E91" wp14:editId="3CC39F8E">
            <wp:extent cx="1011702" cy="105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676" cy="10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2F3">
        <w:t xml:space="preserve">                                </w:t>
      </w:r>
    </w:p>
    <w:p w14:paraId="15CFF151" w14:textId="77777777" w:rsidR="006912F3" w:rsidRPr="00FF2484" w:rsidRDefault="006912F3" w:rsidP="006912F3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АДМИНИСТРАЦИЯ</w:t>
      </w:r>
    </w:p>
    <w:p w14:paraId="65697A87" w14:textId="02958EA3" w:rsidR="006912F3" w:rsidRPr="00FF2484" w:rsidRDefault="006912F3" w:rsidP="006912F3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 xml:space="preserve">МО СОСНОВСКОЕ </w:t>
      </w:r>
      <w:r w:rsidR="002F29FB">
        <w:rPr>
          <w:rFonts w:ascii="Times New Roman" w:hAnsi="Times New Roman"/>
          <w:b/>
          <w:sz w:val="24"/>
          <w:szCs w:val="24"/>
        </w:rPr>
        <w:t>СЕЛЬСКОЕ ПОСЕЛЕНИЕ</w:t>
      </w:r>
    </w:p>
    <w:p w14:paraId="1A8E7F89" w14:textId="77777777" w:rsidR="006912F3" w:rsidRPr="00FF2484" w:rsidRDefault="006912F3" w:rsidP="006912F3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МО ПРИОЗЕРСКИЙ МУНИЦИПАЛЬНЫЙ РАЙОН</w:t>
      </w:r>
    </w:p>
    <w:p w14:paraId="67BF7339" w14:textId="77777777" w:rsidR="006912F3" w:rsidRPr="00FF2484" w:rsidRDefault="006912F3" w:rsidP="006912F3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CAEE0BA" w14:textId="6A13A6BC" w:rsidR="00681D69" w:rsidRPr="00AC7997" w:rsidRDefault="006912F3" w:rsidP="00AC7997">
      <w:pPr>
        <w:pBdr>
          <w:bottom w:val="single" w:sz="12" w:space="1" w:color="auto"/>
        </w:pBd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ПОСТАНОВЛЕНИЕ</w:t>
      </w:r>
    </w:p>
    <w:p w14:paraId="1BF0039C" w14:textId="7AEB3A27" w:rsidR="006912F3" w:rsidRPr="00FD18E9" w:rsidRDefault="00C15B7A" w:rsidP="006912F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 1</w:t>
      </w:r>
      <w:r w:rsidR="00FD18E9"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 xml:space="preserve"> </w:t>
      </w:r>
      <w:r w:rsidR="00FD18E9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2021 года </w:t>
      </w:r>
      <w:r w:rsidR="00FD18E9">
        <w:rPr>
          <w:rFonts w:ascii="Times New Roman" w:hAnsi="Times New Roman"/>
          <w:lang w:val="en-US"/>
        </w:rPr>
        <w:t xml:space="preserve">                                        </w:t>
      </w:r>
      <w:r w:rsidR="00FD18E9">
        <w:rPr>
          <w:rFonts w:ascii="Times New Roman" w:hAnsi="Times New Roman"/>
        </w:rPr>
        <w:t xml:space="preserve"> </w:t>
      </w:r>
      <w:r w:rsidR="00FD18E9">
        <w:rPr>
          <w:rFonts w:ascii="Times New Roman" w:hAnsi="Times New Roman"/>
          <w:lang w:val="en-US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№ </w:t>
      </w:r>
      <w:r w:rsidR="00FD18E9" w:rsidRPr="00FD18E9">
        <w:rPr>
          <w:rFonts w:ascii="Times New Roman" w:hAnsi="Times New Roman"/>
        </w:rPr>
        <w:t>4</w:t>
      </w:r>
      <w:r w:rsidR="00FD18E9">
        <w:rPr>
          <w:rFonts w:ascii="Times New Roman" w:hAnsi="Times New Roman"/>
          <w:lang w:val="en-US"/>
        </w:rPr>
        <w:t>96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96"/>
      </w:tblGrid>
      <w:tr w:rsidR="006912F3" w:rsidRPr="002F29FB" w14:paraId="3067A722" w14:textId="77777777" w:rsidTr="009D49B7">
        <w:trPr>
          <w:trHeight w:val="241"/>
        </w:trPr>
        <w:tc>
          <w:tcPr>
            <w:tcW w:w="3896" w:type="dxa"/>
            <w:shd w:val="clear" w:color="auto" w:fill="auto"/>
          </w:tcPr>
          <w:p w14:paraId="3E753256" w14:textId="30989F78" w:rsidR="0013515E" w:rsidRPr="002F29FB" w:rsidRDefault="009D49B7" w:rsidP="0013515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3515E" w:rsidRPr="002F29FB">
              <w:rPr>
                <w:rFonts w:ascii="Times New Roman" w:hAnsi="Times New Roman" w:cs="Times New Roman"/>
                <w:sz w:val="24"/>
                <w:szCs w:val="24"/>
              </w:rPr>
              <w:t>Об отмене аукциона</w:t>
            </w:r>
            <w:r w:rsidRPr="002F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9FB">
              <w:rPr>
                <w:rFonts w:ascii="Times New Roman" w:hAnsi="Times New Roman" w:cs="Times New Roman"/>
                <w:sz w:val="24"/>
                <w:szCs w:val="24"/>
              </w:rPr>
              <w:t>на право</w:t>
            </w:r>
          </w:p>
          <w:p w14:paraId="61C72873" w14:textId="34C105FE" w:rsidR="006912F3" w:rsidRPr="00363738" w:rsidRDefault="00363738" w:rsidP="0013515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</w:t>
            </w:r>
            <w:r w:rsidR="0013515E" w:rsidRPr="002F29F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9D4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731F276" w14:textId="77777777" w:rsidR="009D49B7" w:rsidRDefault="009D49B7" w:rsidP="009D21D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0D7932FB" w14:textId="74DFC267" w:rsidR="0013515E" w:rsidRPr="002F29FB" w:rsidRDefault="0013515E" w:rsidP="009D21D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F29FB">
        <w:rPr>
          <w:rFonts w:ascii="Times New Roman" w:hAnsi="Times New Roman" w:cs="Times New Roman"/>
          <w:sz w:val="23"/>
          <w:szCs w:val="23"/>
        </w:rPr>
        <w:t xml:space="preserve">В соответствии с Гражданским кодексом РФ ст. 448, Земельным кодексом РФ, Федеральным законом РФ от 26.07.2006г. №135-ФЗ «О защите конкуренции»,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9D21D7" w:rsidRPr="002F29FB">
        <w:rPr>
          <w:rFonts w:ascii="Times New Roman" w:hAnsi="Times New Roman" w:cs="Times New Roman"/>
          <w:sz w:val="23"/>
          <w:szCs w:val="23"/>
        </w:rPr>
        <w:t xml:space="preserve">Уставом </w:t>
      </w:r>
      <w:bookmarkStart w:id="0" w:name="_Hlk90477037"/>
      <w:r w:rsidR="009D21D7" w:rsidRPr="002F29FB">
        <w:rPr>
          <w:rFonts w:ascii="Times New Roman" w:hAnsi="Times New Roman" w:cs="Times New Roman"/>
          <w:sz w:val="23"/>
          <w:szCs w:val="23"/>
        </w:rPr>
        <w:t xml:space="preserve">муниципального образование Сосновское </w:t>
      </w:r>
      <w:r w:rsidR="002F29FB">
        <w:rPr>
          <w:rFonts w:ascii="Times New Roman" w:hAnsi="Times New Roman" w:cs="Times New Roman"/>
          <w:sz w:val="23"/>
          <w:szCs w:val="23"/>
        </w:rPr>
        <w:t>сельское поселение</w:t>
      </w:r>
      <w:r w:rsidR="009D21D7" w:rsidRPr="002F29FB">
        <w:rPr>
          <w:rFonts w:ascii="Times New Roman" w:hAnsi="Times New Roman" w:cs="Times New Roman"/>
          <w:sz w:val="23"/>
          <w:szCs w:val="23"/>
        </w:rPr>
        <w:t xml:space="preserve"> </w:t>
      </w:r>
      <w:r w:rsidR="009D21D7" w:rsidRPr="002F29FB">
        <w:rPr>
          <w:rFonts w:ascii="Times New Roman" w:hAnsi="Times New Roman" w:cs="Times New Roman"/>
          <w:sz w:val="23"/>
          <w:szCs w:val="23"/>
        </w:rPr>
        <w:t>муниципального образование</w:t>
      </w:r>
      <w:r w:rsidR="009D21D7" w:rsidRPr="002F29FB">
        <w:rPr>
          <w:rFonts w:ascii="Times New Roman" w:hAnsi="Times New Roman" w:cs="Times New Roman"/>
          <w:sz w:val="23"/>
          <w:szCs w:val="23"/>
        </w:rPr>
        <w:t xml:space="preserve"> Приозерский муниципальный район Ленинградской области</w:t>
      </w:r>
      <w:bookmarkEnd w:id="0"/>
      <w:r w:rsidRPr="002F29FB">
        <w:rPr>
          <w:rFonts w:ascii="Times New Roman" w:hAnsi="Times New Roman" w:cs="Times New Roman"/>
          <w:sz w:val="23"/>
          <w:szCs w:val="23"/>
        </w:rPr>
        <w:t xml:space="preserve">, с целью реализации положений земельного законодательства о предоставлении земельных участков путем проведения торгов в форме аукциона, а также в рамках совершенствования земельных отношений на территории </w:t>
      </w:r>
      <w:r w:rsidR="009D21D7" w:rsidRPr="002F29FB">
        <w:rPr>
          <w:rFonts w:ascii="Times New Roman" w:hAnsi="Times New Roman" w:cs="Times New Roman"/>
          <w:sz w:val="23"/>
          <w:szCs w:val="23"/>
        </w:rPr>
        <w:t>муниципального образовани</w:t>
      </w:r>
      <w:r w:rsidR="009D21D7" w:rsidRPr="002F29FB">
        <w:rPr>
          <w:rFonts w:ascii="Times New Roman" w:hAnsi="Times New Roman" w:cs="Times New Roman"/>
          <w:sz w:val="23"/>
          <w:szCs w:val="23"/>
        </w:rPr>
        <w:t>я</w:t>
      </w:r>
      <w:r w:rsidR="009D21D7" w:rsidRPr="002F29FB">
        <w:rPr>
          <w:rFonts w:ascii="Times New Roman" w:hAnsi="Times New Roman" w:cs="Times New Roman"/>
          <w:sz w:val="23"/>
          <w:szCs w:val="23"/>
        </w:rPr>
        <w:t xml:space="preserve"> Сосновское </w:t>
      </w:r>
      <w:r w:rsidR="002F29FB">
        <w:rPr>
          <w:rFonts w:ascii="Times New Roman" w:hAnsi="Times New Roman" w:cs="Times New Roman"/>
          <w:sz w:val="23"/>
          <w:szCs w:val="23"/>
        </w:rPr>
        <w:t>сельское поселение</w:t>
      </w:r>
      <w:r w:rsidR="009D21D7" w:rsidRPr="002F29FB">
        <w:rPr>
          <w:rFonts w:ascii="Times New Roman" w:hAnsi="Times New Roman" w:cs="Times New Roman"/>
          <w:sz w:val="23"/>
          <w:szCs w:val="23"/>
        </w:rPr>
        <w:t xml:space="preserve"> муниципального образование Приозерский муниципальный район Ленинградской области</w:t>
      </w:r>
      <w:r w:rsidRPr="002F29FB">
        <w:rPr>
          <w:rFonts w:ascii="Times New Roman" w:hAnsi="Times New Roman" w:cs="Times New Roman"/>
          <w:sz w:val="23"/>
          <w:szCs w:val="23"/>
        </w:rPr>
        <w:t xml:space="preserve">, </w:t>
      </w:r>
      <w:r w:rsidR="009D21D7" w:rsidRPr="002F29FB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r w:rsidR="009D21D7" w:rsidRPr="002F29FB">
        <w:rPr>
          <w:rFonts w:ascii="Times New Roman" w:hAnsi="Times New Roman" w:cs="Times New Roman"/>
          <w:sz w:val="23"/>
          <w:szCs w:val="23"/>
        </w:rPr>
        <w:t>муниципального образовани</w:t>
      </w:r>
      <w:r w:rsidR="009D21D7" w:rsidRPr="002F29FB">
        <w:rPr>
          <w:rFonts w:ascii="Times New Roman" w:hAnsi="Times New Roman" w:cs="Times New Roman"/>
          <w:sz w:val="23"/>
          <w:szCs w:val="23"/>
        </w:rPr>
        <w:t>я</w:t>
      </w:r>
      <w:r w:rsidR="009D21D7" w:rsidRPr="002F29FB">
        <w:rPr>
          <w:rFonts w:ascii="Times New Roman" w:hAnsi="Times New Roman" w:cs="Times New Roman"/>
          <w:sz w:val="23"/>
          <w:szCs w:val="23"/>
        </w:rPr>
        <w:t xml:space="preserve"> Сосновское </w:t>
      </w:r>
      <w:r w:rsidR="009D49B7">
        <w:rPr>
          <w:rFonts w:ascii="Times New Roman" w:hAnsi="Times New Roman" w:cs="Times New Roman"/>
          <w:sz w:val="23"/>
          <w:szCs w:val="23"/>
        </w:rPr>
        <w:t>с</w:t>
      </w:r>
      <w:r w:rsidR="002F29FB">
        <w:rPr>
          <w:rFonts w:ascii="Times New Roman" w:hAnsi="Times New Roman" w:cs="Times New Roman"/>
          <w:sz w:val="23"/>
          <w:szCs w:val="23"/>
        </w:rPr>
        <w:t>ельское поселение</w:t>
      </w:r>
      <w:r w:rsidR="009D21D7" w:rsidRPr="002F29FB">
        <w:rPr>
          <w:rFonts w:ascii="Times New Roman" w:hAnsi="Times New Roman" w:cs="Times New Roman"/>
          <w:sz w:val="23"/>
          <w:szCs w:val="23"/>
        </w:rPr>
        <w:t xml:space="preserve"> муниципального образование Приозерский муниципальный район Ленинградской области</w:t>
      </w:r>
      <w:r w:rsidR="009D21D7" w:rsidRPr="002F29FB">
        <w:rPr>
          <w:rFonts w:ascii="Times New Roman" w:hAnsi="Times New Roman" w:cs="Times New Roman"/>
          <w:sz w:val="23"/>
          <w:szCs w:val="23"/>
        </w:rPr>
        <w:t>.</w:t>
      </w:r>
    </w:p>
    <w:p w14:paraId="2AE5B806" w14:textId="77777777" w:rsidR="0013515E" w:rsidRPr="002F29FB" w:rsidRDefault="0013515E" w:rsidP="0013515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9D18C41" w14:textId="77777777" w:rsidR="0013515E" w:rsidRPr="002F29FB" w:rsidRDefault="0013515E" w:rsidP="0013515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F29FB">
        <w:rPr>
          <w:rFonts w:ascii="Times New Roman" w:hAnsi="Times New Roman" w:cs="Times New Roman"/>
          <w:sz w:val="23"/>
          <w:szCs w:val="23"/>
        </w:rPr>
        <w:t>ПОСТАНОВЛЯЕТ:</w:t>
      </w:r>
    </w:p>
    <w:p w14:paraId="06FE7DCC" w14:textId="77777777" w:rsidR="0013515E" w:rsidRPr="002F29FB" w:rsidRDefault="0013515E" w:rsidP="0013515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C2CA8F7" w14:textId="293FD135" w:rsidR="0013515E" w:rsidRPr="002F29FB" w:rsidRDefault="0013515E" w:rsidP="0013515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29FB">
        <w:rPr>
          <w:rFonts w:ascii="Times New Roman" w:hAnsi="Times New Roman" w:cs="Times New Roman"/>
          <w:sz w:val="23"/>
          <w:szCs w:val="23"/>
        </w:rPr>
        <w:t xml:space="preserve">1. Отменить аукцион на право заключения договора </w:t>
      </w:r>
      <w:r w:rsidR="002F29FB" w:rsidRPr="002F29FB">
        <w:rPr>
          <w:rFonts w:ascii="Times New Roman" w:hAnsi="Times New Roman" w:cs="Times New Roman"/>
          <w:sz w:val="23"/>
          <w:szCs w:val="23"/>
        </w:rPr>
        <w:t>приобретения</w:t>
      </w:r>
      <w:r w:rsidRPr="002F29FB">
        <w:rPr>
          <w:rFonts w:ascii="Times New Roman" w:hAnsi="Times New Roman" w:cs="Times New Roman"/>
          <w:sz w:val="23"/>
          <w:szCs w:val="23"/>
        </w:rPr>
        <w:t xml:space="preserve"> земельного участка,  принадлежащего на праве собственности </w:t>
      </w:r>
      <w:r w:rsidR="009D21D7" w:rsidRPr="002F29FB">
        <w:rPr>
          <w:rFonts w:ascii="Times New Roman" w:hAnsi="Times New Roman" w:cs="Times New Roman"/>
          <w:sz w:val="23"/>
          <w:szCs w:val="23"/>
        </w:rPr>
        <w:t>муниципальн</w:t>
      </w:r>
      <w:r w:rsidR="009D21D7" w:rsidRPr="002F29FB">
        <w:rPr>
          <w:rFonts w:ascii="Times New Roman" w:hAnsi="Times New Roman" w:cs="Times New Roman"/>
          <w:sz w:val="23"/>
          <w:szCs w:val="23"/>
        </w:rPr>
        <w:t>ому</w:t>
      </w:r>
      <w:r w:rsidR="009D21D7" w:rsidRPr="002F29FB">
        <w:rPr>
          <w:rFonts w:ascii="Times New Roman" w:hAnsi="Times New Roman" w:cs="Times New Roman"/>
          <w:sz w:val="23"/>
          <w:szCs w:val="23"/>
        </w:rPr>
        <w:t xml:space="preserve"> образовани</w:t>
      </w:r>
      <w:r w:rsidR="009D21D7" w:rsidRPr="002F29FB">
        <w:rPr>
          <w:rFonts w:ascii="Times New Roman" w:hAnsi="Times New Roman" w:cs="Times New Roman"/>
          <w:sz w:val="23"/>
          <w:szCs w:val="23"/>
        </w:rPr>
        <w:t>ю</w:t>
      </w:r>
      <w:r w:rsidR="009D21D7" w:rsidRPr="002F29FB">
        <w:rPr>
          <w:rFonts w:ascii="Times New Roman" w:hAnsi="Times New Roman" w:cs="Times New Roman"/>
          <w:sz w:val="23"/>
          <w:szCs w:val="23"/>
        </w:rPr>
        <w:t xml:space="preserve"> Сосновское </w:t>
      </w:r>
      <w:r w:rsidR="009D49B7">
        <w:rPr>
          <w:rFonts w:ascii="Times New Roman" w:hAnsi="Times New Roman" w:cs="Times New Roman"/>
          <w:sz w:val="23"/>
          <w:szCs w:val="23"/>
        </w:rPr>
        <w:t>с</w:t>
      </w:r>
      <w:r w:rsidR="002F29FB">
        <w:rPr>
          <w:rFonts w:ascii="Times New Roman" w:hAnsi="Times New Roman" w:cs="Times New Roman"/>
          <w:sz w:val="23"/>
          <w:szCs w:val="23"/>
        </w:rPr>
        <w:t>ельское поселение</w:t>
      </w:r>
      <w:r w:rsidR="009D21D7" w:rsidRPr="002F29FB">
        <w:rPr>
          <w:rFonts w:ascii="Times New Roman" w:hAnsi="Times New Roman" w:cs="Times New Roman"/>
          <w:sz w:val="23"/>
          <w:szCs w:val="23"/>
        </w:rPr>
        <w:t xml:space="preserve"> муниципального образование Приозерский муниципальный район Ленинградской области</w:t>
      </w:r>
      <w:r w:rsidRPr="002F29FB">
        <w:rPr>
          <w:rFonts w:ascii="Times New Roman" w:hAnsi="Times New Roman" w:cs="Times New Roman"/>
          <w:sz w:val="23"/>
          <w:szCs w:val="23"/>
        </w:rPr>
        <w:t xml:space="preserve">, </w:t>
      </w:r>
      <w:r w:rsidR="009D21D7" w:rsidRPr="002F29FB">
        <w:rPr>
          <w:rFonts w:ascii="Times New Roman" w:eastAsia="Times New Roman" w:hAnsi="Times New Roman" w:cs="Times New Roman"/>
          <w:sz w:val="23"/>
          <w:szCs w:val="23"/>
        </w:rPr>
        <w:t>расположенн</w:t>
      </w:r>
      <w:r w:rsidR="002F29FB" w:rsidRPr="002F29FB">
        <w:rPr>
          <w:rFonts w:ascii="Times New Roman" w:eastAsia="Times New Roman" w:hAnsi="Times New Roman" w:cs="Times New Roman"/>
          <w:sz w:val="23"/>
          <w:szCs w:val="23"/>
        </w:rPr>
        <w:t>ого</w:t>
      </w:r>
      <w:r w:rsidR="009D21D7" w:rsidRPr="002F29FB">
        <w:rPr>
          <w:rFonts w:ascii="Times New Roman" w:eastAsia="Times New Roman" w:hAnsi="Times New Roman" w:cs="Times New Roman"/>
          <w:sz w:val="23"/>
          <w:szCs w:val="23"/>
        </w:rPr>
        <w:t xml:space="preserve"> по адресу: Ленинградская область, Приозерский район, Сосновское </w:t>
      </w:r>
      <w:r w:rsidR="002F29FB">
        <w:rPr>
          <w:rFonts w:ascii="Times New Roman" w:eastAsia="Times New Roman" w:hAnsi="Times New Roman" w:cs="Times New Roman"/>
          <w:sz w:val="23"/>
          <w:szCs w:val="23"/>
        </w:rPr>
        <w:t>сельское поселение</w:t>
      </w:r>
      <w:r w:rsidR="009D21D7" w:rsidRPr="002F29FB">
        <w:rPr>
          <w:rFonts w:ascii="Times New Roman" w:eastAsia="Times New Roman" w:hAnsi="Times New Roman" w:cs="Times New Roman"/>
          <w:sz w:val="23"/>
          <w:szCs w:val="23"/>
        </w:rPr>
        <w:t xml:space="preserve">, деревня Снегиревка, улица Центральная </w:t>
      </w:r>
      <w:r w:rsidR="00363738">
        <w:rPr>
          <w:rFonts w:ascii="Times New Roman" w:eastAsia="Times New Roman" w:hAnsi="Times New Roman" w:cs="Times New Roman"/>
          <w:sz w:val="23"/>
          <w:szCs w:val="23"/>
        </w:rPr>
        <w:t>участок</w:t>
      </w:r>
      <w:r w:rsidR="009D21D7" w:rsidRPr="002F29FB">
        <w:rPr>
          <w:rFonts w:ascii="Times New Roman" w:eastAsia="Times New Roman" w:hAnsi="Times New Roman" w:cs="Times New Roman"/>
          <w:sz w:val="23"/>
          <w:szCs w:val="23"/>
        </w:rPr>
        <w:t xml:space="preserve"> 3а,  кадастровый номер:47:03:1208001:442, назначение: для индивидуального жилищного строительства, общая площадь – 1850 (тысяча восемьсот пятьдесят) квадратных метров, инвентарный номер 61, являющийся собственностью муниципального образования Сосновское </w:t>
      </w:r>
      <w:r w:rsidR="002F29FB">
        <w:rPr>
          <w:rFonts w:ascii="Times New Roman" w:eastAsia="Times New Roman" w:hAnsi="Times New Roman" w:cs="Times New Roman"/>
          <w:sz w:val="23"/>
          <w:szCs w:val="23"/>
        </w:rPr>
        <w:t>сельское поселение</w:t>
      </w:r>
      <w:r w:rsidR="009D21D7" w:rsidRPr="002F29FB">
        <w:rPr>
          <w:rFonts w:ascii="Times New Roman" w:eastAsia="Times New Roman" w:hAnsi="Times New Roman" w:cs="Times New Roman"/>
          <w:sz w:val="23"/>
          <w:szCs w:val="23"/>
        </w:rPr>
        <w:t xml:space="preserve"> муниципального образования Приозерский муниципальный район Ленинградской области. Право собственности на недвижимое имущество: земельный участок для индивидуального жилищного строительства, зарегистрировано в управлении Федеральной регистрационной службы по Санкт – Петербургу и Ленинградской области</w:t>
      </w:r>
      <w:r w:rsidR="009D21D7" w:rsidRPr="002F29F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85AEBDE" w14:textId="77777777" w:rsidR="0013515E" w:rsidRPr="002F29FB" w:rsidRDefault="0013515E" w:rsidP="0013515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74F0515" w14:textId="61999807" w:rsidR="005B528A" w:rsidRDefault="0013515E" w:rsidP="0013515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F29FB">
        <w:rPr>
          <w:rFonts w:ascii="Times New Roman" w:hAnsi="Times New Roman" w:cs="Times New Roman"/>
          <w:sz w:val="23"/>
          <w:szCs w:val="23"/>
        </w:rPr>
        <w:t xml:space="preserve">2. </w:t>
      </w:r>
      <w:r w:rsidR="005B528A">
        <w:rPr>
          <w:rFonts w:ascii="Times New Roman" w:hAnsi="Times New Roman" w:cs="Times New Roman"/>
          <w:sz w:val="23"/>
          <w:szCs w:val="23"/>
        </w:rPr>
        <w:t xml:space="preserve">Причиной отмены аукциона считать </w:t>
      </w:r>
      <w:r w:rsidR="005B528A" w:rsidRPr="005B528A">
        <w:rPr>
          <w:rFonts w:ascii="Times New Roman" w:hAnsi="Times New Roman" w:cs="Times New Roman"/>
          <w:sz w:val="23"/>
          <w:szCs w:val="23"/>
        </w:rPr>
        <w:t>корректировк</w:t>
      </w:r>
      <w:r w:rsidR="005B528A">
        <w:rPr>
          <w:rFonts w:ascii="Times New Roman" w:hAnsi="Times New Roman" w:cs="Times New Roman"/>
          <w:sz w:val="23"/>
          <w:szCs w:val="23"/>
        </w:rPr>
        <w:t>у, а именно</w:t>
      </w:r>
      <w:r w:rsidR="005B528A" w:rsidRPr="005B528A">
        <w:rPr>
          <w:rFonts w:ascii="Times New Roman" w:hAnsi="Times New Roman" w:cs="Times New Roman"/>
          <w:sz w:val="23"/>
          <w:szCs w:val="23"/>
        </w:rPr>
        <w:t xml:space="preserve"> </w:t>
      </w:r>
      <w:r w:rsidR="005B528A">
        <w:rPr>
          <w:rFonts w:ascii="Times New Roman" w:hAnsi="Times New Roman" w:cs="Times New Roman"/>
          <w:sz w:val="23"/>
          <w:szCs w:val="23"/>
        </w:rPr>
        <w:t>и</w:t>
      </w:r>
      <w:r w:rsidR="005B528A" w:rsidRPr="005B528A">
        <w:rPr>
          <w:rFonts w:ascii="Times New Roman" w:hAnsi="Times New Roman" w:cs="Times New Roman"/>
          <w:sz w:val="23"/>
          <w:szCs w:val="23"/>
        </w:rPr>
        <w:t xml:space="preserve">зменение существенных условий </w:t>
      </w:r>
      <w:r w:rsidR="005B528A">
        <w:rPr>
          <w:rFonts w:ascii="Times New Roman" w:hAnsi="Times New Roman" w:cs="Times New Roman"/>
          <w:sz w:val="23"/>
          <w:szCs w:val="23"/>
        </w:rPr>
        <w:t>лота</w:t>
      </w:r>
      <w:r w:rsidR="005B528A" w:rsidRPr="005B528A">
        <w:rPr>
          <w:rFonts w:ascii="Times New Roman" w:hAnsi="Times New Roman" w:cs="Times New Roman"/>
          <w:sz w:val="23"/>
          <w:szCs w:val="23"/>
        </w:rPr>
        <w:t xml:space="preserve">, </w:t>
      </w:r>
      <w:r w:rsidR="005B528A">
        <w:rPr>
          <w:rFonts w:ascii="Times New Roman" w:hAnsi="Times New Roman" w:cs="Times New Roman"/>
          <w:sz w:val="23"/>
          <w:szCs w:val="23"/>
        </w:rPr>
        <w:t xml:space="preserve">в виду того, что </w:t>
      </w:r>
      <w:r w:rsidR="005B528A">
        <w:rPr>
          <w:rFonts w:ascii="Times New Roman" w:hAnsi="Times New Roman" w:cs="Times New Roman"/>
          <w:sz w:val="23"/>
          <w:szCs w:val="23"/>
        </w:rPr>
        <w:t>изначально</w:t>
      </w:r>
      <w:r w:rsidR="005B528A">
        <w:rPr>
          <w:rFonts w:ascii="Times New Roman" w:hAnsi="Times New Roman" w:cs="Times New Roman"/>
          <w:sz w:val="23"/>
          <w:szCs w:val="23"/>
        </w:rPr>
        <w:t xml:space="preserve"> в договоре не указаны сроки на устранение имеющихся строений на земельном участке не указанные в лоте при первоначальном размещение на</w:t>
      </w:r>
      <w:r w:rsidR="005B528A" w:rsidRPr="005B528A">
        <w:rPr>
          <w:rFonts w:ascii="Times New Roman" w:hAnsi="Times New Roman" w:cs="Times New Roman"/>
        </w:rPr>
        <w:t xml:space="preserve"> </w:t>
      </w:r>
      <w:r w:rsidR="005B528A" w:rsidRPr="005B528A">
        <w:rPr>
          <w:rFonts w:ascii="Times New Roman" w:hAnsi="Times New Roman" w:cs="Times New Roman"/>
          <w:sz w:val="23"/>
          <w:szCs w:val="23"/>
        </w:rPr>
        <w:t>сайте торгов: http://torgi.gov.ru/</w:t>
      </w:r>
      <w:r w:rsidR="005B528A">
        <w:rPr>
          <w:rFonts w:ascii="Times New Roman" w:hAnsi="Times New Roman" w:cs="Times New Roman"/>
          <w:sz w:val="23"/>
          <w:szCs w:val="23"/>
        </w:rPr>
        <w:t>.</w:t>
      </w:r>
      <w:r w:rsidR="005B528A" w:rsidRPr="005B528A">
        <w:rPr>
          <w:rFonts w:ascii="Times New Roman" w:hAnsi="Times New Roman" w:cs="Times New Roman"/>
          <w:sz w:val="23"/>
          <w:szCs w:val="23"/>
        </w:rPr>
        <w:t xml:space="preserve"> </w:t>
      </w:r>
      <w:r w:rsidR="005B528A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3BD83C0C" w14:textId="77777777" w:rsidR="005B528A" w:rsidRDefault="005B528A" w:rsidP="0013515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35346E" w14:textId="3CCE0C43" w:rsidR="005B528A" w:rsidRPr="005B528A" w:rsidRDefault="005B528A" w:rsidP="0013515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="0013515E" w:rsidRPr="002F29FB">
        <w:rPr>
          <w:rFonts w:ascii="Times New Roman" w:hAnsi="Times New Roman" w:cs="Times New Roman"/>
          <w:sz w:val="23"/>
          <w:szCs w:val="23"/>
        </w:rPr>
        <w:t xml:space="preserve">Задаток по лоту </w:t>
      </w:r>
      <w:proofErr w:type="gramStart"/>
      <w:r w:rsidR="002F29FB" w:rsidRPr="002F29FB">
        <w:rPr>
          <w:rFonts w:ascii="Times New Roman" w:hAnsi="Times New Roman" w:cs="Times New Roman"/>
          <w:sz w:val="23"/>
          <w:szCs w:val="23"/>
        </w:rPr>
        <w:t xml:space="preserve">который </w:t>
      </w:r>
      <w:r w:rsidR="0013515E" w:rsidRPr="002F29FB">
        <w:rPr>
          <w:rFonts w:ascii="Times New Roman" w:hAnsi="Times New Roman" w:cs="Times New Roman"/>
          <w:sz w:val="23"/>
          <w:szCs w:val="23"/>
        </w:rPr>
        <w:t xml:space="preserve"> </w:t>
      </w:r>
      <w:r w:rsidR="009D21D7" w:rsidRPr="002F29FB">
        <w:rPr>
          <w:rFonts w:ascii="Times New Roman" w:eastAsia="Times New Roman" w:hAnsi="Times New Roman" w:cs="Times New Roman"/>
          <w:sz w:val="23"/>
          <w:szCs w:val="23"/>
        </w:rPr>
        <w:t>составляет</w:t>
      </w:r>
      <w:proofErr w:type="gramEnd"/>
      <w:r w:rsidR="009D21D7" w:rsidRPr="002F29FB">
        <w:rPr>
          <w:rFonts w:ascii="Times New Roman" w:eastAsia="Times New Roman" w:hAnsi="Times New Roman" w:cs="Times New Roman"/>
          <w:sz w:val="23"/>
          <w:szCs w:val="23"/>
        </w:rPr>
        <w:t xml:space="preserve"> 20%   от начальной (стартовой) цены, что составляет 516000 (Пятьсот шестнадцать тысяч) рублей 00 копеек</w:t>
      </w:r>
      <w:r w:rsidR="002F29FB" w:rsidRPr="002F29F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9D21D7" w:rsidRPr="002F29FB">
        <w:rPr>
          <w:rFonts w:ascii="Times New Roman" w:eastAsia="Times New Roman" w:hAnsi="Times New Roman" w:cs="Times New Roman"/>
          <w:sz w:val="23"/>
          <w:szCs w:val="23"/>
        </w:rPr>
        <w:t>возвратить участникам аукциона</w:t>
      </w:r>
      <w:r w:rsidR="002F29FB" w:rsidRPr="002F29FB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1BB3531" w14:textId="23D7A14A" w:rsidR="0013515E" w:rsidRPr="005B528A" w:rsidRDefault="0013515E" w:rsidP="0013515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03A7417" w14:textId="4D68DA7A" w:rsidR="0013515E" w:rsidRDefault="005B528A" w:rsidP="0013515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13515E" w:rsidRPr="002F29FB">
        <w:rPr>
          <w:rFonts w:ascii="Times New Roman" w:hAnsi="Times New Roman" w:cs="Times New Roman"/>
          <w:sz w:val="23"/>
          <w:szCs w:val="23"/>
        </w:rPr>
        <w:t xml:space="preserve">. Постановление об отмене </w:t>
      </w:r>
      <w:r w:rsidR="002F29FB" w:rsidRPr="002F29FB">
        <w:rPr>
          <w:rFonts w:ascii="Times New Roman" w:hAnsi="Times New Roman" w:cs="Times New Roman"/>
          <w:sz w:val="23"/>
          <w:szCs w:val="23"/>
        </w:rPr>
        <w:t>аукциона разместить в</w:t>
      </w:r>
      <w:r w:rsidR="0013515E" w:rsidRPr="002F29FB">
        <w:rPr>
          <w:rFonts w:ascii="Times New Roman" w:hAnsi="Times New Roman" w:cs="Times New Roman"/>
          <w:sz w:val="23"/>
          <w:szCs w:val="23"/>
        </w:rPr>
        <w:t xml:space="preserve"> сети интернет на официальном сайте Администрации </w:t>
      </w:r>
      <w:r w:rsidR="002F29FB" w:rsidRPr="002F29FB">
        <w:rPr>
          <w:rFonts w:ascii="Times New Roman" w:hAnsi="Times New Roman" w:cs="Times New Roman"/>
          <w:sz w:val="23"/>
          <w:szCs w:val="23"/>
        </w:rPr>
        <w:t>муниципально</w:t>
      </w:r>
      <w:r w:rsidR="002F29FB" w:rsidRPr="002F29FB">
        <w:rPr>
          <w:rFonts w:ascii="Times New Roman" w:hAnsi="Times New Roman" w:cs="Times New Roman"/>
          <w:sz w:val="23"/>
          <w:szCs w:val="23"/>
        </w:rPr>
        <w:t>го</w:t>
      </w:r>
      <w:r w:rsidR="002F29FB" w:rsidRPr="002F29FB">
        <w:rPr>
          <w:rFonts w:ascii="Times New Roman" w:hAnsi="Times New Roman" w:cs="Times New Roman"/>
          <w:sz w:val="23"/>
          <w:szCs w:val="23"/>
        </w:rPr>
        <w:t xml:space="preserve"> образовани</w:t>
      </w:r>
      <w:r w:rsidR="002F29FB" w:rsidRPr="002F29FB">
        <w:rPr>
          <w:rFonts w:ascii="Times New Roman" w:hAnsi="Times New Roman" w:cs="Times New Roman"/>
          <w:sz w:val="23"/>
          <w:szCs w:val="23"/>
        </w:rPr>
        <w:t>я</w:t>
      </w:r>
      <w:r w:rsidR="002F29FB" w:rsidRPr="002F29FB">
        <w:rPr>
          <w:rFonts w:ascii="Times New Roman" w:hAnsi="Times New Roman" w:cs="Times New Roman"/>
          <w:sz w:val="23"/>
          <w:szCs w:val="23"/>
        </w:rPr>
        <w:t xml:space="preserve"> Сосновское </w:t>
      </w:r>
      <w:r w:rsidR="009D49B7">
        <w:rPr>
          <w:rFonts w:ascii="Times New Roman" w:hAnsi="Times New Roman" w:cs="Times New Roman"/>
          <w:sz w:val="23"/>
          <w:szCs w:val="23"/>
        </w:rPr>
        <w:t>с</w:t>
      </w:r>
      <w:r w:rsidR="002F29FB">
        <w:rPr>
          <w:rFonts w:ascii="Times New Roman" w:hAnsi="Times New Roman" w:cs="Times New Roman"/>
          <w:sz w:val="23"/>
          <w:szCs w:val="23"/>
        </w:rPr>
        <w:t>ельское поселение</w:t>
      </w:r>
      <w:r w:rsidR="002F29FB" w:rsidRPr="002F29FB">
        <w:rPr>
          <w:rFonts w:ascii="Times New Roman" w:hAnsi="Times New Roman" w:cs="Times New Roman"/>
          <w:sz w:val="23"/>
          <w:szCs w:val="23"/>
        </w:rPr>
        <w:t xml:space="preserve"> муниципального образование Приозерский муниципальный район Ленинградской области</w:t>
      </w:r>
      <w:r w:rsidR="0013515E" w:rsidRPr="002F29FB">
        <w:rPr>
          <w:rFonts w:ascii="Times New Roman" w:hAnsi="Times New Roman" w:cs="Times New Roman"/>
          <w:sz w:val="23"/>
          <w:szCs w:val="23"/>
        </w:rPr>
        <w:t>, а также на официальном сайте торгов: http://torgi.gov.ru/ в порядке, установленном действующим законодательством.</w:t>
      </w:r>
    </w:p>
    <w:p w14:paraId="4A9260BF" w14:textId="77777777" w:rsidR="005B528A" w:rsidRPr="002F29FB" w:rsidRDefault="005B528A" w:rsidP="0013515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D8480AE" w14:textId="6D23032B" w:rsidR="0013515E" w:rsidRPr="002F29FB" w:rsidRDefault="005B528A" w:rsidP="0013515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13515E" w:rsidRPr="002F29FB">
        <w:rPr>
          <w:rFonts w:ascii="Times New Roman" w:hAnsi="Times New Roman" w:cs="Times New Roman"/>
          <w:sz w:val="23"/>
          <w:szCs w:val="23"/>
        </w:rPr>
        <w:t>. Контроль за исполнением настоящего постановления оставляю за собой.</w:t>
      </w:r>
    </w:p>
    <w:p w14:paraId="1F496363" w14:textId="77777777" w:rsidR="0013515E" w:rsidRPr="002F29FB" w:rsidRDefault="0013515E" w:rsidP="0013515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899DA8B" w14:textId="19E221F9" w:rsidR="009D49B7" w:rsidRPr="009D49B7" w:rsidRDefault="005B528A" w:rsidP="009D49B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13515E" w:rsidRPr="002F29FB">
        <w:rPr>
          <w:rFonts w:ascii="Times New Roman" w:hAnsi="Times New Roman" w:cs="Times New Roman"/>
          <w:sz w:val="23"/>
          <w:szCs w:val="23"/>
        </w:rPr>
        <w:t>. Настоящее постановление вступает в силу со дня его подписания.</w:t>
      </w:r>
    </w:p>
    <w:p w14:paraId="52980CAF" w14:textId="3E76F2DD" w:rsidR="009D49B7" w:rsidRDefault="009D49B7" w:rsidP="002F2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FE438" w14:textId="77777777" w:rsidR="005B528A" w:rsidRPr="005B528A" w:rsidRDefault="005B528A" w:rsidP="002F2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B0D752" w14:textId="2E2B6586" w:rsidR="00244A21" w:rsidRPr="002F29FB" w:rsidRDefault="002F29FB" w:rsidP="002F29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9F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        М.В. Киреев  </w:t>
      </w:r>
    </w:p>
    <w:sectPr w:rsidR="00244A21" w:rsidRPr="002F29FB" w:rsidSect="005B528A">
      <w:footerReference w:type="first" r:id="rId9"/>
      <w:pgSz w:w="11906" w:h="16838"/>
      <w:pgMar w:top="709" w:right="70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6253F" w14:textId="77777777" w:rsidR="00397848" w:rsidRDefault="00397848" w:rsidP="006541E2">
      <w:pPr>
        <w:spacing w:after="0" w:line="240" w:lineRule="auto"/>
      </w:pPr>
      <w:r>
        <w:separator/>
      </w:r>
    </w:p>
  </w:endnote>
  <w:endnote w:type="continuationSeparator" w:id="0">
    <w:p w14:paraId="17230094" w14:textId="77777777" w:rsidR="00397848" w:rsidRDefault="0039784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14:paraId="2F7239A9" w14:textId="77777777" w:rsidR="00FD18E9" w:rsidRPr="001365F1" w:rsidRDefault="00FD18E9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5611" w14:textId="77777777" w:rsidR="00397848" w:rsidRDefault="00397848" w:rsidP="006541E2">
      <w:pPr>
        <w:spacing w:after="0" w:line="240" w:lineRule="auto"/>
      </w:pPr>
      <w:r>
        <w:separator/>
      </w:r>
    </w:p>
  </w:footnote>
  <w:footnote w:type="continuationSeparator" w:id="0">
    <w:p w14:paraId="1A2D1A07" w14:textId="77777777" w:rsidR="00397848" w:rsidRDefault="0039784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547F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0F6EE4"/>
    <w:rsid w:val="00122A51"/>
    <w:rsid w:val="0012409F"/>
    <w:rsid w:val="0013515E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3AB4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4194"/>
    <w:rsid w:val="002E6561"/>
    <w:rsid w:val="002F29FB"/>
    <w:rsid w:val="002F4EA1"/>
    <w:rsid w:val="002F6E19"/>
    <w:rsid w:val="00300899"/>
    <w:rsid w:val="00303B53"/>
    <w:rsid w:val="00304C5F"/>
    <w:rsid w:val="0031456A"/>
    <w:rsid w:val="00321B19"/>
    <w:rsid w:val="00325495"/>
    <w:rsid w:val="00325967"/>
    <w:rsid w:val="00330581"/>
    <w:rsid w:val="00331F5E"/>
    <w:rsid w:val="00337498"/>
    <w:rsid w:val="003430D3"/>
    <w:rsid w:val="003525C4"/>
    <w:rsid w:val="0035591D"/>
    <w:rsid w:val="00360270"/>
    <w:rsid w:val="00363738"/>
    <w:rsid w:val="00367F1E"/>
    <w:rsid w:val="0037166A"/>
    <w:rsid w:val="003737D6"/>
    <w:rsid w:val="00387408"/>
    <w:rsid w:val="00393778"/>
    <w:rsid w:val="0039575C"/>
    <w:rsid w:val="00397318"/>
    <w:rsid w:val="00397848"/>
    <w:rsid w:val="00397B45"/>
    <w:rsid w:val="003B60CE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36CDB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281E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1E"/>
    <w:rsid w:val="00593189"/>
    <w:rsid w:val="005A4430"/>
    <w:rsid w:val="005A66E8"/>
    <w:rsid w:val="005A79D8"/>
    <w:rsid w:val="005B10E5"/>
    <w:rsid w:val="005B528A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2C7E"/>
    <w:rsid w:val="006031E5"/>
    <w:rsid w:val="00604426"/>
    <w:rsid w:val="0060609F"/>
    <w:rsid w:val="00621597"/>
    <w:rsid w:val="00622A7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1D69"/>
    <w:rsid w:val="00687D30"/>
    <w:rsid w:val="00690AA4"/>
    <w:rsid w:val="006912F3"/>
    <w:rsid w:val="00692607"/>
    <w:rsid w:val="006A5119"/>
    <w:rsid w:val="006A690B"/>
    <w:rsid w:val="006C09CC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0476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D78BE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3E9E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21D7"/>
    <w:rsid w:val="009D43E2"/>
    <w:rsid w:val="009D49B7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C7997"/>
    <w:rsid w:val="00AF1FE2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B7A"/>
    <w:rsid w:val="00C15F4E"/>
    <w:rsid w:val="00C16513"/>
    <w:rsid w:val="00C174AC"/>
    <w:rsid w:val="00C201A4"/>
    <w:rsid w:val="00C22E3F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65D1D"/>
    <w:rsid w:val="00C770F1"/>
    <w:rsid w:val="00C82B1B"/>
    <w:rsid w:val="00C9100E"/>
    <w:rsid w:val="00CA24D2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94BE9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3BC4"/>
    <w:rsid w:val="00DE5839"/>
    <w:rsid w:val="00DF1D69"/>
    <w:rsid w:val="00DF2E82"/>
    <w:rsid w:val="00E0012A"/>
    <w:rsid w:val="00E04E37"/>
    <w:rsid w:val="00E07D0C"/>
    <w:rsid w:val="00E1586B"/>
    <w:rsid w:val="00E21BEA"/>
    <w:rsid w:val="00E319AA"/>
    <w:rsid w:val="00E333D7"/>
    <w:rsid w:val="00E353D8"/>
    <w:rsid w:val="00E41324"/>
    <w:rsid w:val="00E560F5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D58FF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5A30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8E9"/>
    <w:rsid w:val="00FD195A"/>
    <w:rsid w:val="00FD236A"/>
    <w:rsid w:val="00FE2248"/>
    <w:rsid w:val="00FE2CB1"/>
    <w:rsid w:val="00FE3A70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3CFB"/>
  <w15:docId w15:val="{A3F033B0-5A01-4C1C-ABD9-AB842333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135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5230-E262-4583-BE59-723D8FCF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Александр Иванов</cp:lastModifiedBy>
  <cp:revision>2</cp:revision>
  <cp:lastPrinted>2021-12-15T14:12:00Z</cp:lastPrinted>
  <dcterms:created xsi:type="dcterms:W3CDTF">2021-12-16T05:41:00Z</dcterms:created>
  <dcterms:modified xsi:type="dcterms:W3CDTF">2021-12-16T05:41:00Z</dcterms:modified>
</cp:coreProperties>
</file>