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7E" w:rsidRDefault="00C803BE" w:rsidP="00C803BE">
      <w:pPr>
        <w:spacing w:after="509" w:line="259" w:lineRule="auto"/>
        <w:ind w:left="0" w:right="0" w:firstLine="0"/>
      </w:pPr>
      <w:bookmarkStart w:id="0" w:name="_GoBack"/>
      <w:bookmarkEnd w:id="0"/>
      <w:r>
        <w:t xml:space="preserve">                                               </w:t>
      </w:r>
    </w:p>
    <w:p w:rsidR="00C803BE" w:rsidRDefault="00C803BE">
      <w:pPr>
        <w:spacing w:after="0" w:line="259" w:lineRule="auto"/>
        <w:ind w:left="338" w:right="323" w:firstLine="261"/>
        <w:jc w:val="center"/>
        <w:rPr>
          <w:sz w:val="26"/>
        </w:rPr>
      </w:pPr>
    </w:p>
    <w:p w:rsidR="00C803BE" w:rsidRDefault="00C803BE">
      <w:pPr>
        <w:spacing w:after="0" w:line="259" w:lineRule="auto"/>
        <w:ind w:left="338" w:right="323" w:firstLine="261"/>
        <w:jc w:val="center"/>
        <w:rPr>
          <w:sz w:val="26"/>
        </w:rPr>
      </w:pPr>
    </w:p>
    <w:p w:rsidR="00C803BE" w:rsidRPr="00ED29BD" w:rsidRDefault="00C803BE" w:rsidP="00C803BE">
      <w:pPr>
        <w:spacing w:after="0" w:line="259" w:lineRule="auto"/>
        <w:ind w:left="338" w:right="323" w:firstLine="261"/>
        <w:rPr>
          <w:b/>
          <w:sz w:val="28"/>
          <w:szCs w:val="28"/>
        </w:rPr>
      </w:pPr>
      <w:r>
        <w:rPr>
          <w:sz w:val="26"/>
        </w:rPr>
        <w:t xml:space="preserve">          </w:t>
      </w:r>
      <w:r w:rsidR="001F03A4">
        <w:rPr>
          <w:sz w:val="26"/>
        </w:rPr>
        <w:t xml:space="preserve">                               </w:t>
      </w:r>
      <w:r w:rsidR="00BF75F6" w:rsidRPr="00ED29BD">
        <w:rPr>
          <w:b/>
          <w:sz w:val="28"/>
          <w:szCs w:val="28"/>
        </w:rPr>
        <w:t xml:space="preserve">СОВЕТ ДЕПУТАТОВ </w:t>
      </w:r>
    </w:p>
    <w:p w:rsidR="00ED29BD" w:rsidRPr="00ED29BD" w:rsidRDefault="00ED29BD">
      <w:pPr>
        <w:spacing w:after="0" w:line="259" w:lineRule="auto"/>
        <w:ind w:left="338" w:right="323" w:firstLine="261"/>
        <w:jc w:val="center"/>
        <w:rPr>
          <w:b/>
          <w:sz w:val="26"/>
          <w:szCs w:val="26"/>
        </w:rPr>
      </w:pPr>
      <w:r w:rsidRPr="00ED29BD">
        <w:rPr>
          <w:b/>
          <w:sz w:val="26"/>
          <w:szCs w:val="26"/>
        </w:rPr>
        <w:t>МО</w:t>
      </w:r>
      <w:r w:rsidR="00C803BE" w:rsidRPr="00ED29BD">
        <w:rPr>
          <w:b/>
          <w:sz w:val="26"/>
          <w:szCs w:val="26"/>
        </w:rPr>
        <w:t xml:space="preserve"> Сосновское</w:t>
      </w:r>
      <w:r w:rsidR="00BF75F6" w:rsidRPr="00ED29BD">
        <w:rPr>
          <w:b/>
          <w:sz w:val="26"/>
          <w:szCs w:val="26"/>
        </w:rPr>
        <w:t xml:space="preserve"> сельское поселение </w:t>
      </w:r>
    </w:p>
    <w:p w:rsidR="00ED29BD" w:rsidRPr="00ED29BD" w:rsidRDefault="00ED29BD">
      <w:pPr>
        <w:spacing w:after="0" w:line="259" w:lineRule="auto"/>
        <w:ind w:left="338" w:right="323" w:firstLine="261"/>
        <w:jc w:val="center"/>
        <w:rPr>
          <w:b/>
          <w:sz w:val="26"/>
          <w:szCs w:val="26"/>
        </w:rPr>
      </w:pPr>
      <w:r w:rsidRPr="00ED29BD">
        <w:rPr>
          <w:b/>
          <w:sz w:val="26"/>
          <w:szCs w:val="26"/>
        </w:rPr>
        <w:t>МО</w:t>
      </w:r>
      <w:r w:rsidR="00BF75F6" w:rsidRPr="00ED29BD">
        <w:rPr>
          <w:b/>
          <w:sz w:val="26"/>
          <w:szCs w:val="26"/>
        </w:rPr>
        <w:t xml:space="preserve"> </w:t>
      </w:r>
      <w:r w:rsidR="00C803BE" w:rsidRPr="00ED29BD">
        <w:rPr>
          <w:b/>
          <w:sz w:val="26"/>
          <w:szCs w:val="26"/>
        </w:rPr>
        <w:t xml:space="preserve">Приозерский муниципальный район </w:t>
      </w:r>
    </w:p>
    <w:p w:rsidR="00C4107E" w:rsidRPr="00ED29BD" w:rsidRDefault="00BF75F6">
      <w:pPr>
        <w:spacing w:after="0" w:line="259" w:lineRule="auto"/>
        <w:ind w:left="338" w:right="323" w:firstLine="261"/>
        <w:jc w:val="center"/>
        <w:rPr>
          <w:b/>
          <w:sz w:val="26"/>
          <w:szCs w:val="26"/>
        </w:rPr>
      </w:pPr>
      <w:r w:rsidRPr="00ED29BD">
        <w:rPr>
          <w:b/>
          <w:sz w:val="26"/>
          <w:szCs w:val="26"/>
        </w:rPr>
        <w:t>Ленинградской области</w:t>
      </w:r>
    </w:p>
    <w:p w:rsidR="00C4107E" w:rsidRDefault="00C4107E" w:rsidP="00C803BE">
      <w:pPr>
        <w:spacing w:after="0" w:line="259" w:lineRule="auto"/>
        <w:ind w:left="348" w:right="316" w:hanging="10"/>
      </w:pPr>
    </w:p>
    <w:p w:rsidR="00C4107E" w:rsidRPr="00ED29BD" w:rsidRDefault="00617793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F75F6" w:rsidRPr="00ED29BD">
        <w:rPr>
          <w:sz w:val="32"/>
          <w:szCs w:val="32"/>
        </w:rPr>
        <w:t>РЕШЕНИЕ</w:t>
      </w:r>
      <w:r>
        <w:rPr>
          <w:sz w:val="32"/>
          <w:szCs w:val="32"/>
        </w:rPr>
        <w:t xml:space="preserve">            </w:t>
      </w:r>
      <w:r w:rsidRPr="00C803BE">
        <w:rPr>
          <w:sz w:val="28"/>
          <w:szCs w:val="28"/>
        </w:rPr>
        <w:t>№</w:t>
      </w:r>
      <w:r w:rsidR="001133B3">
        <w:rPr>
          <w:sz w:val="28"/>
          <w:szCs w:val="28"/>
        </w:rPr>
        <w:t>48</w:t>
      </w:r>
    </w:p>
    <w:p w:rsidR="00C803BE" w:rsidRPr="00C803BE" w:rsidRDefault="00ED29BD" w:rsidP="00617793">
      <w:pPr>
        <w:tabs>
          <w:tab w:val="center" w:pos="4622"/>
        </w:tabs>
        <w:spacing w:after="240" w:line="259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="00C803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803BE">
        <w:rPr>
          <w:sz w:val="28"/>
          <w:szCs w:val="28"/>
        </w:rPr>
        <w:t>Сосново, ул.</w:t>
      </w:r>
      <w:r>
        <w:rPr>
          <w:sz w:val="28"/>
          <w:szCs w:val="28"/>
        </w:rPr>
        <w:t xml:space="preserve"> </w:t>
      </w:r>
      <w:r w:rsidR="00C803BE">
        <w:rPr>
          <w:sz w:val="28"/>
          <w:szCs w:val="28"/>
        </w:rPr>
        <w:t>Первома</w:t>
      </w:r>
      <w:r>
        <w:rPr>
          <w:sz w:val="28"/>
          <w:szCs w:val="28"/>
        </w:rPr>
        <w:t>й</w:t>
      </w:r>
      <w:r w:rsidR="00C803BE">
        <w:rPr>
          <w:sz w:val="28"/>
          <w:szCs w:val="28"/>
        </w:rPr>
        <w:t xml:space="preserve">ская д.15А                              </w:t>
      </w:r>
      <w:r w:rsidR="00617793">
        <w:rPr>
          <w:sz w:val="28"/>
          <w:szCs w:val="28"/>
        </w:rPr>
        <w:t>от 24 ноября 2020 года.</w:t>
      </w:r>
    </w:p>
    <w:p w:rsidR="00C4107E" w:rsidRPr="00C803BE" w:rsidRDefault="00BF75F6">
      <w:pPr>
        <w:spacing w:after="273"/>
        <w:ind w:left="7" w:firstLine="122"/>
        <w:rPr>
          <w:sz w:val="28"/>
          <w:szCs w:val="28"/>
        </w:rPr>
      </w:pPr>
      <w:r w:rsidRPr="00C803BE">
        <w:rPr>
          <w:sz w:val="28"/>
          <w:szCs w:val="28"/>
        </w:rPr>
        <w:t>О передаче полномочий в области градос</w:t>
      </w:r>
      <w:r w:rsidR="00801874">
        <w:rPr>
          <w:sz w:val="28"/>
          <w:szCs w:val="28"/>
        </w:rPr>
        <w:t>троительной деятельности на 2021</w:t>
      </w:r>
      <w:r w:rsidRPr="00C803BE">
        <w:rPr>
          <w:sz w:val="28"/>
          <w:szCs w:val="28"/>
        </w:rPr>
        <w:t xml:space="preserve"> год</w:t>
      </w:r>
    </w:p>
    <w:p w:rsidR="00C4107E" w:rsidRPr="00C803BE" w:rsidRDefault="00BF75F6">
      <w:pPr>
        <w:ind w:left="7" w:right="7" w:firstLine="7"/>
        <w:rPr>
          <w:sz w:val="28"/>
          <w:szCs w:val="28"/>
        </w:rPr>
      </w:pPr>
      <w:r w:rsidRPr="00C803BE">
        <w:rPr>
          <w:sz w:val="28"/>
          <w:szCs w:val="28"/>
        </w:rPr>
        <w:t>Рассмотрев вопрос о передаче полномочий муниц</w:t>
      </w:r>
      <w:r w:rsidR="00C803BE">
        <w:rPr>
          <w:sz w:val="28"/>
          <w:szCs w:val="28"/>
        </w:rPr>
        <w:t xml:space="preserve">ипального образования Сосновского сельского поселения </w:t>
      </w:r>
      <w:r w:rsidRPr="00C803BE">
        <w:rPr>
          <w:sz w:val="28"/>
          <w:szCs w:val="28"/>
        </w:rPr>
        <w:t>муниципальному образованию Приозерский муниципальный район Ленинградской области, на основании ст. 15 федерального закона от 06.10.2003 года № 131-ФЗ «Об общих принципах организации местного самоуправления в Российской Федерации», Совет депутатов муниц</w:t>
      </w:r>
      <w:r w:rsidR="00C803BE">
        <w:rPr>
          <w:sz w:val="28"/>
          <w:szCs w:val="28"/>
        </w:rPr>
        <w:t>ипального образования Сосновское</w:t>
      </w:r>
      <w:r w:rsidRPr="00C803BE">
        <w:rPr>
          <w:sz w:val="28"/>
          <w:szCs w:val="28"/>
        </w:rPr>
        <w:t xml:space="preserve"> сельское поселение</w:t>
      </w:r>
    </w:p>
    <w:p w:rsidR="00C4107E" w:rsidRPr="00C803BE" w:rsidRDefault="00BF75F6">
      <w:pPr>
        <w:spacing w:after="0" w:line="259" w:lineRule="auto"/>
        <w:ind w:left="348" w:right="763" w:hanging="10"/>
        <w:jc w:val="center"/>
        <w:rPr>
          <w:sz w:val="28"/>
          <w:szCs w:val="28"/>
        </w:rPr>
      </w:pPr>
      <w:r w:rsidRPr="00C803BE">
        <w:rPr>
          <w:sz w:val="28"/>
          <w:szCs w:val="28"/>
        </w:rPr>
        <w:t>РЕШИЛ:</w:t>
      </w:r>
    </w:p>
    <w:p w:rsidR="00C4107E" w:rsidRPr="00ED29BD" w:rsidRDefault="00BF75F6" w:rsidP="00ED29BD">
      <w:pPr>
        <w:pStyle w:val="a3"/>
        <w:numPr>
          <w:ilvl w:val="0"/>
          <w:numId w:val="4"/>
        </w:numPr>
        <w:ind w:right="7"/>
        <w:rPr>
          <w:sz w:val="28"/>
          <w:szCs w:val="28"/>
        </w:rPr>
      </w:pPr>
      <w:r>
        <w:rPr>
          <w:sz w:val="28"/>
          <w:szCs w:val="28"/>
        </w:rPr>
        <w:t>Передать на 2021</w:t>
      </w:r>
      <w:r w:rsidRPr="00ED29BD">
        <w:rPr>
          <w:sz w:val="28"/>
          <w:szCs w:val="28"/>
        </w:rPr>
        <w:t xml:space="preserve"> год полномочия в области градостроительной деятельности муниципальному образованию Приозерский муниципальный район Ленинградской области в части:</w:t>
      </w:r>
    </w:p>
    <w:p w:rsidR="00C4107E" w:rsidRPr="00ED29BD" w:rsidRDefault="00BF75F6" w:rsidP="00ED29BD">
      <w:pPr>
        <w:pStyle w:val="a3"/>
        <w:numPr>
          <w:ilvl w:val="1"/>
          <w:numId w:val="4"/>
        </w:numPr>
        <w:ind w:right="7"/>
        <w:rPr>
          <w:sz w:val="28"/>
          <w:szCs w:val="28"/>
        </w:rPr>
      </w:pPr>
      <w:r w:rsidRPr="00ED29BD">
        <w:rPr>
          <w:sz w:val="28"/>
          <w:szCs w:val="28"/>
        </w:rPr>
        <w:t>Принятие решения о подготовке проекта генерального плана.</w:t>
      </w:r>
    </w:p>
    <w:p w:rsidR="00C4107E" w:rsidRPr="00ED29BD" w:rsidRDefault="00BF75F6" w:rsidP="00ED29BD">
      <w:pPr>
        <w:pStyle w:val="a3"/>
        <w:numPr>
          <w:ilvl w:val="1"/>
          <w:numId w:val="4"/>
        </w:numPr>
        <w:ind w:right="7"/>
        <w:rPr>
          <w:sz w:val="28"/>
          <w:szCs w:val="28"/>
        </w:rPr>
      </w:pPr>
      <w:r w:rsidRPr="00C803BE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4046220</wp:posOffset>
            </wp:positionH>
            <wp:positionV relativeFrom="page">
              <wp:posOffset>649224</wp:posOffset>
            </wp:positionV>
            <wp:extent cx="9144" cy="9144"/>
            <wp:effectExtent l="0" t="0" r="0" b="0"/>
            <wp:wrapSquare wrapText="bothSides"/>
            <wp:docPr id="1663" name="Picture 1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" name="Picture 16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03BE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4064508</wp:posOffset>
            </wp:positionH>
            <wp:positionV relativeFrom="page">
              <wp:posOffset>653796</wp:posOffset>
            </wp:positionV>
            <wp:extent cx="13716" cy="32004"/>
            <wp:effectExtent l="0" t="0" r="0" b="0"/>
            <wp:wrapSquare wrapText="bothSides"/>
            <wp:docPr id="1664" name="Picture 1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" name="Picture 16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03BE"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4000500</wp:posOffset>
            </wp:positionH>
            <wp:positionV relativeFrom="page">
              <wp:posOffset>667512</wp:posOffset>
            </wp:positionV>
            <wp:extent cx="41148" cy="22860"/>
            <wp:effectExtent l="0" t="0" r="0" b="0"/>
            <wp:wrapSquare wrapText="bothSides"/>
            <wp:docPr id="1665" name="Picture 16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" name="Picture 16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03BE"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4055364</wp:posOffset>
            </wp:positionH>
            <wp:positionV relativeFrom="page">
              <wp:posOffset>672084</wp:posOffset>
            </wp:positionV>
            <wp:extent cx="4572" cy="9144"/>
            <wp:effectExtent l="0" t="0" r="0" b="0"/>
            <wp:wrapSquare wrapText="bothSides"/>
            <wp:docPr id="1666" name="Picture 1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" name="Picture 16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03BE"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4073652</wp:posOffset>
            </wp:positionH>
            <wp:positionV relativeFrom="page">
              <wp:posOffset>690372</wp:posOffset>
            </wp:positionV>
            <wp:extent cx="4572" cy="4572"/>
            <wp:effectExtent l="0" t="0" r="0" b="0"/>
            <wp:wrapSquare wrapText="bothSides"/>
            <wp:docPr id="1667" name="Picture 1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" name="Picture 16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29BD">
        <w:rPr>
          <w:sz w:val="28"/>
          <w:szCs w:val="28"/>
        </w:rPr>
        <w:t>Принятие решений о подготовке предложений о внесении в генеральный план изменений. Осуществление мероприятий по подготовке проекта о внесении изменений в генеральный план в соответствии с действующим законодательством.</w:t>
      </w:r>
    </w:p>
    <w:p w:rsidR="00C4107E" w:rsidRPr="00ED29BD" w:rsidRDefault="00BF75F6" w:rsidP="00ED29BD">
      <w:pPr>
        <w:pStyle w:val="a3"/>
        <w:numPr>
          <w:ilvl w:val="1"/>
          <w:numId w:val="4"/>
        </w:numPr>
        <w:ind w:right="7"/>
        <w:rPr>
          <w:sz w:val="28"/>
          <w:szCs w:val="28"/>
        </w:rPr>
      </w:pPr>
      <w:r w:rsidRPr="00ED29BD">
        <w:rPr>
          <w:sz w:val="28"/>
          <w:szCs w:val="28"/>
        </w:rPr>
        <w:t>Создание и деятельность комиссии по подготовке и внесению изменений в правила землепользования и застройки.</w:t>
      </w:r>
    </w:p>
    <w:p w:rsidR="00C4107E" w:rsidRPr="00ED29BD" w:rsidRDefault="00BF75F6" w:rsidP="00ED29BD">
      <w:pPr>
        <w:pStyle w:val="a3"/>
        <w:numPr>
          <w:ilvl w:val="1"/>
          <w:numId w:val="4"/>
        </w:numPr>
        <w:ind w:right="7"/>
        <w:rPr>
          <w:sz w:val="28"/>
          <w:szCs w:val="28"/>
        </w:rPr>
      </w:pPr>
      <w:r w:rsidRPr="00ED29BD">
        <w:rPr>
          <w:sz w:val="28"/>
          <w:szCs w:val="28"/>
        </w:rPr>
        <w:t>Организация общественных обсуждений, публичных слушаний по проектам генерального плана и правил землепользования и застройки,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4107E" w:rsidRPr="00C803BE" w:rsidRDefault="00BF75F6" w:rsidP="00ED29BD">
      <w:pPr>
        <w:numPr>
          <w:ilvl w:val="1"/>
          <w:numId w:val="4"/>
        </w:numPr>
        <w:ind w:right="7"/>
        <w:rPr>
          <w:sz w:val="28"/>
          <w:szCs w:val="28"/>
        </w:rPr>
      </w:pPr>
      <w:r w:rsidRPr="00C803BE">
        <w:rPr>
          <w:sz w:val="28"/>
          <w:szCs w:val="28"/>
        </w:rPr>
        <w:lastRenderedPageBreak/>
        <w:t>Подготовка документов для получения разрешения на условно разрешенный вид использования земельного участка.</w:t>
      </w:r>
    </w:p>
    <w:p w:rsidR="00C4107E" w:rsidRPr="00754567" w:rsidRDefault="00BF75F6" w:rsidP="00754567">
      <w:pPr>
        <w:numPr>
          <w:ilvl w:val="1"/>
          <w:numId w:val="4"/>
        </w:numPr>
        <w:spacing w:after="121"/>
        <w:ind w:right="7"/>
        <w:rPr>
          <w:sz w:val="28"/>
          <w:szCs w:val="28"/>
        </w:rPr>
      </w:pPr>
      <w:r w:rsidRPr="00C803BE">
        <w:rPr>
          <w:sz w:val="28"/>
          <w:szCs w:val="28"/>
        </w:rPr>
        <w:t>Подготовка документов для получения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участке.</w:t>
      </w:r>
    </w:p>
    <w:p w:rsidR="00C4107E" w:rsidRPr="00ED29BD" w:rsidRDefault="00BF75F6" w:rsidP="00ED29BD">
      <w:pPr>
        <w:pStyle w:val="a3"/>
        <w:numPr>
          <w:ilvl w:val="0"/>
          <w:numId w:val="4"/>
        </w:numPr>
        <w:ind w:right="7"/>
        <w:rPr>
          <w:sz w:val="28"/>
          <w:szCs w:val="28"/>
        </w:rPr>
      </w:pPr>
      <w:r w:rsidRPr="00ED29BD">
        <w:rPr>
          <w:sz w:val="28"/>
          <w:szCs w:val="28"/>
        </w:rPr>
        <w:t>Опубликовать данное решение в средствах массовой информации и разместить на официальном сайте администрации муниц</w:t>
      </w:r>
      <w:r w:rsidR="00C803BE" w:rsidRPr="00ED29BD">
        <w:rPr>
          <w:sz w:val="28"/>
          <w:szCs w:val="28"/>
        </w:rPr>
        <w:t>ипального образования Сосновское</w:t>
      </w:r>
      <w:r w:rsidRPr="00ED29BD">
        <w:rPr>
          <w:sz w:val="28"/>
          <w:szCs w:val="28"/>
        </w:rPr>
        <w:t xml:space="preserve"> сельское поселение.</w:t>
      </w:r>
    </w:p>
    <w:p w:rsidR="00C4107E" w:rsidRPr="00ED29BD" w:rsidRDefault="00BF75F6" w:rsidP="00ED29BD">
      <w:pPr>
        <w:pStyle w:val="a3"/>
        <w:numPr>
          <w:ilvl w:val="0"/>
          <w:numId w:val="4"/>
        </w:numPr>
        <w:ind w:right="7"/>
        <w:rPr>
          <w:sz w:val="28"/>
          <w:szCs w:val="28"/>
        </w:rPr>
      </w:pPr>
      <w:r w:rsidRPr="00ED29BD">
        <w:rPr>
          <w:sz w:val="28"/>
          <w:szCs w:val="28"/>
        </w:rPr>
        <w:t xml:space="preserve">Контроль за исполнением настоящего решения возложить </w:t>
      </w:r>
      <w:r w:rsidR="00754567">
        <w:rPr>
          <w:sz w:val="28"/>
          <w:szCs w:val="28"/>
        </w:rPr>
        <w:t>на бюджетную комиссию.</w:t>
      </w:r>
    </w:p>
    <w:p w:rsidR="00C4107E" w:rsidRPr="00ED29BD" w:rsidRDefault="00BF75F6" w:rsidP="00ED29BD">
      <w:pPr>
        <w:pStyle w:val="a3"/>
        <w:numPr>
          <w:ilvl w:val="0"/>
          <w:numId w:val="4"/>
        </w:numPr>
        <w:spacing w:after="827"/>
        <w:ind w:right="7"/>
        <w:rPr>
          <w:sz w:val="28"/>
          <w:szCs w:val="28"/>
        </w:rPr>
      </w:pPr>
      <w:r w:rsidRPr="00ED29BD">
        <w:rPr>
          <w:sz w:val="28"/>
          <w:szCs w:val="28"/>
        </w:rPr>
        <w:t>Решение вступает в силу с момента его официального опубликования.</w:t>
      </w:r>
    </w:p>
    <w:p w:rsidR="00F04A0D" w:rsidRDefault="00BF75F6">
      <w:pPr>
        <w:tabs>
          <w:tab w:val="center" w:pos="8053"/>
        </w:tabs>
        <w:ind w:left="0" w:right="0" w:firstLine="0"/>
        <w:jc w:val="left"/>
        <w:rPr>
          <w:sz w:val="28"/>
          <w:szCs w:val="28"/>
        </w:rPr>
      </w:pPr>
      <w:r w:rsidRPr="00C803BE">
        <w:rPr>
          <w:sz w:val="28"/>
          <w:szCs w:val="28"/>
        </w:rPr>
        <w:t>Глава муниципального образования</w:t>
      </w:r>
    </w:p>
    <w:p w:rsidR="00C4107E" w:rsidRPr="00C803BE" w:rsidRDefault="00F04A0D">
      <w:pPr>
        <w:tabs>
          <w:tab w:val="center" w:pos="8053"/>
        </w:tabs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МО Сосновское сельское поселение </w:t>
      </w:r>
      <w:r>
        <w:rPr>
          <w:sz w:val="28"/>
          <w:szCs w:val="28"/>
        </w:rPr>
        <w:tab/>
        <w:t>Калин Д.В</w:t>
      </w:r>
    </w:p>
    <w:sectPr w:rsidR="00C4107E" w:rsidRPr="00C803BE">
      <w:pgSz w:w="11909" w:h="16848"/>
      <w:pgMar w:top="1440" w:right="871" w:bottom="1440" w:left="16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1548"/>
    <w:multiLevelType w:val="multilevel"/>
    <w:tmpl w:val="747EA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8BA7BE0"/>
    <w:multiLevelType w:val="hybridMultilevel"/>
    <w:tmpl w:val="0F96372C"/>
    <w:lvl w:ilvl="0" w:tplc="E1784C4A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6ED124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D49B0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2E7C6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BEA856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6EB89A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88842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12786E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29796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670104"/>
    <w:multiLevelType w:val="hybridMultilevel"/>
    <w:tmpl w:val="262818FE"/>
    <w:lvl w:ilvl="0" w:tplc="0A8E39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D4FCF8">
      <w:start w:val="1"/>
      <w:numFmt w:val="lowerLetter"/>
      <w:lvlText w:val="%2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5457D4">
      <w:start w:val="4"/>
      <w:numFmt w:val="decimal"/>
      <w:lvlText w:val="%3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5C36EE">
      <w:start w:val="1"/>
      <w:numFmt w:val="decimal"/>
      <w:lvlText w:val="%4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62EFB6">
      <w:start w:val="1"/>
      <w:numFmt w:val="lowerLetter"/>
      <w:lvlText w:val="%5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365254">
      <w:start w:val="1"/>
      <w:numFmt w:val="lowerRoman"/>
      <w:lvlText w:val="%6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AE9C3A">
      <w:start w:val="1"/>
      <w:numFmt w:val="decimal"/>
      <w:lvlText w:val="%7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A86D58">
      <w:start w:val="1"/>
      <w:numFmt w:val="lowerLetter"/>
      <w:lvlText w:val="%8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16B782">
      <w:start w:val="1"/>
      <w:numFmt w:val="lowerRoman"/>
      <w:lvlText w:val="%9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D777E3"/>
    <w:multiLevelType w:val="multilevel"/>
    <w:tmpl w:val="8CFAEBFE"/>
    <w:lvl w:ilvl="0">
      <w:start w:val="1"/>
      <w:numFmt w:val="decimal"/>
      <w:lvlText w:val="%1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7E"/>
    <w:rsid w:val="001133B3"/>
    <w:rsid w:val="001F03A4"/>
    <w:rsid w:val="00256C0C"/>
    <w:rsid w:val="003C3E51"/>
    <w:rsid w:val="00473C64"/>
    <w:rsid w:val="005721E4"/>
    <w:rsid w:val="00617793"/>
    <w:rsid w:val="00754567"/>
    <w:rsid w:val="00801874"/>
    <w:rsid w:val="00BF75F6"/>
    <w:rsid w:val="00C4107E"/>
    <w:rsid w:val="00C803BE"/>
    <w:rsid w:val="00ED29BD"/>
    <w:rsid w:val="00F0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3804"/>
  <w15:docId w15:val="{C78F2F98-9DA6-4278-9EBA-D0CFD7E1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48" w:lineRule="auto"/>
      <w:ind w:left="14" w:right="2707" w:firstLine="30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0"/>
      <w:ind w:left="14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  <w:style w:type="paragraph" w:styleId="a3">
    <w:name w:val="List Paragraph"/>
    <w:basedOn w:val="a"/>
    <w:uiPriority w:val="34"/>
    <w:qFormat/>
    <w:rsid w:val="00ED29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56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калин</dc:creator>
  <cp:keywords/>
  <cp:lastModifiedBy>дмитрий калин</cp:lastModifiedBy>
  <cp:revision>12</cp:revision>
  <cp:lastPrinted>2020-11-24T13:00:00Z</cp:lastPrinted>
  <dcterms:created xsi:type="dcterms:W3CDTF">2020-11-24T12:25:00Z</dcterms:created>
  <dcterms:modified xsi:type="dcterms:W3CDTF">2020-11-25T15:31:00Z</dcterms:modified>
</cp:coreProperties>
</file>