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714E12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714E1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4E1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714E12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714E12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B00AD" w:rsidRPr="00714E12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714E12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714E12" w:rsidRPr="00714E12">
        <w:rPr>
          <w:rFonts w:ascii="Times New Roman" w:hAnsi="Times New Roman"/>
          <w:sz w:val="24"/>
          <w:szCs w:val="24"/>
          <w:lang w:eastAsia="ar-SA"/>
        </w:rPr>
        <w:t>05 августа</w:t>
      </w:r>
      <w:r w:rsidR="00857A04" w:rsidRPr="00714E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14E12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714E12">
        <w:rPr>
          <w:rFonts w:ascii="Times New Roman" w:hAnsi="Times New Roman"/>
          <w:sz w:val="24"/>
          <w:szCs w:val="24"/>
          <w:lang w:eastAsia="ar-SA"/>
        </w:rPr>
        <w:t>9</w:t>
      </w:r>
      <w:r w:rsidRPr="00714E12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714E12" w:rsidRPr="00714E12">
        <w:rPr>
          <w:rFonts w:ascii="Times New Roman" w:hAnsi="Times New Roman"/>
          <w:sz w:val="24"/>
          <w:szCs w:val="24"/>
          <w:lang w:eastAsia="ar-SA"/>
        </w:rPr>
        <w:t>411</w:t>
      </w:r>
      <w:r w:rsidRPr="00714E1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714E12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70" w:type="dxa"/>
        <w:tblLook w:val="0000"/>
      </w:tblPr>
      <w:tblGrid>
        <w:gridCol w:w="5070"/>
      </w:tblGrid>
      <w:tr w:rsidR="00F84F60" w:rsidRPr="00714E12" w:rsidTr="00DA69E0">
        <w:trPr>
          <w:trHeight w:val="1247"/>
        </w:trPr>
        <w:tc>
          <w:tcPr>
            <w:tcW w:w="5070" w:type="dxa"/>
          </w:tcPr>
          <w:p w:rsidR="00F84F60" w:rsidRPr="00714E12" w:rsidRDefault="00DA69E0" w:rsidP="00DA69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714E12">
              <w:rPr>
                <w:rFonts w:ascii="Times New Roman" w:hAnsi="Times New Roman"/>
              </w:rPr>
              <w:t>«Об утверждении Порядка осуществления капитальных вложений в объекты капитального строительства муниципальной собственности за счет бюджета</w:t>
            </w:r>
            <w:r w:rsidRPr="0071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E12">
              <w:rPr>
                <w:rFonts w:ascii="Times New Roman" w:hAnsi="Times New Roman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714E12">
              <w:rPr>
                <w:rFonts w:ascii="Times New Roman" w:hAnsi="Times New Roman"/>
              </w:rPr>
              <w:t>Приозерский</w:t>
            </w:r>
            <w:proofErr w:type="spellEnd"/>
            <w:r w:rsidRPr="00714E12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</w:tbl>
    <w:p w:rsidR="00E00C09" w:rsidRPr="00714E12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A69E0" w:rsidRPr="00714E12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В соответствии со с</w:t>
      </w:r>
      <w:r w:rsidR="00C609D5" w:rsidRPr="00714E12">
        <w:rPr>
          <w:rFonts w:ascii="Times New Roman" w:hAnsi="Times New Roman"/>
          <w:sz w:val="24"/>
          <w:szCs w:val="24"/>
        </w:rPr>
        <w:t>татьями</w:t>
      </w:r>
      <w:r w:rsidRPr="00714E12">
        <w:rPr>
          <w:rFonts w:ascii="Times New Roman" w:hAnsi="Times New Roman"/>
          <w:sz w:val="24"/>
          <w:szCs w:val="24"/>
        </w:rPr>
        <w:t xml:space="preserve"> 78.2</w:t>
      </w:r>
      <w:r w:rsidR="00C609D5" w:rsidRPr="00714E12">
        <w:rPr>
          <w:rFonts w:ascii="Times New Roman" w:hAnsi="Times New Roman"/>
          <w:sz w:val="24"/>
          <w:szCs w:val="24"/>
        </w:rPr>
        <w:t xml:space="preserve"> и </w:t>
      </w:r>
      <w:r w:rsidRPr="00714E12">
        <w:rPr>
          <w:rFonts w:ascii="Times New Roman" w:hAnsi="Times New Roman"/>
          <w:sz w:val="24"/>
          <w:szCs w:val="24"/>
        </w:rPr>
        <w:t xml:space="preserve">79 Бюджетного Кодекса Российской Федерации администрация муниципального образования Сосновское сельское поселение муниципального образования </w:t>
      </w:r>
      <w:proofErr w:type="spellStart"/>
      <w:r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DA69E0" w:rsidRPr="00714E12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E0" w:rsidRPr="00714E12" w:rsidRDefault="00DA69E0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 xml:space="preserve">1. Утвердить </w:t>
      </w:r>
      <w:r w:rsidR="004E4128" w:rsidRPr="00714E12">
        <w:rPr>
          <w:rFonts w:ascii="Times New Roman" w:hAnsi="Times New Roman"/>
          <w:sz w:val="24"/>
          <w:szCs w:val="24"/>
        </w:rPr>
        <w:t xml:space="preserve">прилагаемый Порядок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4E4128"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4E4128"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714E12">
        <w:rPr>
          <w:rFonts w:ascii="Times New Roman" w:hAnsi="Times New Roman"/>
          <w:sz w:val="24"/>
          <w:szCs w:val="24"/>
        </w:rPr>
        <w:t>.</w:t>
      </w:r>
    </w:p>
    <w:p w:rsidR="00007F23" w:rsidRPr="00714E12" w:rsidRDefault="00DA69E0" w:rsidP="00C609D5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714E12">
        <w:rPr>
          <w:rFonts w:ascii="Times New Roman" w:hAnsi="Times New Roman"/>
        </w:rPr>
        <w:t xml:space="preserve">2. </w:t>
      </w:r>
      <w:r w:rsidR="00007F23" w:rsidRPr="00714E12">
        <w:rPr>
          <w:rFonts w:ascii="Times New Roman" w:hAnsi="Times New Roman"/>
        </w:rPr>
        <w:t>Постановление от 22.04.2014г. № 160 «</w:t>
      </w:r>
      <w:r w:rsidR="00C609D5" w:rsidRPr="00714E12">
        <w:rPr>
          <w:rFonts w:ascii="Times New Roman" w:hAnsi="Times New Roman"/>
        </w:rPr>
        <w:t xml:space="preserve">Об утверждении 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C609D5" w:rsidRPr="00714E12">
        <w:rPr>
          <w:rFonts w:ascii="Times New Roman" w:hAnsi="Times New Roman"/>
        </w:rPr>
        <w:t>Приозерский</w:t>
      </w:r>
      <w:proofErr w:type="spellEnd"/>
      <w:r w:rsidR="00C609D5" w:rsidRPr="00714E12">
        <w:rPr>
          <w:rFonts w:ascii="Times New Roman" w:hAnsi="Times New Roman"/>
        </w:rPr>
        <w:t xml:space="preserve"> муниципальный район Ленинградской области</w:t>
      </w:r>
      <w:r w:rsidR="00007F23" w:rsidRPr="00714E12">
        <w:rPr>
          <w:rFonts w:ascii="Times New Roman" w:hAnsi="Times New Roman"/>
        </w:rPr>
        <w:t>» признать утратившим силу.</w:t>
      </w:r>
    </w:p>
    <w:p w:rsidR="00DA69E0" w:rsidRPr="00714E12" w:rsidRDefault="00007F23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 xml:space="preserve">3. </w:t>
      </w:r>
      <w:r w:rsidR="00DA69E0" w:rsidRPr="00714E12">
        <w:rPr>
          <w:rFonts w:ascii="Times New Roman" w:hAnsi="Times New Roman"/>
          <w:sz w:val="24"/>
          <w:szCs w:val="24"/>
        </w:rPr>
        <w:t xml:space="preserve">Возложить обязанности по реализации 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DA69E0"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заместителя главы администрации.</w:t>
      </w:r>
    </w:p>
    <w:p w:rsidR="00DA69E0" w:rsidRPr="00714E12" w:rsidRDefault="00007F23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4</w:t>
      </w:r>
      <w:r w:rsidR="00DA69E0" w:rsidRPr="00714E12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714E12" w:rsidRDefault="00007F2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5</w:t>
      </w:r>
      <w:r w:rsidR="00DA69E0" w:rsidRPr="00714E12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714E12" w:rsidRDefault="00007F2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6</w:t>
      </w:r>
      <w:r w:rsidR="00DA69E0" w:rsidRPr="00714E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714E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714E12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Pr="00714E12">
        <w:rPr>
          <w:rFonts w:ascii="Times New Roman" w:hAnsi="Times New Roman"/>
          <w:sz w:val="24"/>
          <w:szCs w:val="24"/>
        </w:rPr>
        <w:t>постановления</w:t>
      </w:r>
      <w:r w:rsidR="00DA69E0" w:rsidRPr="00714E1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714E12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714E12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14E12" w:rsidRPr="00714E12" w:rsidRDefault="00714E12" w:rsidP="00714E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 xml:space="preserve">И.о. главы администрации </w:t>
      </w:r>
    </w:p>
    <w:p w:rsidR="00714E12" w:rsidRPr="00714E12" w:rsidRDefault="00714E12" w:rsidP="00714E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                                                                              М.А. Евтеева</w:t>
      </w:r>
    </w:p>
    <w:p w:rsidR="00F455C0" w:rsidRPr="00714E12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714E12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714E12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714E12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714E12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714E12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714E12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714E12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714E12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714E12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714E12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14E12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</w:p>
    <w:p w:rsidR="002D7C6D" w:rsidRPr="00714E12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14E12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714E12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14E12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714E12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14E12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714E12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714E12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714E12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14E12">
        <w:rPr>
          <w:rFonts w:ascii="Times New Roman" w:hAnsi="Times New Roman" w:cs="Times New Roman"/>
          <w:sz w:val="21"/>
          <w:szCs w:val="21"/>
        </w:rPr>
        <w:t xml:space="preserve">от </w:t>
      </w:r>
      <w:r w:rsidR="00714E12" w:rsidRPr="00714E12">
        <w:rPr>
          <w:rFonts w:ascii="Times New Roman" w:hAnsi="Times New Roman" w:cs="Times New Roman"/>
          <w:sz w:val="21"/>
          <w:szCs w:val="21"/>
        </w:rPr>
        <w:t>05</w:t>
      </w:r>
      <w:r w:rsidRPr="00714E12">
        <w:rPr>
          <w:rFonts w:ascii="Times New Roman" w:hAnsi="Times New Roman" w:cs="Times New Roman"/>
          <w:sz w:val="21"/>
          <w:szCs w:val="21"/>
        </w:rPr>
        <w:t>.0</w:t>
      </w:r>
      <w:r w:rsidR="00714E12" w:rsidRPr="00714E12">
        <w:rPr>
          <w:rFonts w:ascii="Times New Roman" w:hAnsi="Times New Roman" w:cs="Times New Roman"/>
          <w:sz w:val="21"/>
          <w:szCs w:val="21"/>
        </w:rPr>
        <w:t>8</w:t>
      </w:r>
      <w:r w:rsidR="00007F23" w:rsidRPr="00714E12">
        <w:rPr>
          <w:rFonts w:ascii="Times New Roman" w:hAnsi="Times New Roman" w:cs="Times New Roman"/>
          <w:sz w:val="21"/>
          <w:szCs w:val="21"/>
        </w:rPr>
        <w:t>.2019</w:t>
      </w:r>
      <w:r w:rsidRPr="00714E12">
        <w:rPr>
          <w:rFonts w:ascii="Times New Roman" w:hAnsi="Times New Roman" w:cs="Times New Roman"/>
          <w:sz w:val="21"/>
          <w:szCs w:val="21"/>
        </w:rPr>
        <w:t xml:space="preserve">г. № </w:t>
      </w:r>
      <w:r w:rsidR="00714E12" w:rsidRPr="00714E12">
        <w:rPr>
          <w:rFonts w:ascii="Times New Roman" w:hAnsi="Times New Roman" w:cs="Times New Roman"/>
          <w:sz w:val="21"/>
          <w:szCs w:val="21"/>
        </w:rPr>
        <w:t>411</w:t>
      </w:r>
    </w:p>
    <w:p w:rsidR="002D7C6D" w:rsidRPr="00714E12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714E12" w:rsidRDefault="002D7C6D" w:rsidP="00CB1EC8">
      <w:pPr>
        <w:pStyle w:val="Standard"/>
        <w:jc w:val="center"/>
        <w:rPr>
          <w:rFonts w:ascii="Times New Roman" w:hAnsi="Times New Roman" w:cs="Times New Roman"/>
          <w:b/>
        </w:rPr>
      </w:pPr>
      <w:r w:rsidRPr="00714E12">
        <w:rPr>
          <w:rFonts w:ascii="Times New Roman" w:hAnsi="Times New Roman" w:cs="Times New Roman"/>
          <w:b/>
        </w:rPr>
        <w:t>ПО</w:t>
      </w:r>
      <w:r w:rsidR="00007F23" w:rsidRPr="00714E12">
        <w:rPr>
          <w:rFonts w:ascii="Times New Roman" w:hAnsi="Times New Roman" w:cs="Times New Roman"/>
          <w:b/>
        </w:rPr>
        <w:t>РЯДОК</w:t>
      </w:r>
    </w:p>
    <w:p w:rsidR="00007F23" w:rsidRPr="00714E12" w:rsidRDefault="00007F2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714E12">
        <w:rPr>
          <w:b/>
        </w:rPr>
        <w:t xml:space="preserve">осуществления капитальных вложений </w:t>
      </w:r>
    </w:p>
    <w:p w:rsidR="00007F23" w:rsidRPr="00714E12" w:rsidRDefault="00007F2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714E12">
        <w:rPr>
          <w:b/>
        </w:rPr>
        <w:t xml:space="preserve">в объекты капитального строительства муниципальной собственности </w:t>
      </w:r>
    </w:p>
    <w:p w:rsidR="00007F23" w:rsidRPr="00714E12" w:rsidRDefault="00007F23" w:rsidP="00CB1EC8">
      <w:pPr>
        <w:pStyle w:val="a4"/>
        <w:spacing w:before="0" w:beforeAutospacing="0" w:after="0" w:afterAutospacing="0"/>
        <w:jc w:val="center"/>
        <w:rPr>
          <w:b/>
        </w:rPr>
      </w:pPr>
      <w:r w:rsidRPr="00714E12">
        <w:rPr>
          <w:b/>
        </w:rPr>
        <w:t xml:space="preserve">за счет средств бюджета муниципального образования Сосновское сельское поселение муниципального образования </w:t>
      </w:r>
      <w:proofErr w:type="spellStart"/>
      <w:r w:rsidRPr="00714E12">
        <w:rPr>
          <w:b/>
        </w:rPr>
        <w:t>Приозерский</w:t>
      </w:r>
      <w:proofErr w:type="spellEnd"/>
      <w:r w:rsidRPr="00714E12">
        <w:rPr>
          <w:b/>
        </w:rPr>
        <w:t xml:space="preserve"> муниципальный район </w:t>
      </w:r>
    </w:p>
    <w:p w:rsidR="00007F23" w:rsidRPr="00714E12" w:rsidRDefault="00007F23" w:rsidP="00CB1EC8">
      <w:pPr>
        <w:pStyle w:val="a4"/>
        <w:spacing w:before="0" w:beforeAutospacing="0" w:after="0" w:afterAutospacing="0"/>
        <w:jc w:val="center"/>
        <w:rPr>
          <w:b/>
        </w:rPr>
      </w:pPr>
      <w:r w:rsidRPr="00714E12">
        <w:rPr>
          <w:b/>
        </w:rPr>
        <w:t xml:space="preserve">Ленинградской области </w:t>
      </w:r>
    </w:p>
    <w:p w:rsidR="00007F23" w:rsidRPr="00714E12" w:rsidRDefault="00007F2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830AFB" w:rsidRPr="00714E12" w:rsidRDefault="00830AFB" w:rsidP="00B4001C">
      <w:pPr>
        <w:pStyle w:val="a4"/>
        <w:spacing w:before="0" w:beforeAutospacing="0" w:after="0" w:afterAutospacing="0" w:line="276" w:lineRule="auto"/>
        <w:ind w:firstLine="539"/>
        <w:jc w:val="both"/>
      </w:pPr>
      <w:r w:rsidRPr="00714E12">
        <w:t xml:space="preserve">1. Настоящий Порядок осуществления капитальных вложений в объекты муниципальной собственности за счет средств бюджета муниципального образования Сосновское сельское поселение муниципального образования </w:t>
      </w:r>
      <w:proofErr w:type="spellStart"/>
      <w:r w:rsidRPr="00714E12">
        <w:t>Приозерский</w:t>
      </w:r>
      <w:proofErr w:type="spellEnd"/>
      <w:r w:rsidRPr="00714E12">
        <w:t xml:space="preserve"> муниципальный район Ленинградской области (далее - Порядок) устанавливает:</w:t>
      </w:r>
    </w:p>
    <w:p w:rsidR="00830AFB" w:rsidRPr="00714E12" w:rsidRDefault="00830AFB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1.1. порядок осуществления бюджетных инвестиций в форме капитальных вложений в объекты капитального строительства муниципальной собственности за счет средств бюджета </w:t>
      </w:r>
      <w:r w:rsidR="00107EA6" w:rsidRPr="00714E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107EA6" w:rsidRPr="00714E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07EA6" w:rsidRPr="00714E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(далее – МО Сосновское сельское поселение)</w:t>
      </w:r>
      <w:r w:rsidRPr="00714E12">
        <w:rPr>
          <w:rFonts w:ascii="Times New Roman" w:hAnsi="Times New Roman" w:cs="Times New Roman"/>
          <w:sz w:val="24"/>
          <w:szCs w:val="24"/>
        </w:rPr>
        <w:t>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 за счет средств бюджета МО Сосновское сельское поселение (далее - бюджетные инвестиции), в том числе условия передачи органами муниципальной власти муниципальным бюджетным учреждениям или муниципальным автономным учреждениям, муниципальным унитарным предприятиям, в том числе казенным (далее - организации), полномочий муниципального заказчика по заключению и исполнению от имени муниципального образования Сосновское сельское поселение муниципальных контрактов от лица указанных органов в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E1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с настоящим</w:t>
      </w:r>
      <w:r w:rsidR="00E95978" w:rsidRPr="00714E12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714E12">
        <w:rPr>
          <w:rFonts w:ascii="Times New Roman" w:hAnsi="Times New Roman" w:cs="Times New Roman"/>
          <w:sz w:val="24"/>
          <w:szCs w:val="24"/>
        </w:rPr>
        <w:t>, а также порядок заключения соглашений о передаче указанных полномочий;</w:t>
      </w:r>
    </w:p>
    <w:p w:rsidR="00830AFB" w:rsidRPr="00714E12" w:rsidRDefault="00830AFB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1.2. порядок предоставления из бюджета </w:t>
      </w:r>
      <w:r w:rsidR="00107EA6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>субсидий организациям на осуществление капитальных вложений в объекты капитального строительства муниципальной собственности муниципального образования Сосновское сельское поселение,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муниципального образования Сосновское сельское поселение (далее соответственно - объекты, субсидии).</w:t>
      </w:r>
      <w:proofErr w:type="gramEnd"/>
    </w:p>
    <w:p w:rsidR="00830AFB" w:rsidRPr="00714E12" w:rsidRDefault="00830AFB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2. Принятие решений </w:t>
      </w: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о предоставлении бюджетных ассигнований на осуществление за счет предусмотренных субсидий из бюджета </w:t>
      </w:r>
      <w:r w:rsidR="000D28C6"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 к</w:t>
      </w:r>
      <w:r w:rsidRPr="00714E12">
        <w:rPr>
          <w:rFonts w:ascii="Times New Roman" w:hAnsi="Times New Roman" w:cs="Times New Roman"/>
          <w:sz w:val="24"/>
          <w:szCs w:val="24"/>
        </w:rPr>
        <w:t>апитальных вложений в объекты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предоставление указанных субсидий осуществляются в порядках, установленных администрацией </w:t>
      </w:r>
      <w:r w:rsidR="000D28C6"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>.</w:t>
      </w:r>
    </w:p>
    <w:p w:rsidR="00830AFB" w:rsidRPr="00714E12" w:rsidRDefault="00BA268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3</w:t>
      </w:r>
      <w:r w:rsidR="00830AFB" w:rsidRPr="00714E12">
        <w:rPr>
          <w:rFonts w:ascii="Times New Roman" w:hAnsi="Times New Roman" w:cs="Times New Roman"/>
          <w:sz w:val="24"/>
          <w:szCs w:val="24"/>
        </w:rPr>
        <w:t>. Бюджетные инвестиции и предоставление субсидий осуществляются в соответствии с нормативно-правовыми а</w:t>
      </w:r>
      <w:r w:rsidR="00FF3F75" w:rsidRPr="00714E12">
        <w:rPr>
          <w:rFonts w:ascii="Times New Roman" w:hAnsi="Times New Roman" w:cs="Times New Roman"/>
          <w:sz w:val="24"/>
          <w:szCs w:val="24"/>
        </w:rPr>
        <w:t>ктами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hyperlink r:id="rId7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3.1 статьи 78.2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3.1 статьи 79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акты).</w:t>
      </w:r>
    </w:p>
    <w:p w:rsidR="00FF3F75" w:rsidRPr="00714E12" w:rsidRDefault="00FF3F75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Решения о предоставлении субсидий на подготовку обоснования инвестиций и проведение его технологического и ценового аудита из бюджета МО Сосновское сельское поселение принимаются МО Сосновское сельское поселение.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4</w:t>
      </w:r>
      <w:r w:rsidR="00830AFB" w:rsidRPr="00714E12">
        <w:rPr>
          <w:rFonts w:ascii="Times New Roman" w:hAnsi="Times New Roman" w:cs="Times New Roman"/>
          <w:sz w:val="24"/>
          <w:szCs w:val="24"/>
        </w:rPr>
        <w:t>. При осуществлении капитальных вложений в объекты в ходе исполнения бюджета</w:t>
      </w:r>
      <w:r w:rsidR="00FF3F75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</w:t>
      </w:r>
      <w:hyperlink w:anchor="P76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714E1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714E12">
        <w:rPr>
          <w:rFonts w:ascii="Times New Roman" w:hAnsi="Times New Roman" w:cs="Times New Roman"/>
          <w:sz w:val="24"/>
          <w:szCs w:val="24"/>
        </w:rPr>
        <w:t>его Порядка</w:t>
      </w:r>
      <w:r w:rsidR="00830AFB" w:rsidRPr="00714E12">
        <w:rPr>
          <w:rFonts w:ascii="Times New Roman" w:hAnsi="Times New Roman" w:cs="Times New Roman"/>
          <w:sz w:val="24"/>
          <w:szCs w:val="24"/>
        </w:rPr>
        <w:t>, не допускается: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3.1 статьи 79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4.2.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3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3.1 статьи 78.2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714E12">
        <w:rPr>
          <w:rFonts w:ascii="Times New Roman" w:hAnsi="Times New Roman" w:cs="Times New Roman"/>
          <w:sz w:val="24"/>
          <w:szCs w:val="24"/>
        </w:rPr>
        <w:t>5</w:t>
      </w:r>
      <w:r w:rsidR="00830AFB" w:rsidRPr="00714E12">
        <w:rPr>
          <w:rFonts w:ascii="Times New Roman" w:hAnsi="Times New Roman" w:cs="Times New Roman"/>
          <w:sz w:val="24"/>
          <w:szCs w:val="24"/>
        </w:rPr>
        <w:t>. В ходе исполнения бюджета</w:t>
      </w:r>
      <w:r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при осуществлении капитальных вложений в объекты допускается: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5.1.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5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3.1 статьи 79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казенного учреждения, являющегося </w:t>
      </w:r>
      <w:r w:rsidRPr="00714E12">
        <w:rPr>
          <w:rFonts w:ascii="Times New Roman" w:hAnsi="Times New Roman" w:cs="Times New Roman"/>
          <w:sz w:val="24"/>
          <w:szCs w:val="24"/>
        </w:rPr>
        <w:t>муниципальным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инвестиций с внесением изменений в ранее заключенные </w:t>
      </w:r>
      <w:r w:rsidRPr="00714E1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казенным учреждением </w:t>
      </w:r>
      <w:r w:rsidRPr="00714E1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контракты в части замены стороны договора </w:t>
      </w:r>
      <w:r w:rsidRPr="00714E12">
        <w:rPr>
          <w:rFonts w:ascii="Times New Roman" w:hAnsi="Times New Roman" w:cs="Times New Roman"/>
          <w:sz w:val="24"/>
          <w:szCs w:val="24"/>
        </w:rPr>
        <w:t>–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</w:t>
      </w:r>
      <w:r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казенного учреждения на организацию и вида договора </w:t>
      </w:r>
      <w:r w:rsidRPr="00714E12">
        <w:rPr>
          <w:rFonts w:ascii="Times New Roman" w:hAnsi="Times New Roman" w:cs="Times New Roman"/>
          <w:sz w:val="24"/>
          <w:szCs w:val="24"/>
        </w:rPr>
        <w:t>–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</w:t>
      </w:r>
      <w:r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0AFB" w:rsidRPr="00714E12">
        <w:rPr>
          <w:rFonts w:ascii="Times New Roman" w:hAnsi="Times New Roman" w:cs="Times New Roman"/>
          <w:sz w:val="24"/>
          <w:szCs w:val="24"/>
        </w:rPr>
        <w:t>контракта на гражданско-правовой договор организации;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5.2. 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7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3.1 статьи 78.2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Pr="00714E12">
        <w:rPr>
          <w:rFonts w:ascii="Times New Roman" w:hAnsi="Times New Roman" w:cs="Times New Roman"/>
          <w:sz w:val="24"/>
          <w:szCs w:val="24"/>
        </w:rPr>
        <w:t>муниципальное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</w:t>
      </w:r>
      <w:proofErr w:type="gramEnd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в части замены стороны договора - организации на </w:t>
      </w:r>
      <w:r w:rsidRPr="00714E12">
        <w:rPr>
          <w:rFonts w:ascii="Times New Roman" w:hAnsi="Times New Roman" w:cs="Times New Roman"/>
          <w:sz w:val="24"/>
          <w:szCs w:val="24"/>
        </w:rPr>
        <w:t>муниципальное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казенное учреждение и вида договора - гражданско-правового договора организации на </w:t>
      </w:r>
      <w:r w:rsidRPr="00714E1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30AFB" w:rsidRPr="00714E12">
        <w:rPr>
          <w:rFonts w:ascii="Times New Roman" w:hAnsi="Times New Roman" w:cs="Times New Roman"/>
          <w:sz w:val="24"/>
          <w:szCs w:val="24"/>
        </w:rPr>
        <w:t>контракт.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6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</w:t>
      </w:r>
      <w:r w:rsidR="00BA268C" w:rsidRPr="00714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30AFB" w:rsidRPr="00714E12">
        <w:rPr>
          <w:rFonts w:ascii="Times New Roman" w:hAnsi="Times New Roman" w:cs="Times New Roman"/>
          <w:sz w:val="24"/>
          <w:szCs w:val="24"/>
        </w:rPr>
        <w:t>адресной инвестиционной программой.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7</w:t>
      </w:r>
      <w:r w:rsidR="00830AFB" w:rsidRPr="00714E12">
        <w:rPr>
          <w:rFonts w:ascii="Times New Roman" w:hAnsi="Times New Roman" w:cs="Times New Roman"/>
          <w:sz w:val="24"/>
          <w:szCs w:val="24"/>
        </w:rPr>
        <w:t>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8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</w:t>
      </w:r>
      <w:r w:rsidR="00BA268C" w:rsidRPr="00714E12">
        <w:rPr>
          <w:rFonts w:ascii="Times New Roman" w:hAnsi="Times New Roman" w:cs="Times New Roman"/>
          <w:sz w:val="24"/>
          <w:szCs w:val="24"/>
        </w:rPr>
        <w:t>муниципальных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унитарных предприятий, основанных на праве хозяйственного ведения, либо включаются в состав </w:t>
      </w:r>
      <w:r w:rsidR="00BA268C" w:rsidRPr="00714E12">
        <w:rPr>
          <w:rFonts w:ascii="Times New Roman" w:hAnsi="Times New Roman" w:cs="Times New Roman"/>
          <w:sz w:val="24"/>
          <w:szCs w:val="24"/>
        </w:rPr>
        <w:t>казны МО Сосновское сельское</w:t>
      </w:r>
      <w:proofErr w:type="gramEnd"/>
      <w:r w:rsidR="00BA268C" w:rsidRPr="00714E12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830AFB" w:rsidRPr="00714E12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9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="00E03FDE" w:rsidRPr="00714E12">
        <w:rPr>
          <w:rFonts w:ascii="Times New Roman" w:hAnsi="Times New Roman" w:cs="Times New Roman"/>
          <w:sz w:val="24"/>
          <w:szCs w:val="24"/>
        </w:rPr>
        <w:t>муниципальных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унитарных предприятий, основанных на праве хозяйственного ведения, влечет также увеличение их уставного фонда.</w:t>
      </w:r>
    </w:p>
    <w:p w:rsidR="00830AFB" w:rsidRPr="00714E12" w:rsidRDefault="00E829BE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10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Информация о сроках и об объемах оплаты по </w:t>
      </w:r>
      <w:r w:rsidR="00E03FDE" w:rsidRPr="00714E1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30AFB" w:rsidRPr="00714E12">
        <w:rPr>
          <w:rFonts w:ascii="Times New Roman" w:hAnsi="Times New Roman" w:cs="Times New Roman"/>
          <w:sz w:val="24"/>
          <w:szCs w:val="24"/>
        </w:rPr>
        <w:t>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E03FDE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</w:t>
      </w:r>
      <w:r w:rsidR="00E03FDE" w:rsidRPr="00714E12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="00830AFB" w:rsidRPr="00714E12">
        <w:rPr>
          <w:rFonts w:ascii="Times New Roman" w:hAnsi="Times New Roman" w:cs="Times New Roman"/>
          <w:sz w:val="24"/>
          <w:szCs w:val="24"/>
        </w:rPr>
        <w:t>, необходимого для составления в установленном</w:t>
      </w:r>
      <w:proofErr w:type="gramEnd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AFB" w:rsidRPr="00714E1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кассового плана исполнения бюджета</w:t>
      </w:r>
      <w:r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714E12">
        <w:rPr>
          <w:rFonts w:ascii="Times New Roman" w:hAnsi="Times New Roman" w:cs="Times New Roman"/>
          <w:sz w:val="24"/>
          <w:szCs w:val="24"/>
        </w:rPr>
        <w:t>.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FB" w:rsidRPr="00714E12" w:rsidRDefault="00C40BFB" w:rsidP="00B4001C">
      <w:pPr>
        <w:pStyle w:val="ConsPlusTitle"/>
        <w:tabs>
          <w:tab w:val="left" w:pos="2338"/>
        </w:tabs>
        <w:spacing w:line="276" w:lineRule="auto"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r w:rsidRPr="00714E12">
        <w:rPr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 w:rsidRPr="00714E12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30AFB" w:rsidRPr="00714E12">
        <w:rPr>
          <w:rFonts w:ascii="Times New Roman" w:hAnsi="Times New Roman" w:cs="Times New Roman"/>
          <w:bCs w:val="0"/>
          <w:sz w:val="24"/>
          <w:szCs w:val="24"/>
        </w:rPr>
        <w:t>Осуществление бюджетных инвестиций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AFB" w:rsidRPr="00714E12" w:rsidRDefault="00E829BE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11.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9F2B0D" w:rsidRPr="00714E12">
        <w:rPr>
          <w:rFonts w:ascii="Times New Roman" w:hAnsi="Times New Roman" w:cs="Times New Roman"/>
          <w:sz w:val="24"/>
          <w:szCs w:val="24"/>
        </w:rPr>
        <w:t>муниципальных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  <w:proofErr w:type="gramEnd"/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а) </w:t>
      </w:r>
      <w:r w:rsidR="009F2B0D" w:rsidRPr="00714E1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14E12">
        <w:rPr>
          <w:rFonts w:ascii="Times New Roman" w:hAnsi="Times New Roman" w:cs="Times New Roman"/>
          <w:sz w:val="24"/>
          <w:szCs w:val="24"/>
        </w:rPr>
        <w:t>заказчиками, являющимися получателями средств бюджета</w:t>
      </w:r>
      <w:r w:rsidR="009F2B0D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>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714E12">
        <w:rPr>
          <w:rFonts w:ascii="Times New Roman" w:hAnsi="Times New Roman" w:cs="Times New Roman"/>
          <w:sz w:val="24"/>
          <w:szCs w:val="24"/>
        </w:rPr>
        <w:t xml:space="preserve">б) организациями, которым органы </w:t>
      </w:r>
      <w:r w:rsidR="009F2B0D" w:rsidRPr="00714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4E12">
        <w:rPr>
          <w:rFonts w:ascii="Times New Roman" w:hAnsi="Times New Roman" w:cs="Times New Roman"/>
          <w:sz w:val="24"/>
          <w:szCs w:val="24"/>
        </w:rPr>
        <w:t>власти (</w:t>
      </w:r>
      <w:r w:rsidR="009F2B0D" w:rsidRPr="00714E1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14E12">
        <w:rPr>
          <w:rFonts w:ascii="Times New Roman" w:hAnsi="Times New Roman" w:cs="Times New Roman"/>
          <w:sz w:val="24"/>
          <w:szCs w:val="24"/>
        </w:rPr>
        <w:t xml:space="preserve">органы), осуществляющие функции и полномочия учредителя или права собственника имущества организаций, являющиеся </w:t>
      </w:r>
      <w:r w:rsidR="009F2B0D" w:rsidRPr="00714E12">
        <w:rPr>
          <w:rFonts w:ascii="Times New Roman" w:hAnsi="Times New Roman" w:cs="Times New Roman"/>
          <w:sz w:val="24"/>
          <w:szCs w:val="24"/>
        </w:rPr>
        <w:t>муниципальными</w:t>
      </w:r>
      <w:r w:rsidRPr="00714E12">
        <w:rPr>
          <w:rFonts w:ascii="Times New Roman" w:hAnsi="Times New Roman" w:cs="Times New Roman"/>
          <w:sz w:val="24"/>
          <w:szCs w:val="24"/>
        </w:rPr>
        <w:t xml:space="preserve"> заказчиками, передали в соответствии с настоящим</w:t>
      </w:r>
      <w:r w:rsidR="00E95978" w:rsidRPr="00714E12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714E12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  <w:r w:rsidR="009F2B0D"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4E12">
        <w:rPr>
          <w:rFonts w:ascii="Times New Roman" w:hAnsi="Times New Roman" w:cs="Times New Roman"/>
          <w:sz w:val="24"/>
          <w:szCs w:val="24"/>
        </w:rPr>
        <w:t xml:space="preserve">заказчика по заключению и исполнению от имени </w:t>
      </w:r>
      <w:r w:rsidR="009F2B0D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 xml:space="preserve">от лица указанных органов </w:t>
      </w:r>
      <w:r w:rsidR="009F2B0D" w:rsidRPr="00714E12">
        <w:rPr>
          <w:rFonts w:ascii="Times New Roman" w:hAnsi="Times New Roman" w:cs="Times New Roman"/>
          <w:sz w:val="24"/>
          <w:szCs w:val="24"/>
        </w:rPr>
        <w:t>муниципальных</w:t>
      </w:r>
      <w:r w:rsidRPr="00714E12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</w:t>
      </w:r>
      <w:r w:rsidR="00BC7F3A" w:rsidRPr="00714E12">
        <w:rPr>
          <w:rFonts w:ascii="Times New Roman" w:hAnsi="Times New Roman" w:cs="Times New Roman"/>
          <w:sz w:val="24"/>
          <w:szCs w:val="24"/>
        </w:rPr>
        <w:t>2</w:t>
      </w:r>
      <w:r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0D" w:rsidRPr="00714E12">
        <w:rPr>
          <w:rFonts w:ascii="Times New Roman" w:hAnsi="Times New Roman" w:cs="Times New Roman"/>
          <w:sz w:val="24"/>
          <w:szCs w:val="24"/>
        </w:rPr>
        <w:t>Муниципальные</w:t>
      </w:r>
      <w:r w:rsidRPr="00714E12">
        <w:rPr>
          <w:rFonts w:ascii="Times New Roman" w:hAnsi="Times New Roman" w:cs="Times New Roman"/>
          <w:sz w:val="24"/>
          <w:szCs w:val="24"/>
        </w:rPr>
        <w:t xml:space="preserve"> контракты заключаются и оплачиваются в пределах лимитов бюджетных обязательств, доведенных </w:t>
      </w:r>
      <w:r w:rsidR="00DE4A78" w:rsidRPr="00714E12">
        <w:rPr>
          <w:rFonts w:ascii="Times New Roman" w:hAnsi="Times New Roman" w:cs="Times New Roman"/>
          <w:sz w:val="24"/>
          <w:szCs w:val="24"/>
        </w:rPr>
        <w:t>муниципальному</w:t>
      </w:r>
      <w:r w:rsidRPr="00714E12">
        <w:rPr>
          <w:rFonts w:ascii="Times New Roman" w:hAnsi="Times New Roman" w:cs="Times New Roman"/>
          <w:sz w:val="24"/>
          <w:szCs w:val="24"/>
        </w:rPr>
        <w:t xml:space="preserve"> заказчику как получателю средств бюджета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, либо в порядке, установленном Бюджетным </w:t>
      </w:r>
      <w:hyperlink r:id="rId19" w:history="1">
        <w:r w:rsidRPr="0071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14E1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  <w:proofErr w:type="gramEnd"/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714E12">
        <w:rPr>
          <w:rFonts w:ascii="Times New Roman" w:hAnsi="Times New Roman" w:cs="Times New Roman"/>
          <w:sz w:val="24"/>
          <w:szCs w:val="24"/>
        </w:rPr>
        <w:t>1</w:t>
      </w:r>
      <w:r w:rsidR="00BC7F3A" w:rsidRPr="00714E12">
        <w:rPr>
          <w:rFonts w:ascii="Times New Roman" w:hAnsi="Times New Roman" w:cs="Times New Roman"/>
          <w:sz w:val="24"/>
          <w:szCs w:val="24"/>
        </w:rPr>
        <w:t>3</w:t>
      </w:r>
      <w:r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В целях осуществления бюджетных инвестиций в соответствии с </w:t>
      </w:r>
      <w:hyperlink w:anchor="P99" w:history="1">
        <w:r w:rsidRPr="00714E12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  <w:r w:rsidR="00BC7F3A" w:rsidRPr="00714E1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14E1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C7F3A" w:rsidRPr="00714E12">
        <w:rPr>
          <w:rFonts w:ascii="Times New Roman" w:hAnsi="Times New Roman" w:cs="Times New Roman"/>
          <w:sz w:val="24"/>
          <w:szCs w:val="24"/>
        </w:rPr>
        <w:t>его Порядка</w:t>
      </w:r>
      <w:r w:rsidRPr="00714E12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DE4A78" w:rsidRPr="00714E12">
        <w:rPr>
          <w:rFonts w:ascii="Times New Roman" w:hAnsi="Times New Roman" w:cs="Times New Roman"/>
          <w:sz w:val="24"/>
          <w:szCs w:val="24"/>
        </w:rPr>
        <w:t>муниципальной</w:t>
      </w:r>
      <w:r w:rsidRPr="00714E12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МО Сосновского сельского поселения </w:t>
      </w:r>
      <w:r w:rsidRPr="00714E12">
        <w:rPr>
          <w:rFonts w:ascii="Times New Roman" w:hAnsi="Times New Roman" w:cs="Times New Roman"/>
          <w:sz w:val="24"/>
          <w:szCs w:val="24"/>
        </w:rPr>
        <w:t xml:space="preserve">заключаются с организациями соглашения о передаче полномочий 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4E12">
        <w:rPr>
          <w:rFonts w:ascii="Times New Roman" w:hAnsi="Times New Roman" w:cs="Times New Roman"/>
          <w:sz w:val="24"/>
          <w:szCs w:val="24"/>
        </w:rPr>
        <w:t xml:space="preserve">заказчика по заключению и исполнению от имени 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МО Сосновского сельского поселения муниципальных </w:t>
      </w:r>
      <w:r w:rsidRPr="00714E12">
        <w:rPr>
          <w:rFonts w:ascii="Times New Roman" w:hAnsi="Times New Roman" w:cs="Times New Roman"/>
          <w:sz w:val="24"/>
          <w:szCs w:val="24"/>
        </w:rPr>
        <w:t>контрактов от лица указанных органов (далее - соглашение о передаче полномочий).</w:t>
      </w:r>
      <w:proofErr w:type="gramEnd"/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714E12">
        <w:rPr>
          <w:rFonts w:ascii="Times New Roman" w:hAnsi="Times New Roman" w:cs="Times New Roman"/>
          <w:sz w:val="24"/>
          <w:szCs w:val="24"/>
        </w:rPr>
        <w:t>1</w:t>
      </w:r>
      <w:r w:rsidR="00BC7F3A" w:rsidRPr="00714E12">
        <w:rPr>
          <w:rFonts w:ascii="Times New Roman" w:hAnsi="Times New Roman" w:cs="Times New Roman"/>
          <w:sz w:val="24"/>
          <w:szCs w:val="24"/>
        </w:rPr>
        <w:t>4</w:t>
      </w:r>
      <w:r w:rsidRPr="00714E12">
        <w:rPr>
          <w:rFonts w:ascii="Times New Roman" w:hAnsi="Times New Roman" w:cs="Times New Roman"/>
          <w:sz w:val="24"/>
          <w:szCs w:val="24"/>
        </w:rPr>
        <w:t xml:space="preserve">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</w:t>
      </w:r>
      <w:hyperlink r:id="rId20" w:history="1">
        <w:r w:rsidRPr="00714E12">
          <w:rPr>
            <w:rFonts w:ascii="Times New Roman" w:hAnsi="Times New Roman" w:cs="Times New Roman"/>
            <w:sz w:val="24"/>
            <w:szCs w:val="24"/>
          </w:rPr>
          <w:t>формами</w:t>
        </w:r>
      </w:hyperlink>
      <w:r w:rsidRPr="00714E12">
        <w:rPr>
          <w:rFonts w:ascii="Times New Roman" w:hAnsi="Times New Roman" w:cs="Times New Roman"/>
          <w:sz w:val="24"/>
          <w:szCs w:val="24"/>
        </w:rPr>
        <w:t>, утверждаемыми Министерством финансов Российской Федерации.</w:t>
      </w:r>
    </w:p>
    <w:p w:rsidR="00830AFB" w:rsidRPr="00714E12" w:rsidRDefault="00BC7F3A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15</w:t>
      </w:r>
      <w:r w:rsidR="00830AFB" w:rsidRPr="00714E12">
        <w:rPr>
          <w:rFonts w:ascii="Times New Roman" w:hAnsi="Times New Roman" w:cs="Times New Roman"/>
          <w:sz w:val="24"/>
          <w:szCs w:val="24"/>
        </w:rPr>
        <w:t>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DE4A78" w:rsidRPr="00714E12">
        <w:rPr>
          <w:rFonts w:ascii="Times New Roman" w:hAnsi="Times New Roman" w:cs="Times New Roman"/>
          <w:sz w:val="24"/>
          <w:szCs w:val="24"/>
        </w:rPr>
        <w:t>муниципальной</w:t>
      </w:r>
      <w:r w:rsidRPr="00714E12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>(сметной или предполагаемой (предельной) либо стоимости приобретения объекта недвижимого имущества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в </w:t>
      </w:r>
      <w:r w:rsidR="00DE4A78" w:rsidRPr="00714E12">
        <w:rPr>
          <w:rFonts w:ascii="Times New Roman" w:hAnsi="Times New Roman" w:cs="Times New Roman"/>
          <w:sz w:val="24"/>
          <w:szCs w:val="24"/>
        </w:rPr>
        <w:t>муниципальную</w:t>
      </w:r>
      <w:r w:rsidRPr="00714E12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DE4A78"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4E12">
        <w:rPr>
          <w:rFonts w:ascii="Times New Roman" w:hAnsi="Times New Roman" w:cs="Times New Roman"/>
          <w:sz w:val="24"/>
          <w:szCs w:val="24"/>
        </w:rPr>
        <w:t>власти как получателю средств бюджета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DE4A78" w:rsidRPr="00714E12">
        <w:rPr>
          <w:rFonts w:ascii="Times New Roman" w:hAnsi="Times New Roman" w:cs="Times New Roman"/>
          <w:sz w:val="24"/>
          <w:szCs w:val="24"/>
        </w:rPr>
        <w:t>муниципальной</w:t>
      </w:r>
      <w:r w:rsidRPr="00714E12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программой;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"/>
      <w:bookmarkEnd w:id="4"/>
      <w:r w:rsidRPr="00714E12">
        <w:rPr>
          <w:rFonts w:ascii="Times New Roman" w:hAnsi="Times New Roman" w:cs="Times New Roman"/>
          <w:sz w:val="24"/>
          <w:szCs w:val="24"/>
        </w:rPr>
        <w:lastRenderedPageBreak/>
        <w:t xml:space="preserve">б) положения, устанавливающие права и обязанности организации по заключению и исполнению от имени 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 xml:space="preserve">от лица органа </w:t>
      </w:r>
      <w:r w:rsidR="00DE4A78" w:rsidRPr="00714E12">
        <w:rPr>
          <w:rFonts w:ascii="Times New Roman" w:hAnsi="Times New Roman" w:cs="Times New Roman"/>
          <w:sz w:val="24"/>
          <w:szCs w:val="24"/>
        </w:rPr>
        <w:t>муниципальной</w:t>
      </w:r>
      <w:r w:rsidRPr="00714E12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E4A78" w:rsidRPr="00714E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14E12">
        <w:rPr>
          <w:rFonts w:ascii="Times New Roman" w:hAnsi="Times New Roman" w:cs="Times New Roman"/>
          <w:sz w:val="24"/>
          <w:szCs w:val="24"/>
        </w:rPr>
        <w:t>контрактов;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право органа </w:t>
      </w:r>
      <w:r w:rsidR="00D323CC" w:rsidRPr="00714E12">
        <w:rPr>
          <w:rFonts w:ascii="Times New Roman" w:hAnsi="Times New Roman" w:cs="Times New Roman"/>
          <w:sz w:val="24"/>
          <w:szCs w:val="24"/>
        </w:rPr>
        <w:t>муниципальной</w:t>
      </w:r>
      <w:r w:rsidRPr="00714E12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323CC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proofErr w:type="spellStart"/>
      <w:r w:rsidRPr="00714E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4E12">
        <w:rPr>
          <w:rFonts w:ascii="Times New Roman" w:hAnsi="Times New Roman" w:cs="Times New Roman"/>
          <w:sz w:val="24"/>
          <w:szCs w:val="24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D323CC" w:rsidRPr="00714E12">
        <w:rPr>
          <w:rFonts w:ascii="Times New Roman" w:hAnsi="Times New Roman" w:cs="Times New Roman"/>
          <w:sz w:val="24"/>
          <w:szCs w:val="24"/>
        </w:rPr>
        <w:t xml:space="preserve">муниципальной власти 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D323CC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>в порядке, установленном Министерством финансов Российской Федерации.</w:t>
      </w:r>
    </w:p>
    <w:p w:rsidR="00830AFB" w:rsidRPr="00714E12" w:rsidRDefault="00BC7F3A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16.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="00830AFB" w:rsidRPr="00714E12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в том числе положения, предусмотренные </w:t>
      </w:r>
      <w:hyperlink w:anchor="P117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0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="00830AFB" w:rsidRPr="00714E1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830AFB" w:rsidRPr="00714E12">
          <w:rPr>
            <w:rFonts w:ascii="Times New Roman" w:hAnsi="Times New Roman" w:cs="Times New Roman"/>
            <w:sz w:val="24"/>
            <w:szCs w:val="24"/>
          </w:rPr>
          <w:t>" пункта 1</w:t>
        </w:r>
        <w:r w:rsidRPr="00714E1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714E12">
        <w:rPr>
          <w:rFonts w:ascii="Times New Roman" w:hAnsi="Times New Roman" w:cs="Times New Roman"/>
          <w:sz w:val="24"/>
          <w:szCs w:val="24"/>
        </w:rPr>
        <w:t>его Порядка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</w:t>
      </w:r>
      <w:r w:rsidR="00D323CC" w:rsidRPr="00714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30AFB" w:rsidRPr="00714E12">
        <w:rPr>
          <w:rFonts w:ascii="Times New Roman" w:hAnsi="Times New Roman" w:cs="Times New Roman"/>
          <w:sz w:val="24"/>
          <w:szCs w:val="24"/>
        </w:rPr>
        <w:t>власти как получателю средств бюджета</w:t>
      </w:r>
      <w:r w:rsidR="00D323CC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714E12">
        <w:rPr>
          <w:rFonts w:ascii="Times New Roman" w:hAnsi="Times New Roman" w:cs="Times New Roman"/>
          <w:sz w:val="24"/>
          <w:szCs w:val="24"/>
        </w:rPr>
        <w:t>, соответствующего</w:t>
      </w:r>
      <w:r w:rsidR="003B07FD" w:rsidRPr="00714E12">
        <w:rPr>
          <w:rFonts w:ascii="Times New Roman" w:hAnsi="Times New Roman" w:cs="Times New Roman"/>
          <w:sz w:val="24"/>
          <w:szCs w:val="24"/>
        </w:rPr>
        <w:t xml:space="preserve"> </w:t>
      </w:r>
      <w:r w:rsidR="00830AFB" w:rsidRPr="00714E12">
        <w:rPr>
          <w:rFonts w:ascii="Times New Roman" w:hAnsi="Times New Roman" w:cs="Times New Roman"/>
          <w:sz w:val="24"/>
          <w:szCs w:val="24"/>
        </w:rPr>
        <w:t>решению.</w:t>
      </w:r>
    </w:p>
    <w:p w:rsidR="00DB51A8" w:rsidRPr="00714E12" w:rsidRDefault="00DB51A8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</w:t>
      </w:r>
      <w:r w:rsidR="00C164CB" w:rsidRPr="00714E12">
        <w:rPr>
          <w:rFonts w:ascii="Times New Roman" w:hAnsi="Times New Roman" w:cs="Times New Roman"/>
          <w:sz w:val="24"/>
          <w:szCs w:val="24"/>
        </w:rPr>
        <w:t>7</w:t>
      </w:r>
      <w:r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4E12">
        <w:rPr>
          <w:rFonts w:ascii="Times New Roman" w:hAnsi="Times New Roman" w:cs="Times New Roman"/>
          <w:sz w:val="24"/>
          <w:szCs w:val="24"/>
        </w:rPr>
        <w:t>Операции с бюджетными инвестициями осуществляются в порядке, установленном бюджетным законодательством Российской Федерации для исполнения бюджета</w:t>
      </w:r>
      <w:r w:rsidR="003B07FD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>, и отражаются на открытых в органах Федерального казначейства в порядке, установленном Федеральным казначейством, лицевых счетах:</w:t>
      </w:r>
      <w:proofErr w:type="gramEnd"/>
    </w:p>
    <w:p w:rsidR="00DB51A8" w:rsidRPr="00714E12" w:rsidRDefault="00DB51A8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а) получателя бюджетных средств - в случае заключения </w:t>
      </w:r>
      <w:r w:rsidR="003B07FD" w:rsidRPr="00714E12">
        <w:rPr>
          <w:rFonts w:ascii="Times New Roman" w:hAnsi="Times New Roman" w:cs="Times New Roman"/>
          <w:sz w:val="24"/>
          <w:szCs w:val="24"/>
        </w:rPr>
        <w:t>муниципальных</w:t>
      </w:r>
      <w:r w:rsidRPr="00714E12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3B07FD" w:rsidRPr="00714E12">
        <w:rPr>
          <w:rFonts w:ascii="Times New Roman" w:hAnsi="Times New Roman" w:cs="Times New Roman"/>
          <w:sz w:val="24"/>
          <w:szCs w:val="24"/>
        </w:rPr>
        <w:t>муниципальным</w:t>
      </w:r>
      <w:r w:rsidRPr="00714E12">
        <w:rPr>
          <w:rFonts w:ascii="Times New Roman" w:hAnsi="Times New Roman" w:cs="Times New Roman"/>
          <w:sz w:val="24"/>
          <w:szCs w:val="24"/>
        </w:rPr>
        <w:t xml:space="preserve"> заказчиком;</w:t>
      </w:r>
    </w:p>
    <w:p w:rsidR="00DB51A8" w:rsidRPr="00714E12" w:rsidRDefault="00DB51A8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714E12">
        <w:rPr>
          <w:rFonts w:ascii="Times New Roman" w:hAnsi="Times New Roman" w:cs="Times New Roman"/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3B07FD"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 муниципальных</w:t>
      </w:r>
      <w:r w:rsidRPr="00714E12">
        <w:rPr>
          <w:rFonts w:ascii="Times New Roman" w:hAnsi="Times New Roman" w:cs="Times New Roman"/>
          <w:sz w:val="24"/>
          <w:szCs w:val="24"/>
        </w:rPr>
        <w:t xml:space="preserve"> контрактов организациями от лица </w:t>
      </w:r>
      <w:r w:rsidR="003B07FD"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>.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</w:p>
    <w:p w:rsidR="00830AFB" w:rsidRPr="00714E12" w:rsidRDefault="00830AFB" w:rsidP="00B4001C">
      <w:pPr>
        <w:pStyle w:val="ConsPlusTitle"/>
        <w:tabs>
          <w:tab w:val="left" w:pos="2338"/>
        </w:tabs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III. Предоставление субсидий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</w:t>
      </w:r>
      <w:r w:rsidR="00C164CB" w:rsidRPr="00714E12">
        <w:rPr>
          <w:rFonts w:ascii="Times New Roman" w:hAnsi="Times New Roman" w:cs="Times New Roman"/>
          <w:sz w:val="24"/>
          <w:szCs w:val="24"/>
        </w:rPr>
        <w:t>8</w:t>
      </w:r>
      <w:r w:rsidRPr="00714E12">
        <w:rPr>
          <w:rFonts w:ascii="Times New Roman" w:hAnsi="Times New Roman" w:cs="Times New Roman"/>
          <w:sz w:val="24"/>
          <w:szCs w:val="24"/>
        </w:rPr>
        <w:t xml:space="preserve">. Субсидии предоставляются организациям в размере средств, предусмотренных решением, в пределах бюджетных ассигнований, предусмотренных </w:t>
      </w:r>
      <w:r w:rsidR="00D323CC" w:rsidRPr="00714E12">
        <w:rPr>
          <w:rFonts w:ascii="Times New Roman" w:hAnsi="Times New Roman" w:cs="Times New Roman"/>
          <w:sz w:val="24"/>
          <w:szCs w:val="24"/>
        </w:rPr>
        <w:t xml:space="preserve">Решением о бюджете 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>на соответствующий финансовый год и лимитов бюджетных обязательств, доведенных в установленном порядке получателю средств бюджета</w:t>
      </w:r>
      <w:r w:rsidR="00D323CC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 на цели предоставления субсидий.</w:t>
      </w:r>
    </w:p>
    <w:p w:rsidR="00757890" w:rsidRPr="00714E12" w:rsidRDefault="00757890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1</w:t>
      </w:r>
      <w:r w:rsidR="00C164CB" w:rsidRPr="00714E12">
        <w:rPr>
          <w:rFonts w:ascii="Times New Roman" w:hAnsi="Times New Roman" w:cs="Times New Roman"/>
          <w:sz w:val="24"/>
          <w:szCs w:val="24"/>
        </w:rPr>
        <w:t>9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соответствии с соглашением, заключенным </w:t>
      </w:r>
      <w:r w:rsidR="008E75D7"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 как получателями средств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75D7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714E12">
        <w:rPr>
          <w:rFonts w:ascii="Times New Roman" w:hAnsi="Times New Roman" w:cs="Times New Roman"/>
          <w:sz w:val="24"/>
          <w:szCs w:val="24"/>
        </w:rPr>
        <w:t>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</w:t>
      </w:r>
      <w:r w:rsidR="008E75D7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, предоставляющему субсидию, лимитов бюджетных обязательств на предоставление субсидии. </w:t>
      </w:r>
      <w:proofErr w:type="gramEnd"/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8E75D7" w:rsidRPr="00714E12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, принятому в соответствии с </w:t>
      </w:r>
      <w:hyperlink r:id="rId21" w:history="1">
        <w:r w:rsidRPr="00714E12">
          <w:rPr>
            <w:rFonts w:ascii="Times New Roman" w:hAnsi="Times New Roman" w:cs="Times New Roman"/>
            <w:sz w:val="24"/>
            <w:szCs w:val="24"/>
          </w:rPr>
          <w:t>абзацем четырнадцатым пункта 4 статьи 78.2</w:t>
        </w:r>
      </w:hyperlink>
      <w:r w:rsidRPr="00714E1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получателю средств бюджета</w:t>
      </w:r>
      <w:r w:rsidR="008E75D7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830AFB" w:rsidRPr="00714E12" w:rsidRDefault="00C164C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8"/>
      <w:bookmarkEnd w:id="8"/>
      <w:r w:rsidRPr="00714E12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830AFB" w:rsidRPr="00714E12">
        <w:rPr>
          <w:rFonts w:ascii="Times New Roman" w:hAnsi="Times New Roman" w:cs="Times New Roman"/>
          <w:sz w:val="24"/>
          <w:szCs w:val="24"/>
        </w:rPr>
        <w:t>. Соглашение о предоставлении субсидии может быть заключено в отношении нескольких объектов.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Российской Федерации.</w:t>
      </w:r>
    </w:p>
    <w:p w:rsidR="00830AFB" w:rsidRPr="00714E12" w:rsidRDefault="00757890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</w:t>
      </w:r>
      <w:r w:rsidR="00B7634C" w:rsidRPr="00714E12">
        <w:rPr>
          <w:rFonts w:ascii="Times New Roman" w:hAnsi="Times New Roman" w:cs="Times New Roman"/>
          <w:sz w:val="24"/>
          <w:szCs w:val="24"/>
        </w:rPr>
        <w:t>1</w:t>
      </w:r>
      <w:r w:rsidR="00830AFB" w:rsidRPr="00714E12">
        <w:rPr>
          <w:rFonts w:ascii="Times New Roman" w:hAnsi="Times New Roman" w:cs="Times New Roman"/>
          <w:sz w:val="24"/>
          <w:szCs w:val="24"/>
        </w:rPr>
        <w:t>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 w:rsidR="00D92FCC" w:rsidRPr="00714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4E12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92FCC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>либо стоимости приобретения объекта недвижимого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имущества в </w:t>
      </w:r>
      <w:r w:rsidR="00D92FCC" w:rsidRPr="00714E1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14E12">
        <w:rPr>
          <w:rFonts w:ascii="Times New Roman" w:hAnsi="Times New Roman" w:cs="Times New Roman"/>
          <w:sz w:val="24"/>
          <w:szCs w:val="24"/>
        </w:rPr>
        <w:t xml:space="preserve">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D92FCC" w:rsidRPr="00714E12">
        <w:rPr>
          <w:rFonts w:ascii="Times New Roman" w:hAnsi="Times New Roman" w:cs="Times New Roman"/>
          <w:sz w:val="24"/>
          <w:szCs w:val="24"/>
        </w:rPr>
        <w:t>муниципальной</w:t>
      </w:r>
      <w:r w:rsidRPr="00714E12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программой;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2"/>
      <w:bookmarkEnd w:id="9"/>
      <w:r w:rsidRPr="00714E12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714E12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обязанность </w:t>
      </w:r>
      <w:r w:rsidR="00D92FCC" w:rsidRPr="00714E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4E12">
        <w:rPr>
          <w:rFonts w:ascii="Times New Roman" w:hAnsi="Times New Roman" w:cs="Times New Roman"/>
          <w:sz w:val="24"/>
          <w:szCs w:val="24"/>
        </w:rPr>
        <w:t xml:space="preserve"> автономного учреждения и </w:t>
      </w:r>
      <w:r w:rsidR="00D92FCC"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4E12">
        <w:rPr>
          <w:rFonts w:ascii="Times New Roman" w:hAnsi="Times New Roman" w:cs="Times New Roman"/>
          <w:sz w:val="24"/>
          <w:szCs w:val="24"/>
        </w:rPr>
        <w:t>унитарного предприятия, в том числе казенного, по открытию лицевого счета для учета операций с субсидиями;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5"/>
      <w:bookmarkEnd w:id="11"/>
      <w:proofErr w:type="spellStart"/>
      <w:proofErr w:type="gramStart"/>
      <w:r w:rsidRPr="00714E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4E12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 w:rsidR="00D92FCC" w:rsidRPr="00714E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4E12">
        <w:rPr>
          <w:rFonts w:ascii="Times New Roman" w:hAnsi="Times New Roman" w:cs="Times New Roman"/>
          <w:sz w:val="24"/>
          <w:szCs w:val="24"/>
        </w:rPr>
        <w:t xml:space="preserve"> предприятия,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инженерных изысканий и проведение </w:t>
      </w:r>
      <w:proofErr w:type="gramStart"/>
      <w:r w:rsidRPr="00714E12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714E12">
        <w:rPr>
          <w:rFonts w:ascii="Times New Roman" w:hAnsi="Times New Roman" w:cs="Times New Roman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е) обязательство </w:t>
      </w:r>
      <w:r w:rsidR="00D92FCC"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4E12">
        <w:rPr>
          <w:rFonts w:ascii="Times New Roman" w:hAnsi="Times New Roman" w:cs="Times New Roman"/>
          <w:sz w:val="24"/>
          <w:szCs w:val="24"/>
        </w:rPr>
        <w:t xml:space="preserve">бюджетного учреждения или </w:t>
      </w:r>
      <w:r w:rsidR="00D92FCC"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4E12">
        <w:rPr>
          <w:rFonts w:ascii="Times New Roman" w:hAnsi="Times New Roman" w:cs="Times New Roman"/>
          <w:sz w:val="24"/>
          <w:szCs w:val="24"/>
        </w:rPr>
        <w:t xml:space="preserve">автономного учреждения осуществлять расходы, связанные с проведением мероприятий, указанных в </w:t>
      </w:r>
      <w:hyperlink w:anchor="P145" w:history="1">
        <w:r w:rsidRPr="00714E12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714E1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714E12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714E12">
        <w:rPr>
          <w:rFonts w:ascii="Times New Roman" w:hAnsi="Times New Roman" w:cs="Times New Roman"/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ж) обязательство </w:t>
      </w:r>
      <w:r w:rsidR="00D92FCC"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4E12">
        <w:rPr>
          <w:rFonts w:ascii="Times New Roman" w:hAnsi="Times New Roman" w:cs="Times New Roman"/>
          <w:sz w:val="24"/>
          <w:szCs w:val="24"/>
        </w:rPr>
        <w:t>унитарного предприятия, в том числе казенного,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7D1F6C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>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4E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14E12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 w:rsidR="007D1F6C" w:rsidRPr="00714E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4E12">
        <w:rPr>
          <w:rFonts w:ascii="Times New Roman" w:hAnsi="Times New Roman" w:cs="Times New Roman"/>
          <w:sz w:val="24"/>
          <w:szCs w:val="24"/>
        </w:rPr>
        <w:t xml:space="preserve"> бюджетного учреждения или </w:t>
      </w:r>
      <w:r w:rsidR="007D1F6C" w:rsidRPr="00714E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4E12">
        <w:rPr>
          <w:rFonts w:ascii="Times New Roman" w:hAnsi="Times New Roman" w:cs="Times New Roman"/>
          <w:sz w:val="24"/>
          <w:szCs w:val="24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</w:t>
      </w:r>
      <w:r w:rsidRPr="00714E12">
        <w:rPr>
          <w:rFonts w:ascii="Times New Roman" w:hAnsi="Times New Roman" w:cs="Times New Roman"/>
          <w:sz w:val="24"/>
          <w:szCs w:val="24"/>
        </w:rPr>
        <w:lastRenderedPageBreak/>
        <w:t>предоставляемых из бюджета</w:t>
      </w:r>
      <w:r w:rsidR="007D1F6C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, в размере,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7D1F6C" w:rsidRPr="00714E12">
        <w:rPr>
          <w:rFonts w:ascii="Times New Roman" w:hAnsi="Times New Roman" w:cs="Times New Roman"/>
          <w:sz w:val="24"/>
          <w:szCs w:val="24"/>
        </w:rPr>
        <w:t>муниципального задания на оказание муниципальных</w:t>
      </w:r>
      <w:r w:rsidRPr="00714E12">
        <w:rPr>
          <w:rFonts w:ascii="Times New Roman" w:hAnsi="Times New Roman" w:cs="Times New Roman"/>
          <w:sz w:val="24"/>
          <w:szCs w:val="24"/>
        </w:rPr>
        <w:t xml:space="preserve"> услуг (выполнение работ);</w:t>
      </w:r>
      <w:proofErr w:type="gramEnd"/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714E12">
        <w:rPr>
          <w:rFonts w:ascii="Times New Roman" w:hAnsi="Times New Roman" w:cs="Times New Roman"/>
          <w:sz w:val="24"/>
          <w:szCs w:val="24"/>
        </w:rPr>
        <w:t xml:space="preserve">и)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субсидиями, открытый в </w:t>
      </w:r>
      <w:r w:rsidR="007D1F6C" w:rsidRPr="00714E12">
        <w:rPr>
          <w:rFonts w:ascii="Times New Roman" w:hAnsi="Times New Roman" w:cs="Times New Roman"/>
          <w:sz w:val="24"/>
          <w:szCs w:val="24"/>
        </w:rPr>
        <w:t>Казначействе</w:t>
      </w:r>
      <w:r w:rsidRPr="00714E12">
        <w:rPr>
          <w:rFonts w:ascii="Times New Roman" w:hAnsi="Times New Roman" w:cs="Times New Roman"/>
          <w:sz w:val="24"/>
          <w:szCs w:val="24"/>
        </w:rPr>
        <w:t>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к) положения, устанавливающие право получателя средств бюджета</w:t>
      </w:r>
      <w:r w:rsidR="007D1F6C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12">
        <w:rPr>
          <w:rFonts w:ascii="Times New Roman" w:hAnsi="Times New Roman" w:cs="Times New Roman"/>
          <w:sz w:val="24"/>
          <w:szCs w:val="24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</w:t>
      </w:r>
      <w:r w:rsidR="007D1F6C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714E12">
        <w:rPr>
          <w:rFonts w:ascii="Times New Roman" w:hAnsi="Times New Roman" w:cs="Times New Roman"/>
          <w:sz w:val="24"/>
          <w:szCs w:val="24"/>
        </w:rPr>
        <w:t xml:space="preserve">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165" w:history="1">
        <w:r w:rsidRPr="00714E1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B1EC8" w:rsidRPr="00714E12">
          <w:rPr>
            <w:rFonts w:ascii="Times New Roman" w:hAnsi="Times New Roman" w:cs="Times New Roman"/>
            <w:sz w:val="24"/>
            <w:szCs w:val="24"/>
          </w:rPr>
          <w:t>2</w:t>
        </w:r>
        <w:r w:rsidR="00077637" w:rsidRPr="00714E1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14E1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B1EC8" w:rsidRPr="00714E12">
        <w:rPr>
          <w:rFonts w:ascii="Times New Roman" w:hAnsi="Times New Roman" w:cs="Times New Roman"/>
          <w:sz w:val="24"/>
          <w:szCs w:val="24"/>
        </w:rPr>
        <w:t>его  Порядка</w:t>
      </w:r>
      <w:r w:rsidRPr="00714E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E1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14E12">
        <w:rPr>
          <w:rFonts w:ascii="Times New Roman" w:hAnsi="Times New Roman" w:cs="Times New Roman"/>
          <w:sz w:val="24"/>
          <w:szCs w:val="24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714E1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14E12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о) порядок и сроки представления организацией отчетности об использовании субсидии;</w:t>
      </w:r>
    </w:p>
    <w:p w:rsidR="00830AFB" w:rsidRPr="00714E12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5"/>
      <w:bookmarkEnd w:id="13"/>
      <w:proofErr w:type="spellStart"/>
      <w:proofErr w:type="gramStart"/>
      <w:r w:rsidRPr="00714E1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14E12">
        <w:rPr>
          <w:rFonts w:ascii="Times New Roman" w:hAnsi="Times New Roman" w:cs="Times New Roman"/>
          <w:sz w:val="24"/>
          <w:szCs w:val="24"/>
        </w:rPr>
        <w:t xml:space="preserve">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22" w:history="1">
        <w:r w:rsidRPr="0071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14E12">
        <w:rPr>
          <w:rFonts w:ascii="Times New Roman" w:hAnsi="Times New Roman" w:cs="Times New Roman"/>
          <w:sz w:val="24"/>
          <w:szCs w:val="24"/>
        </w:rPr>
        <w:t xml:space="preserve"> Российской Федерации получателю средств бюджета </w:t>
      </w:r>
      <w:r w:rsidR="007D1F6C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714E12">
        <w:rPr>
          <w:rFonts w:ascii="Times New Roman" w:hAnsi="Times New Roman" w:cs="Times New Roman"/>
          <w:sz w:val="24"/>
          <w:szCs w:val="24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B4001C" w:rsidRPr="00714E12" w:rsidRDefault="00AC530E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</w:t>
      </w:r>
      <w:r w:rsidR="00B7634C" w:rsidRPr="00714E12">
        <w:rPr>
          <w:rFonts w:ascii="Times New Roman" w:hAnsi="Times New Roman" w:cs="Times New Roman"/>
          <w:sz w:val="24"/>
          <w:szCs w:val="24"/>
        </w:rPr>
        <w:t>2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. 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="00830AFB" w:rsidRPr="00714E12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в том числе положения, предусмотренные </w:t>
      </w:r>
      <w:hyperlink w:anchor="P142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4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"и"</w:t>
        </w:r>
      </w:hyperlink>
      <w:r w:rsidR="00830AFB" w:rsidRPr="00714E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5" w:history="1">
        <w:r w:rsidR="00830AFB" w:rsidRPr="00714E1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="00830AFB" w:rsidRPr="00714E12">
          <w:rPr>
            <w:rFonts w:ascii="Times New Roman" w:hAnsi="Times New Roman" w:cs="Times New Roman"/>
            <w:sz w:val="24"/>
            <w:szCs w:val="24"/>
          </w:rPr>
          <w:t>п</w:t>
        </w:r>
        <w:proofErr w:type="spellEnd"/>
        <w:r w:rsidR="00830AFB" w:rsidRPr="00714E12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Pr="00714E12">
          <w:rPr>
            <w:rFonts w:ascii="Times New Roman" w:hAnsi="Times New Roman" w:cs="Times New Roman"/>
            <w:sz w:val="24"/>
            <w:szCs w:val="24"/>
          </w:rPr>
          <w:t>2</w:t>
        </w:r>
        <w:r w:rsidR="00077637" w:rsidRPr="00714E1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14E12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830AFB" w:rsidRPr="00714E12">
        <w:rPr>
          <w:rFonts w:ascii="Times New Roman" w:hAnsi="Times New Roman" w:cs="Times New Roman"/>
          <w:sz w:val="24"/>
          <w:szCs w:val="24"/>
        </w:rPr>
        <w:t xml:space="preserve">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</w:t>
      </w:r>
      <w:r w:rsidR="00B4001C" w:rsidRPr="00714E12">
        <w:rPr>
          <w:rFonts w:ascii="Times New Roman" w:hAnsi="Times New Roman" w:cs="Times New Roman"/>
          <w:sz w:val="24"/>
          <w:szCs w:val="24"/>
        </w:rPr>
        <w:t>нологического и ценового аудита.</w:t>
      </w:r>
    </w:p>
    <w:p w:rsidR="006E2D52" w:rsidRPr="00714E12" w:rsidRDefault="00B7634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23</w:t>
      </w:r>
      <w:r w:rsidR="006E2D52" w:rsidRPr="00714E12">
        <w:rPr>
          <w:rFonts w:ascii="Times New Roman" w:hAnsi="Times New Roman" w:cs="Times New Roman"/>
          <w:sz w:val="24"/>
          <w:szCs w:val="24"/>
        </w:rPr>
        <w:t xml:space="preserve">. В случае предоставления субсидии в объекты </w:t>
      </w:r>
      <w:r w:rsidR="00B4001C" w:rsidRPr="00714E12">
        <w:rPr>
          <w:rFonts w:ascii="Times New Roman" w:hAnsi="Times New Roman" w:cs="Times New Roman"/>
          <w:sz w:val="24"/>
          <w:szCs w:val="24"/>
        </w:rPr>
        <w:t>муниципального</w:t>
      </w:r>
      <w:r w:rsidR="006E2D52" w:rsidRPr="00714E12">
        <w:rPr>
          <w:rFonts w:ascii="Times New Roman" w:hAnsi="Times New Roman" w:cs="Times New Roman"/>
          <w:sz w:val="24"/>
          <w:szCs w:val="24"/>
        </w:rPr>
        <w:t xml:space="preserve"> бюджетного учреждения, осуществляющего в соответствии с Бюджетным </w:t>
      </w:r>
      <w:hyperlink r:id="rId23" w:history="1">
        <w:r w:rsidR="006E2D52" w:rsidRPr="0071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E2D52" w:rsidRPr="00714E12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="006E2D52" w:rsidRPr="00714E12">
        <w:rPr>
          <w:rFonts w:ascii="Times New Roman" w:hAnsi="Times New Roman" w:cs="Times New Roman"/>
          <w:sz w:val="24"/>
          <w:szCs w:val="24"/>
        </w:rPr>
        <w:t xml:space="preserve">Федерации полномочия главного распорядителя средств </w:t>
      </w:r>
      <w:r w:rsidR="00B4001C" w:rsidRPr="00714E12">
        <w:rPr>
          <w:rFonts w:ascii="Times New Roman" w:hAnsi="Times New Roman" w:cs="Times New Roman"/>
          <w:sz w:val="24"/>
          <w:szCs w:val="24"/>
        </w:rPr>
        <w:t>бю</w:t>
      </w:r>
      <w:r w:rsidR="006E2D52" w:rsidRPr="00714E12">
        <w:rPr>
          <w:rFonts w:ascii="Times New Roman" w:hAnsi="Times New Roman" w:cs="Times New Roman"/>
          <w:sz w:val="24"/>
          <w:szCs w:val="24"/>
        </w:rPr>
        <w:t>джета</w:t>
      </w:r>
      <w:proofErr w:type="gramEnd"/>
      <w:r w:rsidR="00B4001C" w:rsidRPr="00714E1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E2D52" w:rsidRPr="00714E12">
        <w:rPr>
          <w:rFonts w:ascii="Times New Roman" w:hAnsi="Times New Roman" w:cs="Times New Roman"/>
          <w:sz w:val="24"/>
          <w:szCs w:val="24"/>
        </w:rPr>
        <w:t>, соглашение о предоставлении субсидии не заключается.</w:t>
      </w:r>
    </w:p>
    <w:p w:rsidR="006E2D52" w:rsidRPr="00714E12" w:rsidRDefault="00B7634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24</w:t>
      </w:r>
      <w:r w:rsidR="006E2D52" w:rsidRPr="00714E12">
        <w:rPr>
          <w:rFonts w:ascii="Times New Roman" w:hAnsi="Times New Roman" w:cs="Times New Roman"/>
          <w:sz w:val="24"/>
          <w:szCs w:val="24"/>
        </w:rPr>
        <w:t xml:space="preserve">. Предоставление и использование субсидии в объекты </w:t>
      </w:r>
      <w:r w:rsidR="00B4001C" w:rsidRPr="00714E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E2D52" w:rsidRPr="00714E12">
        <w:rPr>
          <w:rFonts w:ascii="Times New Roman" w:hAnsi="Times New Roman" w:cs="Times New Roman"/>
          <w:sz w:val="24"/>
          <w:szCs w:val="24"/>
        </w:rPr>
        <w:t xml:space="preserve">бюджетного учреждения, осуществляющего в соответствии с Бюджетным </w:t>
      </w:r>
      <w:hyperlink r:id="rId24" w:history="1">
        <w:r w:rsidR="006E2D52" w:rsidRPr="0071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E2D52" w:rsidRPr="00714E12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="006E2D52" w:rsidRPr="00714E12">
        <w:rPr>
          <w:rFonts w:ascii="Times New Roman" w:hAnsi="Times New Roman" w:cs="Times New Roman"/>
          <w:sz w:val="24"/>
          <w:szCs w:val="24"/>
        </w:rPr>
        <w:t>Федерации полномочия главного распорядителя средств бюджета</w:t>
      </w:r>
      <w:proofErr w:type="gramEnd"/>
      <w:r w:rsidR="00B4001C" w:rsidRPr="00714E1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E2D52" w:rsidRPr="00714E12">
        <w:rPr>
          <w:rFonts w:ascii="Times New Roman" w:hAnsi="Times New Roman" w:cs="Times New Roman"/>
          <w:sz w:val="24"/>
          <w:szCs w:val="24"/>
        </w:rPr>
        <w:t xml:space="preserve">, осуществляются на основании акта (решения), подготовленного с учетом положений </w:t>
      </w:r>
      <w:hyperlink w:anchor="P138" w:history="1">
        <w:r w:rsidR="006E2D52" w:rsidRPr="00714E1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077637" w:rsidRPr="00714E12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6E2D52" w:rsidRPr="00714E1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A1931" w:rsidRPr="00714E12" w:rsidRDefault="00B7634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25</w:t>
      </w:r>
      <w:r w:rsidR="00C233D5" w:rsidRPr="00714E12">
        <w:rPr>
          <w:rFonts w:ascii="Times New Roman" w:hAnsi="Times New Roman" w:cs="Times New Roman"/>
          <w:sz w:val="24"/>
          <w:szCs w:val="24"/>
        </w:rPr>
        <w:t xml:space="preserve">. </w:t>
      </w:r>
      <w:r w:rsidR="00160A5A" w:rsidRPr="00714E12">
        <w:rPr>
          <w:rFonts w:ascii="Times New Roman" w:hAnsi="Times New Roman" w:cs="Times New Roman"/>
          <w:sz w:val="24"/>
          <w:szCs w:val="24"/>
        </w:rPr>
        <w:t xml:space="preserve">Не использованные на начало очередного финансового года остатки субсидий подлежат перечислению организациями в установленном порядке в бюджет МО Сосновское сельское поселение. </w:t>
      </w:r>
    </w:p>
    <w:p w:rsidR="004C1F5A" w:rsidRPr="00714E12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26</w:t>
      </w:r>
      <w:r w:rsidR="0005107C"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1F5A" w:rsidRPr="00714E12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05107C" w:rsidRPr="00714E1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="004C1F5A" w:rsidRPr="00714E12">
        <w:rPr>
          <w:rFonts w:ascii="Times New Roman" w:hAnsi="Times New Roman" w:cs="Times New Roman"/>
          <w:sz w:val="24"/>
          <w:szCs w:val="24"/>
        </w:rPr>
        <w:t xml:space="preserve">или </w:t>
      </w:r>
      <w:r w:rsidR="0005107C" w:rsidRPr="00714E12">
        <w:rPr>
          <w:rFonts w:ascii="Times New Roman" w:hAnsi="Times New Roman" w:cs="Times New Roman"/>
          <w:sz w:val="24"/>
          <w:szCs w:val="24"/>
        </w:rPr>
        <w:t>муниципального</w:t>
      </w:r>
      <w:r w:rsidR="004C1F5A" w:rsidRPr="00714E12">
        <w:rPr>
          <w:rFonts w:ascii="Times New Roman" w:hAnsi="Times New Roman" w:cs="Times New Roman"/>
          <w:sz w:val="24"/>
          <w:szCs w:val="24"/>
        </w:rPr>
        <w:t xml:space="preserve"> </w:t>
      </w:r>
      <w:r w:rsidR="004C1F5A" w:rsidRPr="00714E12">
        <w:rPr>
          <w:rFonts w:ascii="Times New Roman" w:hAnsi="Times New Roman" w:cs="Times New Roman"/>
          <w:sz w:val="24"/>
          <w:szCs w:val="24"/>
        </w:rPr>
        <w:lastRenderedPageBreak/>
        <w:t xml:space="preserve">бюджетного учреждения, осуществляющего в соответствии с Бюджетным </w:t>
      </w:r>
      <w:hyperlink r:id="rId25" w:history="1">
        <w:r w:rsidR="004C1F5A" w:rsidRPr="0071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C1F5A" w:rsidRPr="00714E12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распорядителя средств бюджета</w:t>
      </w:r>
      <w:r w:rsidR="0005107C" w:rsidRPr="00714E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4C1F5A" w:rsidRPr="00714E12">
        <w:rPr>
          <w:rFonts w:ascii="Times New Roman" w:hAnsi="Times New Roman" w:cs="Times New Roman"/>
          <w:sz w:val="24"/>
          <w:szCs w:val="24"/>
        </w:rPr>
        <w:t>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4C1F5A" w:rsidRPr="00714E12" w:rsidRDefault="004C1F5A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В указанное решение может быть включено несколько объектов.</w:t>
      </w:r>
    </w:p>
    <w:p w:rsidR="0005107C" w:rsidRPr="00714E12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27</w:t>
      </w:r>
      <w:r w:rsidR="0005107C" w:rsidRPr="00714E12">
        <w:rPr>
          <w:rFonts w:ascii="Times New Roman" w:hAnsi="Times New Roman" w:cs="Times New Roman"/>
          <w:sz w:val="24"/>
          <w:szCs w:val="24"/>
        </w:rPr>
        <w:t xml:space="preserve">. Решение МО Сосновское сельское поселение или муниципального бюджетного учреждения, осуществляющего в соответствии с Бюджетным </w:t>
      </w:r>
      <w:hyperlink r:id="rId26" w:history="1">
        <w:r w:rsidR="0005107C" w:rsidRPr="0071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5107C" w:rsidRPr="00714E12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="0005107C" w:rsidRPr="00714E12">
        <w:rPr>
          <w:rFonts w:ascii="Times New Roman" w:hAnsi="Times New Roman" w:cs="Times New Roman"/>
          <w:sz w:val="24"/>
          <w:szCs w:val="24"/>
        </w:rPr>
        <w:t>Федерации полномочия главного распорядителя средств бюджета МО</w:t>
      </w:r>
      <w:proofErr w:type="gramEnd"/>
      <w:r w:rsidR="0005107C" w:rsidRPr="00714E12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поселение, о наличии потребности организации в не использованных на начало очередного финансового года остатках субсидии подлежит согласованию с финансово-экономическим отделом администрации МО Сосновское сельское поселение. На согласование указанное решение представляется вместе с пояснительной запиской, содержащей обоснование такого решения.</w:t>
      </w:r>
    </w:p>
    <w:p w:rsidR="00160A5A" w:rsidRPr="00714E12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28</w:t>
      </w:r>
      <w:r w:rsidR="00C233D5"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A5A" w:rsidRPr="00714E12">
        <w:rPr>
          <w:rFonts w:ascii="Times New Roman" w:hAnsi="Times New Roman" w:cs="Times New Roman"/>
          <w:sz w:val="24"/>
          <w:szCs w:val="24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</w:t>
      </w:r>
      <w:r w:rsidR="00C233D5" w:rsidRPr="00714E12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160A5A" w:rsidRPr="00714E12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</w:t>
      </w:r>
      <w:proofErr w:type="gramEnd"/>
      <w:r w:rsidR="00160A5A" w:rsidRPr="00714E12">
        <w:rPr>
          <w:rFonts w:ascii="Times New Roman" w:hAnsi="Times New Roman" w:cs="Times New Roman"/>
          <w:sz w:val="24"/>
          <w:szCs w:val="24"/>
        </w:rPr>
        <w:t xml:space="preserve"> ранее доведенных в установленном порядке лимитов бюджетных обязательств на предоставление субсидии.</w:t>
      </w:r>
    </w:p>
    <w:p w:rsidR="00160A5A" w:rsidRPr="00714E12" w:rsidRDefault="00160A5A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160A5A" w:rsidRPr="00714E12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29</w:t>
      </w:r>
      <w:r w:rsidR="00C233D5"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A5A" w:rsidRPr="00714E12">
        <w:rPr>
          <w:rFonts w:ascii="Times New Roman" w:hAnsi="Times New Roman" w:cs="Times New Roman"/>
          <w:sz w:val="24"/>
          <w:szCs w:val="24"/>
        </w:rPr>
        <w:t xml:space="preserve">В случае признания в соответствии с </w:t>
      </w:r>
      <w:r w:rsidR="00C233D5" w:rsidRPr="00714E12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</w:t>
      </w:r>
      <w:r w:rsidR="00160A5A" w:rsidRPr="00714E12">
        <w:rPr>
          <w:rFonts w:ascii="Times New Roman" w:hAnsi="Times New Roman" w:cs="Times New Roman"/>
          <w:sz w:val="24"/>
          <w:szCs w:val="24"/>
        </w:rPr>
        <w:t>утратившими силу положений решения о бюджете на текущий финансовый год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</w:t>
      </w:r>
      <w:proofErr w:type="gramEnd"/>
      <w:r w:rsidR="00160A5A" w:rsidRPr="00714E12">
        <w:rPr>
          <w:rFonts w:ascii="Times New Roman" w:hAnsi="Times New Roman" w:cs="Times New Roman"/>
          <w:sz w:val="24"/>
          <w:szCs w:val="24"/>
        </w:rPr>
        <w:t xml:space="preserve"> в плановом периоде.</w:t>
      </w:r>
    </w:p>
    <w:p w:rsidR="00160A5A" w:rsidRPr="00714E12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30</w:t>
      </w:r>
      <w:r w:rsidR="00C233D5" w:rsidRPr="00714E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A5A" w:rsidRPr="00714E12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hyperlink w:anchor="P5" w:history="1">
        <w:r w:rsidR="00160A5A" w:rsidRPr="00714E12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160A5A" w:rsidRPr="00714E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" w:history="1">
        <w:r w:rsidR="00160A5A" w:rsidRPr="00714E1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60A5A" w:rsidRPr="00714E12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233D5" w:rsidRPr="00714E12">
        <w:rPr>
          <w:rFonts w:ascii="Times New Roman" w:hAnsi="Times New Roman" w:cs="Times New Roman"/>
          <w:sz w:val="24"/>
          <w:szCs w:val="24"/>
        </w:rPr>
        <w:t xml:space="preserve"> 78.2 Бюджетного кодекса Российской Федерации</w:t>
      </w:r>
      <w:r w:rsidR="00160A5A" w:rsidRPr="00714E12">
        <w:rPr>
          <w:rFonts w:ascii="Times New Roman" w:hAnsi="Times New Roman" w:cs="Times New Roman"/>
          <w:sz w:val="24"/>
          <w:szCs w:val="24"/>
        </w:rPr>
        <w:t xml:space="preserve">, с учетом положений, установленных </w:t>
      </w:r>
      <w:hyperlink w:anchor="P31" w:history="1">
        <w:r w:rsidR="00160A5A" w:rsidRPr="00714E12">
          <w:rPr>
            <w:rFonts w:ascii="Times New Roman" w:hAnsi="Times New Roman" w:cs="Times New Roman"/>
            <w:sz w:val="24"/>
            <w:szCs w:val="24"/>
          </w:rPr>
          <w:t>абзацем четырнадцатым пункта 4</w:t>
        </w:r>
      </w:hyperlink>
      <w:r w:rsidR="00160A5A" w:rsidRPr="00714E12">
        <w:rPr>
          <w:rFonts w:ascii="Times New Roman" w:hAnsi="Times New Roman" w:cs="Times New Roman"/>
          <w:sz w:val="24"/>
          <w:szCs w:val="24"/>
        </w:rPr>
        <w:t xml:space="preserve"> </w:t>
      </w:r>
      <w:r w:rsidR="00C233D5" w:rsidRPr="00714E12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="00C233D5" w:rsidRPr="00714E12">
        <w:rPr>
          <w:rFonts w:ascii="Times New Roman" w:hAnsi="Times New Roman" w:cs="Times New Roman"/>
          <w:sz w:val="24"/>
          <w:szCs w:val="24"/>
        </w:rPr>
        <w:t xml:space="preserve"> 78.2 Бюджетного кодекса Российской Федерации</w:t>
      </w:r>
      <w:r w:rsidR="00160A5A" w:rsidRPr="00714E12">
        <w:rPr>
          <w:rFonts w:ascii="Times New Roman" w:hAnsi="Times New Roman" w:cs="Times New Roman"/>
          <w:sz w:val="24"/>
          <w:szCs w:val="24"/>
        </w:rPr>
        <w:t>.</w:t>
      </w:r>
    </w:p>
    <w:p w:rsidR="00A66C02" w:rsidRPr="00714E12" w:rsidRDefault="00A66C02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0"/>
      <w:bookmarkEnd w:id="14"/>
    </w:p>
    <w:p w:rsidR="00A66C02" w:rsidRPr="00714E12" w:rsidRDefault="00A66C02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C02" w:rsidRPr="00714E12" w:rsidRDefault="00A66C02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714E12" w:rsidRDefault="00C164CB" w:rsidP="001560D0">
      <w:pPr>
        <w:pStyle w:val="ConsPlusNormal"/>
        <w:tabs>
          <w:tab w:val="left" w:pos="23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E12" w:rsidRPr="00714E12" w:rsidRDefault="00714E12">
      <w:pPr>
        <w:pStyle w:val="ConsPlusNormal"/>
        <w:tabs>
          <w:tab w:val="left" w:pos="23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14E12" w:rsidRPr="00714E12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560D0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C7226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6059B"/>
    <w:rsid w:val="0056212F"/>
    <w:rsid w:val="005A2816"/>
    <w:rsid w:val="005B4F75"/>
    <w:rsid w:val="005B6DA0"/>
    <w:rsid w:val="005E0CA9"/>
    <w:rsid w:val="006414D6"/>
    <w:rsid w:val="006A6DA4"/>
    <w:rsid w:val="006B4B87"/>
    <w:rsid w:val="006C236B"/>
    <w:rsid w:val="006E2D52"/>
    <w:rsid w:val="006E7F3E"/>
    <w:rsid w:val="00714E12"/>
    <w:rsid w:val="00723DF8"/>
    <w:rsid w:val="00755B1A"/>
    <w:rsid w:val="00757890"/>
    <w:rsid w:val="00782435"/>
    <w:rsid w:val="00786F9F"/>
    <w:rsid w:val="00795C65"/>
    <w:rsid w:val="007A5696"/>
    <w:rsid w:val="007B6DE2"/>
    <w:rsid w:val="007D1F6C"/>
    <w:rsid w:val="007D5004"/>
    <w:rsid w:val="007F39A7"/>
    <w:rsid w:val="00803E3C"/>
    <w:rsid w:val="00830AFB"/>
    <w:rsid w:val="00845763"/>
    <w:rsid w:val="00857A04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E5B2B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9216B"/>
    <w:rsid w:val="00BA268C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233D5"/>
    <w:rsid w:val="00C40BFB"/>
    <w:rsid w:val="00C56116"/>
    <w:rsid w:val="00C609D5"/>
    <w:rsid w:val="00C63209"/>
    <w:rsid w:val="00C921CD"/>
    <w:rsid w:val="00C95747"/>
    <w:rsid w:val="00CA3B6A"/>
    <w:rsid w:val="00CA45F4"/>
    <w:rsid w:val="00CA6765"/>
    <w:rsid w:val="00CB1EC8"/>
    <w:rsid w:val="00CE2653"/>
    <w:rsid w:val="00D2207C"/>
    <w:rsid w:val="00D323CC"/>
    <w:rsid w:val="00D4568B"/>
    <w:rsid w:val="00D85A8C"/>
    <w:rsid w:val="00D8678F"/>
    <w:rsid w:val="00D92FCC"/>
    <w:rsid w:val="00D97506"/>
    <w:rsid w:val="00DA35C7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5E0"/>
    <w:rsid w:val="00F86BBE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99CC012A92401E28572ABBBA27B5946F4F12B29E163D32F9DF7C8FBB34BF9B8589DB67DC74B08E78475EB46B49B5B3BD53A3DC12UEG6H" TargetMode="External"/><Relationship Id="rId13" Type="http://schemas.openxmlformats.org/officeDocument/2006/relationships/hyperlink" Target="consultantplus://offline/ref=D5C899CC012A92401E28572ABBBA27B5946F4F12B29E163D32F9DF7C8FBB34BF9B8589DC68D771B08E78475EB46B49B5B3BD53A3DC12UEG6H" TargetMode="External"/><Relationship Id="rId18" Type="http://schemas.openxmlformats.org/officeDocument/2006/relationships/hyperlink" Target="consultantplus://offline/ref=D5C899CC012A92401E28572ABBBA27B5946F4F12B29E163D32F9DF7C8FBB34BF9B8589DB67DC74B08E78475EB46B49B5B3BD53A3DC12UEG6H" TargetMode="External"/><Relationship Id="rId26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99CC012A92401E28572ABBBA27B5946F4F12B29E163D32F9DF7C8FBB34BF9B8589DE61D677BED822575AFD3C4DA9BAA24DA0C211EF42U7GDH" TargetMode="External"/><Relationship Id="rId7" Type="http://schemas.openxmlformats.org/officeDocument/2006/relationships/hyperlink" Target="consultantplus://offline/ref=D5C899CC012A92401E28572ABBBA27B5946F4F12B29E163D32F9DF7C8FBB34BF9B8589DC68D771B08E78475EB46B49B5B3BD53A3DC12UEG6H" TargetMode="External"/><Relationship Id="rId12" Type="http://schemas.openxmlformats.org/officeDocument/2006/relationships/hyperlink" Target="consultantplus://offline/ref=D5C899CC012A92401E28572ABBBA27B5946F4F12B29E163D32F9DF7C8FBB34BF9B8589DB66D572B08E78475EB46B49B5B3BD53A3DC12UEG6H" TargetMode="External"/><Relationship Id="rId17" Type="http://schemas.openxmlformats.org/officeDocument/2006/relationships/hyperlink" Target="consultantplus://offline/ref=D5C899CC012A92401E28572ABBBA27B5946F4F12B29E163D32F9DF7C8FBB34BF9B8589DC68D771B08E78475EB46B49B5B3BD53A3DC12UEG6H" TargetMode="External"/><Relationship Id="rId25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C899CC012A92401E28572ABBBA27B5946F4F12B29E163D32F9DF7C8FBB34BF9B8589DB66D572B08E78475EB46B49B5B3BD53A3DC12UEG6H" TargetMode="External"/><Relationship Id="rId20" Type="http://schemas.openxmlformats.org/officeDocument/2006/relationships/hyperlink" Target="consultantplus://offline/ref=D5C899CC012A92401E28572ABBBA27B59567491EB49E163D32F9DF7C8FBB34BF9B8589DE61D573BAD822575AFD3C4DA9BAA24DA0C211EF42U7G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C899CC012A92401E28572ABBBA27B5946F4F12B29E163D32F9DF7C8FBB34BF9B8589DC68D775B08E78475EB46B49B5B3BD53A3DC12UEG6H" TargetMode="External"/><Relationship Id="rId24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C899CC012A92401E28572ABBBA27B5946F4F12B29E163D32F9DF7C8FBB34BF9B8589DC68D775B08E78475EB46B49B5B3BD53A3DC12UEG6H" TargetMode="External"/><Relationship Id="rId23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C899CC012A92401E28572ABBBA27B5946F4F12B29E163D32F9DF7C8FBB34BF9B8589DB66D572B08E78475EB46B49B5B3BD53A3DC12UEG6H" TargetMode="External"/><Relationship Id="rId19" Type="http://schemas.openxmlformats.org/officeDocument/2006/relationships/hyperlink" Target="consultantplus://offline/ref=D5C899CC012A92401E28572ABBBA27B5946F4F12B29E163D32F9DF7C8FBB34BF8985D1D263DC6DBBDB37010BB8U6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899CC012A92401E28572ABBBA27B5946F4F12B29E163D32F9DF7C8FBB34BF9B8589DC68D775B08E78475EB46B49B5B3BD53A3DC12UEG6H" TargetMode="External"/><Relationship Id="rId14" Type="http://schemas.openxmlformats.org/officeDocument/2006/relationships/hyperlink" Target="consultantplus://offline/ref=D5C899CC012A92401E28572ABBBA27B5946F4F12B29E163D32F9DF7C8FBB34BF9B8589DB67DC74B08E78475EB46B49B5B3BD53A3DC12UEG6H" TargetMode="External"/><Relationship Id="rId22" Type="http://schemas.openxmlformats.org/officeDocument/2006/relationships/hyperlink" Target="consultantplus://offline/ref=D5C899CC012A92401E28572ABBBA27B5946F4F12B29E163D32F9DF7C8FBB34BF8985D1D263DC6DBBDB37010BB8U6G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8311-09F2-4E72-8502-77352376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2018-12-13T03:48:00Z</cp:lastPrinted>
  <dcterms:created xsi:type="dcterms:W3CDTF">2014-04-23T08:15:00Z</dcterms:created>
  <dcterms:modified xsi:type="dcterms:W3CDTF">2019-08-06T05:12:00Z</dcterms:modified>
</cp:coreProperties>
</file>