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F" w:rsidRDefault="00E158CF" w:rsidP="00E158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E158CF" w:rsidRDefault="00C51FF6" w:rsidP="00E158CF">
      <w:pPr>
        <w:jc w:val="center"/>
        <w:rPr>
          <w:b/>
          <w:sz w:val="28"/>
          <w:szCs w:val="28"/>
        </w:rPr>
      </w:pPr>
      <w:r w:rsidRPr="00C51FF6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2985805</wp:posOffset>
            </wp:positionH>
            <wp:positionV relativeFrom="paragraph">
              <wp:posOffset>-101530</wp:posOffset>
            </wp:positionV>
            <wp:extent cx="518537" cy="633046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CF" w:rsidRDefault="00E158CF" w:rsidP="00E158CF">
      <w:pPr>
        <w:jc w:val="center"/>
        <w:rPr>
          <w:b/>
          <w:sz w:val="28"/>
          <w:szCs w:val="28"/>
        </w:rPr>
      </w:pPr>
    </w:p>
    <w:p w:rsidR="00C51FF6" w:rsidRDefault="00C51FF6" w:rsidP="00E158CF">
      <w:pPr>
        <w:jc w:val="center"/>
        <w:rPr>
          <w:b/>
          <w:sz w:val="28"/>
          <w:szCs w:val="28"/>
        </w:rPr>
      </w:pPr>
    </w:p>
    <w:p w:rsidR="00E158CF" w:rsidRDefault="00E158CF" w:rsidP="00E1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158CF" w:rsidRDefault="00E158CF" w:rsidP="00E1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СОСНОВСКОЕ СЕЛЬСКОЕ ПОСЕЛЕНИЕ</w:t>
      </w:r>
    </w:p>
    <w:p w:rsidR="00E158CF" w:rsidRDefault="00E158CF" w:rsidP="00E1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ПРИОЗЕРСКИЙ МУНИЦПАЛЬНЫЙ РАЙОН</w:t>
      </w:r>
    </w:p>
    <w:p w:rsidR="00E158CF" w:rsidRDefault="00E158CF" w:rsidP="00E158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158CF" w:rsidRDefault="00E158CF" w:rsidP="00E158CF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58CF" w:rsidRDefault="00E158CF" w:rsidP="00E158CF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РЕШЕНИЕ                        </w:t>
      </w:r>
    </w:p>
    <w:p w:rsidR="00E158CF" w:rsidRDefault="00E158CF" w:rsidP="00E158CF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E158CF" w:rsidRDefault="00E158CF" w:rsidP="00E158CF">
      <w:pPr>
        <w:rPr>
          <w:sz w:val="28"/>
          <w:szCs w:val="28"/>
          <w:lang w:eastAsia="ru-RU"/>
        </w:rPr>
      </w:pPr>
    </w:p>
    <w:p w:rsidR="00E158CF" w:rsidRDefault="004F412B" w:rsidP="00E158CF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lang w:val="en-US"/>
        </w:rPr>
        <w:t>30</w:t>
      </w:r>
      <w:r w:rsidR="00E158CF">
        <w:rPr>
          <w:sz w:val="28"/>
          <w:szCs w:val="28"/>
        </w:rPr>
        <w:t xml:space="preserve">»  ноября   2018 года    № ___                                              </w:t>
      </w:r>
    </w:p>
    <w:p w:rsidR="00E158CF" w:rsidRDefault="00E158CF" w:rsidP="00E15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9747" w:type="dxa"/>
        <w:tblLook w:val="01E0"/>
      </w:tblPr>
      <w:tblGrid>
        <w:gridCol w:w="5508"/>
        <w:gridCol w:w="4239"/>
      </w:tblGrid>
      <w:tr w:rsidR="00E158CF" w:rsidTr="00E158CF">
        <w:tc>
          <w:tcPr>
            <w:tcW w:w="5508" w:type="dxa"/>
            <w:hideMark/>
          </w:tcPr>
          <w:p w:rsidR="00E158CF" w:rsidRDefault="00E158CF" w:rsidP="00E158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br/>
              <w:t>Совета депутатов МО Сосновское сельское поселение от 12 ноября  2015 года   №  39  «Об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налога на имущество физических лиц».</w:t>
            </w:r>
          </w:p>
        </w:tc>
        <w:tc>
          <w:tcPr>
            <w:tcW w:w="4239" w:type="dxa"/>
          </w:tcPr>
          <w:p w:rsidR="00E158CF" w:rsidRDefault="00E158CF" w:rsidP="00CA177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158CF" w:rsidRDefault="00E158CF" w:rsidP="00E158CF">
      <w:pPr>
        <w:rPr>
          <w:sz w:val="28"/>
          <w:szCs w:val="28"/>
        </w:rPr>
      </w:pPr>
    </w:p>
    <w:p w:rsidR="00E158CF" w:rsidRDefault="00E158CF" w:rsidP="00E158C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</w:t>
      </w:r>
      <w:proofErr w:type="gramStart"/>
      <w:r w:rsidRPr="00993E89">
        <w:rPr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>
        <w:rPr>
          <w:color w:val="000000"/>
          <w:sz w:val="28"/>
          <w:szCs w:val="28"/>
          <w:lang w:eastAsia="en-US"/>
        </w:rPr>
        <w:t>целях</w:t>
      </w:r>
      <w:r w:rsidRPr="00993E89">
        <w:rPr>
          <w:color w:val="000000"/>
          <w:sz w:val="28"/>
          <w:szCs w:val="28"/>
          <w:lang w:eastAsia="en-US"/>
        </w:rPr>
        <w:t xml:space="preserve"> приведения муниципальных нормативных правовых актов МО Сосновское сельское поселение в соответствие с</w:t>
      </w:r>
      <w:proofErr w:type="gramEnd"/>
      <w:r w:rsidRPr="00993E89">
        <w:rPr>
          <w:color w:val="000000"/>
          <w:sz w:val="28"/>
          <w:szCs w:val="28"/>
          <w:lang w:eastAsia="en-US"/>
        </w:rPr>
        <w:t xml:space="preserve"> нормами действующего законодательства РФ</w:t>
      </w:r>
      <w:r>
        <w:rPr>
          <w:color w:val="000000"/>
          <w:sz w:val="28"/>
          <w:szCs w:val="28"/>
          <w:lang w:eastAsia="en-US"/>
        </w:rPr>
        <w:t>, Совет д</w:t>
      </w:r>
      <w:r w:rsidRPr="00993E89">
        <w:rPr>
          <w:color w:val="000000"/>
          <w:sz w:val="28"/>
          <w:szCs w:val="28"/>
          <w:lang w:eastAsia="en-US"/>
        </w:rPr>
        <w:t>епутатов муниципального образования Сосновское сельское поселение</w:t>
      </w:r>
      <w:r>
        <w:rPr>
          <w:color w:val="000000"/>
          <w:sz w:val="28"/>
          <w:szCs w:val="28"/>
          <w:lang w:eastAsia="en-US"/>
        </w:rPr>
        <w:t>:</w:t>
      </w:r>
    </w:p>
    <w:p w:rsidR="00E158CF" w:rsidRDefault="00E158CF" w:rsidP="00E158CF">
      <w:pPr>
        <w:jc w:val="both"/>
        <w:rPr>
          <w:color w:val="000000"/>
          <w:sz w:val="28"/>
          <w:szCs w:val="28"/>
          <w:lang w:eastAsia="en-US"/>
        </w:rPr>
      </w:pPr>
    </w:p>
    <w:p w:rsidR="00E158CF" w:rsidRDefault="00E158CF" w:rsidP="00E158C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РЕШИЛ:</w:t>
      </w:r>
    </w:p>
    <w:p w:rsidR="0022257C" w:rsidRDefault="0022257C" w:rsidP="00E158CF">
      <w:pPr>
        <w:jc w:val="both"/>
        <w:rPr>
          <w:color w:val="000000"/>
          <w:sz w:val="28"/>
          <w:szCs w:val="28"/>
          <w:lang w:eastAsia="en-US"/>
        </w:rPr>
      </w:pPr>
    </w:p>
    <w:p w:rsidR="0022257C" w:rsidRPr="0022257C" w:rsidRDefault="0022257C" w:rsidP="0022257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Подпункт 2.1. пункта 2</w:t>
      </w:r>
      <w:r w:rsidRPr="0022257C">
        <w:rPr>
          <w:sz w:val="28"/>
          <w:szCs w:val="28"/>
        </w:rPr>
        <w:t xml:space="preserve"> </w:t>
      </w:r>
      <w:r w:rsidRPr="00AE1ECC">
        <w:rPr>
          <w:sz w:val="28"/>
          <w:szCs w:val="28"/>
        </w:rPr>
        <w:t>решения Совета депутатов МО Сосновское сельское поселение от 12 ноября  2015 года   №  39  «Об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налога на имущество физических лиц» (далее Решение №39)</w:t>
      </w:r>
      <w:r>
        <w:rPr>
          <w:sz w:val="28"/>
          <w:szCs w:val="28"/>
        </w:rPr>
        <w:t xml:space="preserve"> читать в следующей редакции: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«2.1.</w:t>
      </w:r>
      <w:r>
        <w:rPr>
          <w:color w:val="000000"/>
          <w:sz w:val="28"/>
          <w:szCs w:val="28"/>
        </w:rPr>
        <w:t xml:space="preserve"> Объектами налогообложения является расположенное в пределах муниципального образования Сосновское сельское поселение следующее имущество: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1) жилой дом;</w:t>
      </w:r>
    </w:p>
    <w:p w:rsidR="0022257C" w:rsidRP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 w:rsidRPr="0022257C">
        <w:rPr>
          <w:sz w:val="28"/>
          <w:szCs w:val="28"/>
        </w:rPr>
        <w:t>2) квартира, комната;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 xml:space="preserve">3) гараж, </w:t>
      </w:r>
      <w:proofErr w:type="spellStart"/>
      <w:r>
        <w:rPr>
          <w:color w:val="000000"/>
          <w:sz w:val="28"/>
          <w:szCs w:val="28"/>
        </w:rPr>
        <w:t>машино-место</w:t>
      </w:r>
      <w:proofErr w:type="spellEnd"/>
      <w:r>
        <w:rPr>
          <w:color w:val="000000"/>
          <w:sz w:val="28"/>
          <w:szCs w:val="28"/>
        </w:rPr>
        <w:t>;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4) единый недвижимый комплекс;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5) объект незавершенного строительства;</w:t>
      </w:r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6) иное здание, строение, сооружение, помещение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2257C" w:rsidRDefault="0022257C" w:rsidP="0022257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</w:t>
      </w:r>
      <w:r w:rsidR="00E158CF" w:rsidRPr="0022257C">
        <w:rPr>
          <w:sz w:val="28"/>
          <w:szCs w:val="28"/>
        </w:rPr>
        <w:t>ункты  4.2</w:t>
      </w:r>
      <w:r w:rsidR="003C634B" w:rsidRPr="0022257C">
        <w:rPr>
          <w:sz w:val="28"/>
          <w:szCs w:val="28"/>
        </w:rPr>
        <w:t>.</w:t>
      </w:r>
      <w:r w:rsidR="00E158CF" w:rsidRPr="0022257C">
        <w:rPr>
          <w:sz w:val="28"/>
          <w:szCs w:val="28"/>
        </w:rPr>
        <w:t xml:space="preserve"> – 4.6</w:t>
      </w:r>
      <w:r w:rsidR="003C634B" w:rsidRPr="0022257C">
        <w:rPr>
          <w:sz w:val="28"/>
          <w:szCs w:val="28"/>
        </w:rPr>
        <w:t>.</w:t>
      </w:r>
      <w:r w:rsidR="00E158CF" w:rsidRPr="0022257C">
        <w:rPr>
          <w:sz w:val="28"/>
          <w:szCs w:val="28"/>
        </w:rPr>
        <w:t xml:space="preserve"> решения Совета депутатов МО Сосновское сельское поселение от 12 ноября  2015 года   №  39  «Об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налога на имущество физических лиц» </w:t>
      </w:r>
      <w:r w:rsidR="00D16CF3" w:rsidRPr="0022257C">
        <w:rPr>
          <w:sz w:val="28"/>
          <w:szCs w:val="28"/>
        </w:rPr>
        <w:t>(</w:t>
      </w:r>
      <w:r w:rsidR="00E158CF" w:rsidRPr="0022257C">
        <w:rPr>
          <w:sz w:val="28"/>
          <w:szCs w:val="28"/>
        </w:rPr>
        <w:t>далее Решение №39) исключить.</w:t>
      </w:r>
    </w:p>
    <w:p w:rsidR="00E158CF" w:rsidRPr="0022257C" w:rsidRDefault="0022257C" w:rsidP="0022257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3. </w:t>
      </w:r>
      <w:r w:rsidR="00D16CF3" w:rsidRPr="00AE1ECC">
        <w:rPr>
          <w:sz w:val="28"/>
          <w:szCs w:val="28"/>
        </w:rPr>
        <w:t>П</w:t>
      </w:r>
      <w:r w:rsidR="00E158CF" w:rsidRPr="00AE1ECC">
        <w:rPr>
          <w:sz w:val="28"/>
          <w:szCs w:val="28"/>
        </w:rPr>
        <w:t xml:space="preserve">ункт </w:t>
      </w:r>
      <w:r w:rsidR="00D16CF3" w:rsidRPr="00AE1ECC">
        <w:rPr>
          <w:sz w:val="28"/>
          <w:szCs w:val="28"/>
        </w:rPr>
        <w:t>6.1</w:t>
      </w:r>
      <w:r w:rsidR="003C634B">
        <w:rPr>
          <w:sz w:val="28"/>
          <w:szCs w:val="28"/>
        </w:rPr>
        <w:t>.</w:t>
      </w:r>
      <w:r w:rsidR="00E158CF" w:rsidRPr="00AE1ECC">
        <w:rPr>
          <w:sz w:val="28"/>
          <w:szCs w:val="28"/>
        </w:rPr>
        <w:t xml:space="preserve"> Решения №39 читать в следующей редакции:</w:t>
      </w:r>
    </w:p>
    <w:p w:rsidR="0022257C" w:rsidRDefault="00E158CF" w:rsidP="0022257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16CF3">
        <w:rPr>
          <w:sz w:val="28"/>
          <w:szCs w:val="28"/>
        </w:rPr>
        <w:t>6.1</w:t>
      </w:r>
      <w:r>
        <w:rPr>
          <w:sz w:val="28"/>
          <w:szCs w:val="28"/>
        </w:rPr>
        <w:t xml:space="preserve">. </w:t>
      </w:r>
      <w:r w:rsidR="00D16CF3">
        <w:rPr>
          <w:sz w:val="28"/>
          <w:szCs w:val="28"/>
        </w:rPr>
        <w:t xml:space="preserve"> 0,2 процента в отношении </w:t>
      </w:r>
      <w:r>
        <w:rPr>
          <w:rFonts w:eastAsiaTheme="minorHAnsi"/>
          <w:sz w:val="28"/>
          <w:szCs w:val="28"/>
          <w:lang w:eastAsia="en-US"/>
        </w:rPr>
        <w:t xml:space="preserve">жилых домов, частей жилых домов, </w:t>
      </w:r>
      <w:r w:rsidR="00D16CF3">
        <w:rPr>
          <w:rFonts w:eastAsiaTheme="minorHAnsi"/>
          <w:sz w:val="28"/>
          <w:szCs w:val="28"/>
          <w:lang w:eastAsia="en-US"/>
        </w:rPr>
        <w:t>указанных в главе 32 Налогового кодекса Российской Федерации»</w:t>
      </w:r>
    </w:p>
    <w:p w:rsidR="00D16CF3" w:rsidRPr="00AE1ECC" w:rsidRDefault="0022257C" w:rsidP="0022257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 </w:t>
      </w:r>
      <w:r w:rsidR="00D16CF3" w:rsidRPr="00AE1ECC">
        <w:rPr>
          <w:sz w:val="28"/>
          <w:szCs w:val="28"/>
        </w:rPr>
        <w:t>Пункт 6.2</w:t>
      </w:r>
      <w:r w:rsidR="003C634B">
        <w:rPr>
          <w:sz w:val="28"/>
          <w:szCs w:val="28"/>
        </w:rPr>
        <w:t>.</w:t>
      </w:r>
      <w:r w:rsidR="00D16CF3" w:rsidRPr="00AE1ECC">
        <w:rPr>
          <w:sz w:val="28"/>
          <w:szCs w:val="28"/>
        </w:rPr>
        <w:t xml:space="preserve"> Решения №39 читать в следующей редакции:</w:t>
      </w:r>
    </w:p>
    <w:p w:rsidR="0022257C" w:rsidRPr="0022257C" w:rsidRDefault="00D16CF3" w:rsidP="0022257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257C">
        <w:rPr>
          <w:rFonts w:eastAsiaTheme="minorHAnsi"/>
          <w:sz w:val="28"/>
          <w:szCs w:val="28"/>
          <w:lang w:eastAsia="en-US"/>
        </w:rPr>
        <w:t>«6.2.  0,1 процента в отношении квартир, частей квартир, комнат</w:t>
      </w:r>
      <w:proofErr w:type="gramStart"/>
      <w:r w:rsidRPr="0022257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E37E0" w:rsidRPr="0022257C" w:rsidRDefault="0022257C" w:rsidP="0022257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</w:t>
      </w:r>
      <w:r w:rsidR="00FE37E0" w:rsidRPr="0022257C">
        <w:rPr>
          <w:rFonts w:eastAsiaTheme="minorHAnsi"/>
          <w:sz w:val="28"/>
          <w:szCs w:val="28"/>
          <w:lang w:eastAsia="en-US"/>
        </w:rPr>
        <w:t>Пункт 6.4</w:t>
      </w:r>
      <w:r w:rsidR="003C634B" w:rsidRPr="0022257C">
        <w:rPr>
          <w:rFonts w:eastAsiaTheme="minorHAnsi"/>
          <w:sz w:val="28"/>
          <w:szCs w:val="28"/>
          <w:lang w:eastAsia="en-US"/>
        </w:rPr>
        <w:t>.</w:t>
      </w:r>
      <w:r w:rsidR="00FE37E0" w:rsidRPr="0022257C">
        <w:rPr>
          <w:rFonts w:eastAsiaTheme="minorHAnsi"/>
          <w:sz w:val="28"/>
          <w:szCs w:val="28"/>
          <w:lang w:eastAsia="en-US"/>
        </w:rPr>
        <w:t xml:space="preserve"> Решения №39 читать в следующей редакции:</w:t>
      </w:r>
    </w:p>
    <w:p w:rsidR="0022257C" w:rsidRDefault="00FE37E0" w:rsidP="0022257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6.4.  0,2 процента в отношении </w:t>
      </w:r>
      <w:r w:rsidRPr="00FE37E0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 входит хотя бы один жилой дом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E37E0" w:rsidRPr="00AE1ECC" w:rsidRDefault="0022257C" w:rsidP="0022257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6. </w:t>
      </w:r>
      <w:r w:rsidR="00FE37E0" w:rsidRPr="00AE1ECC">
        <w:rPr>
          <w:rFonts w:eastAsiaTheme="minorHAnsi"/>
          <w:sz w:val="28"/>
          <w:szCs w:val="28"/>
          <w:lang w:eastAsia="en-US"/>
        </w:rPr>
        <w:t>Пункт 6.5. Решения №39 читать в следующей редакции:</w:t>
      </w:r>
    </w:p>
    <w:p w:rsidR="0022257C" w:rsidRDefault="00FE37E0" w:rsidP="0022257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6.5. 0,3 процента в отношении </w:t>
      </w:r>
      <w:r w:rsidRPr="00FE37E0">
        <w:rPr>
          <w:rFonts w:eastAsiaTheme="minorHAnsi"/>
          <w:sz w:val="28"/>
          <w:szCs w:val="28"/>
          <w:lang w:eastAsia="en-US"/>
        </w:rPr>
        <w:t xml:space="preserve">гаражей и </w:t>
      </w:r>
      <w:proofErr w:type="spellStart"/>
      <w:r w:rsidRPr="00FE37E0"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 w:rsidRPr="00FE37E0">
        <w:rPr>
          <w:rFonts w:eastAsiaTheme="minorHAnsi"/>
          <w:sz w:val="28"/>
          <w:szCs w:val="28"/>
          <w:lang w:eastAsia="en-US"/>
        </w:rPr>
        <w:t xml:space="preserve">, в том числе расположенных в объектах налогообложения, указанных в </w:t>
      </w:r>
      <w:r w:rsidR="00A342E5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пункте </w:t>
      </w:r>
      <w:hyperlink r:id="rId6" w:history="1">
        <w:r w:rsidRPr="00FE37E0">
          <w:rPr>
            <w:rFonts w:eastAsiaTheme="minorHAnsi"/>
            <w:sz w:val="28"/>
            <w:szCs w:val="28"/>
            <w:lang w:eastAsia="en-US"/>
          </w:rPr>
          <w:t>6.7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Pr="00FE37E0">
        <w:rPr>
          <w:rFonts w:eastAsiaTheme="minorHAnsi"/>
          <w:sz w:val="28"/>
          <w:szCs w:val="28"/>
          <w:lang w:eastAsia="en-US"/>
        </w:rPr>
        <w:t xml:space="preserve"> </w:t>
      </w:r>
      <w:r w:rsidR="00A342E5">
        <w:rPr>
          <w:rFonts w:eastAsiaTheme="minorHAnsi"/>
          <w:sz w:val="28"/>
          <w:szCs w:val="28"/>
          <w:lang w:eastAsia="en-US"/>
        </w:rPr>
        <w:t xml:space="preserve">пункта 6 </w:t>
      </w:r>
      <w:r>
        <w:rPr>
          <w:rFonts w:eastAsiaTheme="minorHAnsi"/>
          <w:sz w:val="28"/>
          <w:szCs w:val="28"/>
          <w:lang w:eastAsia="en-US"/>
        </w:rPr>
        <w:t>Решения №39.</w:t>
      </w:r>
      <w:r w:rsidR="00AE1ECC">
        <w:rPr>
          <w:rFonts w:eastAsiaTheme="minorHAnsi"/>
          <w:sz w:val="28"/>
          <w:szCs w:val="28"/>
          <w:lang w:eastAsia="en-US"/>
        </w:rPr>
        <w:t>»</w:t>
      </w:r>
    </w:p>
    <w:p w:rsidR="0022257C" w:rsidRDefault="0022257C" w:rsidP="0022257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7. </w:t>
      </w:r>
      <w:r w:rsidR="00AE1ECC">
        <w:rPr>
          <w:rFonts w:eastAsiaTheme="minorHAnsi"/>
          <w:sz w:val="28"/>
          <w:szCs w:val="28"/>
          <w:lang w:eastAsia="en-US"/>
        </w:rPr>
        <w:t>Настоящее решение вступает в силу с</w:t>
      </w:r>
      <w:r w:rsidR="005A702C">
        <w:rPr>
          <w:rFonts w:eastAsiaTheme="minorHAnsi"/>
          <w:sz w:val="28"/>
          <w:szCs w:val="28"/>
          <w:lang w:eastAsia="en-US"/>
        </w:rPr>
        <w:t xml:space="preserve"> 01.01.2019 года, но не ранее чем по истечении одного месяца с</w:t>
      </w:r>
      <w:r w:rsidR="00AE1ECC">
        <w:rPr>
          <w:rFonts w:eastAsiaTheme="minorHAnsi"/>
          <w:sz w:val="28"/>
          <w:szCs w:val="28"/>
          <w:lang w:eastAsia="en-US"/>
        </w:rPr>
        <w:t>о дня официального опубликования,</w:t>
      </w:r>
      <w:r w:rsidR="005A702C">
        <w:rPr>
          <w:rFonts w:eastAsiaTheme="minorHAnsi"/>
          <w:sz w:val="28"/>
          <w:szCs w:val="28"/>
          <w:lang w:eastAsia="en-US"/>
        </w:rPr>
        <w:t xml:space="preserve"> </w:t>
      </w:r>
      <w:r w:rsidR="00AE1ECC">
        <w:rPr>
          <w:rFonts w:eastAsiaTheme="minorHAnsi"/>
          <w:sz w:val="28"/>
          <w:szCs w:val="28"/>
          <w:lang w:eastAsia="en-US"/>
        </w:rPr>
        <w:t>за исключением положений, для которых настоящим решением установлены иные сроки вступления в силу.</w:t>
      </w:r>
    </w:p>
    <w:p w:rsidR="0022257C" w:rsidRDefault="0022257C" w:rsidP="0022257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AE1ECC">
        <w:rPr>
          <w:rFonts w:eastAsiaTheme="minorHAnsi"/>
          <w:sz w:val="28"/>
          <w:szCs w:val="28"/>
          <w:lang w:eastAsia="en-US"/>
        </w:rPr>
        <w:t>Действ</w:t>
      </w:r>
      <w:r w:rsidR="00682FFD">
        <w:rPr>
          <w:rFonts w:eastAsiaTheme="minorHAnsi"/>
          <w:sz w:val="28"/>
          <w:szCs w:val="28"/>
          <w:lang w:eastAsia="en-US"/>
        </w:rPr>
        <w:t>ие положений пунктов 6.1.,6.2.,</w:t>
      </w:r>
      <w:r w:rsidR="00AE1ECC">
        <w:rPr>
          <w:rFonts w:eastAsiaTheme="minorHAnsi"/>
          <w:sz w:val="28"/>
          <w:szCs w:val="28"/>
          <w:lang w:eastAsia="en-US"/>
        </w:rPr>
        <w:t>6.5. Решения №39 (в редакции настоящего решения) распространяется на правоотношения, связанные с исчислением налога на имущество физических лиц с 1 января 2017 года</w:t>
      </w:r>
      <w:r w:rsidR="000372AC">
        <w:rPr>
          <w:rFonts w:eastAsiaTheme="minorHAnsi"/>
          <w:sz w:val="28"/>
          <w:szCs w:val="28"/>
          <w:lang w:eastAsia="en-US"/>
        </w:rPr>
        <w:t>.</w:t>
      </w:r>
    </w:p>
    <w:p w:rsidR="0022257C" w:rsidRDefault="0022257C" w:rsidP="0022257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0372AC">
        <w:rPr>
          <w:rFonts w:eastAsiaTheme="minorHAnsi"/>
          <w:sz w:val="28"/>
          <w:szCs w:val="28"/>
          <w:lang w:eastAsia="en-US"/>
        </w:rPr>
        <w:t>Действие положения пункта 6.4. Решения №39 (в редакции настоящего решения) распространяется на правоотношения, связанные с исчислением налога на имущество физических лиц с 1 января 2018 года.</w:t>
      </w:r>
    </w:p>
    <w:p w:rsidR="000F3C01" w:rsidRPr="000F3C01" w:rsidRDefault="0022257C" w:rsidP="0022257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0F3C01" w:rsidRPr="000F3C0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3C01" w:rsidRPr="000F3C01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депутатов муниципального образования Сосновское сельское поселение (председатель – Ковров А.В.)</w:t>
      </w:r>
    </w:p>
    <w:p w:rsidR="000F3C01" w:rsidRPr="00993E89" w:rsidRDefault="000F3C01" w:rsidP="000F3C01">
      <w:pPr>
        <w:pStyle w:val="a3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F3C01" w:rsidRPr="00993E89" w:rsidRDefault="000F3C01" w:rsidP="000F3C01">
      <w:pPr>
        <w:pStyle w:val="a3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F3C01" w:rsidRPr="00993E89" w:rsidRDefault="000F3C01" w:rsidP="000F3C01">
      <w:pPr>
        <w:pStyle w:val="a3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0F3C01" w:rsidRPr="00993E89" w:rsidRDefault="000F3C01" w:rsidP="000F3C01">
      <w:pPr>
        <w:pStyle w:val="a3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 xml:space="preserve">Сосновское сельское поселение                                                 Д.В. Калин </w:t>
      </w:r>
    </w:p>
    <w:p w:rsidR="00AE1ECC" w:rsidRPr="00AE1ECC" w:rsidRDefault="00AE1ECC" w:rsidP="000F3C01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58CF" w:rsidRPr="00E158CF" w:rsidRDefault="00E158CF" w:rsidP="00E158CF">
      <w:pPr>
        <w:jc w:val="both"/>
        <w:rPr>
          <w:sz w:val="28"/>
          <w:szCs w:val="28"/>
        </w:rPr>
      </w:pPr>
    </w:p>
    <w:p w:rsidR="001134E7" w:rsidRDefault="001134E7"/>
    <w:sectPr w:rsidR="001134E7" w:rsidSect="0022257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26"/>
    <w:multiLevelType w:val="hybridMultilevel"/>
    <w:tmpl w:val="3992ECF2"/>
    <w:lvl w:ilvl="0" w:tplc="ABECF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85D"/>
    <w:multiLevelType w:val="hybridMultilevel"/>
    <w:tmpl w:val="3992ECF2"/>
    <w:lvl w:ilvl="0" w:tplc="ABECF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158CF"/>
    <w:rsid w:val="000372AC"/>
    <w:rsid w:val="000F3C01"/>
    <w:rsid w:val="001134E7"/>
    <w:rsid w:val="00122561"/>
    <w:rsid w:val="001D0817"/>
    <w:rsid w:val="0022257C"/>
    <w:rsid w:val="003C634B"/>
    <w:rsid w:val="004F412B"/>
    <w:rsid w:val="005A702C"/>
    <w:rsid w:val="00662F97"/>
    <w:rsid w:val="00682FFD"/>
    <w:rsid w:val="007427C5"/>
    <w:rsid w:val="009A58FE"/>
    <w:rsid w:val="00A342E5"/>
    <w:rsid w:val="00AE1ECC"/>
    <w:rsid w:val="00C51FF6"/>
    <w:rsid w:val="00CC51B0"/>
    <w:rsid w:val="00D16CF3"/>
    <w:rsid w:val="00E158CF"/>
    <w:rsid w:val="00EC1849"/>
    <w:rsid w:val="00EC4760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58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1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73CBC73703859520C1180D8859C8797F6206B5C2CC87828548D0CB42ED5D6BA1911553FD8AB75BA0B49B3BB8802DB293091197350358V92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cp:lastPrinted>2018-11-29T16:24:00Z</cp:lastPrinted>
  <dcterms:created xsi:type="dcterms:W3CDTF">2018-11-23T11:29:00Z</dcterms:created>
  <dcterms:modified xsi:type="dcterms:W3CDTF">2018-11-29T16:31:00Z</dcterms:modified>
</cp:coreProperties>
</file>