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67" w:rsidRDefault="00924D67" w:rsidP="00924D67">
      <w:pPr>
        <w:jc w:val="center"/>
        <w:rPr>
          <w:color w:val="000000"/>
        </w:rPr>
      </w:pPr>
      <w:r>
        <w:rPr>
          <w:color w:val="000000"/>
        </w:rPr>
        <w:t>План мероприятий по противодействию коррупции в администрации муниципального образования Приозерский муниципальный район Ленинградской области на 2016-2017 годы.</w:t>
      </w:r>
    </w:p>
    <w:p w:rsidR="00924D67" w:rsidRDefault="00924D67" w:rsidP="00924D67"/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0"/>
        <w:gridCol w:w="3542"/>
        <w:gridCol w:w="2125"/>
        <w:gridCol w:w="142"/>
        <w:gridCol w:w="1841"/>
        <w:gridCol w:w="284"/>
        <w:gridCol w:w="1564"/>
      </w:tblGrid>
      <w:tr w:rsidR="00924D67" w:rsidTr="006F53CA">
        <w:trPr>
          <w:trHeight w:val="5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924D67" w:rsidRDefault="00924D67" w:rsidP="006F53CA">
            <w:pPr>
              <w:jc w:val="center"/>
            </w:pPr>
            <w:proofErr w:type="spellStart"/>
            <w:proofErr w:type="gramStart"/>
            <w:r>
              <w:rPr>
                <w:color w:val="000000"/>
                <w:spacing w:val="-10"/>
              </w:rPr>
              <w:t>п</w:t>
            </w:r>
            <w:proofErr w:type="spellEnd"/>
            <w:proofErr w:type="gramEnd"/>
            <w:r>
              <w:rPr>
                <w:color w:val="000000"/>
                <w:spacing w:val="-10"/>
              </w:rPr>
              <w:t>/</w:t>
            </w:r>
            <w:proofErr w:type="spellStart"/>
            <w:r>
              <w:rPr>
                <w:color w:val="000000"/>
                <w:spacing w:val="-10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rPr>
                <w:color w:val="000000"/>
                <w:spacing w:val="-5"/>
              </w:rPr>
              <w:t>Мероприятия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Срок</w:t>
            </w:r>
          </w:p>
          <w:p w:rsidR="00924D67" w:rsidRDefault="00924D67" w:rsidP="006F53CA">
            <w:pPr>
              <w:jc w:val="center"/>
            </w:pPr>
            <w:r>
              <w:rPr>
                <w:color w:val="000000"/>
                <w:spacing w:val="-5"/>
              </w:rPr>
              <w:t>выполнения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rPr>
                <w:color w:val="000000"/>
                <w:spacing w:val="-4"/>
              </w:rPr>
              <w:t xml:space="preserve">Ответственные </w:t>
            </w:r>
            <w:r>
              <w:rPr>
                <w:color w:val="000000"/>
                <w:spacing w:val="-2"/>
              </w:rPr>
              <w:t>исполнители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Примечание</w:t>
            </w:r>
          </w:p>
        </w:tc>
      </w:tr>
      <w:tr w:rsidR="00924D67" w:rsidTr="006F53CA">
        <w:trPr>
          <w:trHeight w:val="285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1. Организационные мероприятия</w:t>
            </w:r>
          </w:p>
        </w:tc>
      </w:tr>
      <w:tr w:rsidR="00924D67" w:rsidTr="006F53CA">
        <w:trPr>
          <w:trHeight w:val="12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rPr>
                <w:color w:val="000000"/>
                <w:spacing w:val="-2"/>
              </w:rPr>
            </w:pPr>
            <w:r>
              <w:t>Проведение заседаний комиссии по предупреждению и противодействию коррупции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ежеквартально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заместитель главы администрации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73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>Организация обучения и повышения квалификации муниципальных служащих администрации по действующему законодательству Российской Федерации по противодействию коррупции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ежегодно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>
            <w:r>
              <w:t xml:space="preserve">Специалист по кадрам и юридическим вопросам </w:t>
            </w:r>
          </w:p>
          <w:p w:rsidR="00924D67" w:rsidRDefault="00924D67" w:rsidP="006F53CA">
            <w: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405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rPr>
                <w:color w:val="000000"/>
              </w:rPr>
              <w:t xml:space="preserve">2. </w:t>
            </w:r>
            <w:r>
              <w:rPr>
                <w:bCs/>
                <w:color w:val="000000"/>
                <w:spacing w:val="-1"/>
              </w:rPr>
              <w:t>Правовое обеспечение</w:t>
            </w:r>
          </w:p>
        </w:tc>
      </w:tr>
      <w:tr w:rsidR="00924D67" w:rsidTr="006F53CA">
        <w:trPr>
          <w:trHeight w:val="2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rPr>
                <w:color w:val="000000"/>
                <w:spacing w:val="-1"/>
              </w:rPr>
            </w:pPr>
            <w:r>
              <w:t xml:space="preserve">Организация работы по разработке и принятию муниципальных правовых актов, направленных на противодействие коррупции в администрации 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постоянно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заместитель главы администрации; </w:t>
            </w:r>
          </w:p>
          <w:p w:rsidR="00924D67" w:rsidRDefault="00924D67" w:rsidP="006F53CA">
            <w:r>
              <w:t>специалист по юридическим вопросам</w:t>
            </w:r>
          </w:p>
          <w:p w:rsidR="00924D67" w:rsidRDefault="00924D67" w:rsidP="006F53CA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13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>Подготовка изменений в действующие муниципальные правовые акты администрации по совершенствованию правового регулирования противодействия коррупции в соответствии с изменениями, вносимыми в федеральное и областное законодательство.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постоянно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специалист по юридическим вопросам </w:t>
            </w:r>
          </w:p>
          <w:p w:rsidR="00924D67" w:rsidRDefault="00924D67" w:rsidP="006F53CA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8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муниципальных нормативных правовых актов администрации и их проектов.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постоянно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специалист по юридическим вопросам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98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Размещение проектов муниципальных нормативных правовых актов администрации на официальном сайте для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постоянно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>ответственные исполнители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98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</w:t>
            </w:r>
            <w:r>
              <w:lastRenderedPageBreak/>
              <w:t>предупреждение подобных фактов.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заместитель главы администрации; </w:t>
            </w:r>
          </w:p>
          <w:p w:rsidR="00924D67" w:rsidRDefault="00924D67" w:rsidP="006F53CA">
            <w:r>
              <w:t xml:space="preserve">специалист по кадрам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706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4D67" w:rsidRDefault="00924D67" w:rsidP="006F53CA">
            <w:pPr>
              <w:jc w:val="center"/>
            </w:pPr>
            <w:r>
              <w:lastRenderedPageBreak/>
              <w:t xml:space="preserve">3. </w:t>
            </w:r>
            <w:r>
              <w:rPr>
                <w:bCs/>
                <w:color w:val="000000"/>
                <w:spacing w:val="-1"/>
              </w:rPr>
              <w:t>Конкретизация механизмов урегулирования конфликтов интересов муниципальных служащих, обеспечение соблюдения муниципальными служащими правил, ограничений и запретов в связи с исполнением должностных обязанностей, а также ответственности за их нарушение.</w:t>
            </w:r>
          </w:p>
        </w:tc>
      </w:tr>
      <w:tr w:rsidR="00924D67" w:rsidTr="006F53CA">
        <w:trPr>
          <w:trHeight w:val="4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rPr>
                <w:color w:val="000000"/>
                <w:spacing w:val="-1"/>
              </w:rPr>
            </w:pPr>
            <w:r>
              <w:t>Представление должностными лицами администрации, замещающими должности муниципальной службы, согласно перечню,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по мере поступления письменной информации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специалист по кадрам </w:t>
            </w:r>
          </w:p>
          <w:p w:rsidR="00924D67" w:rsidRDefault="00924D67" w:rsidP="006F53CA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24D67" w:rsidTr="006F53CA">
        <w:trPr>
          <w:trHeight w:val="147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Осуществление в соответствии с действующим законодательством проверок достоверности и полноты </w:t>
            </w:r>
            <w:proofErr w:type="gramStart"/>
            <w:r>
              <w:rPr>
                <w:color w:val="000000"/>
                <w:spacing w:val="-2"/>
              </w:rPr>
              <w:t>сведений</w:t>
            </w:r>
            <w:proofErr w:type="gramEnd"/>
            <w:r>
              <w:rPr>
                <w:color w:val="000000"/>
                <w:spacing w:val="-2"/>
              </w:rPr>
              <w:t xml:space="preserve"> представляемых гражданами, претендующими на замещение должностей муниципальной службы и муниципальными служащими администрации, </w:t>
            </w:r>
            <w:r>
              <w:t>согласно перечню,</w:t>
            </w:r>
            <w:r>
              <w:rPr>
                <w:color w:val="000000"/>
                <w:spacing w:val="-2"/>
              </w:rPr>
              <w:t xml:space="preserve"> в установленном законодательством порядке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в соответствии с законодательством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специалист по кадрам </w:t>
            </w:r>
          </w:p>
          <w:p w:rsidR="00924D67" w:rsidRDefault="00924D67" w:rsidP="006F53CA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211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Организация размещения сведений о доходах, расходах, имуществе и обязательствах имущественного характера муниципальных служащих, </w:t>
            </w:r>
            <w:r>
              <w:t>согласно перечню,</w:t>
            </w:r>
            <w:r>
              <w:rPr>
                <w:color w:val="000000"/>
              </w:rPr>
              <w:t xml:space="preserve"> и членов их семей актами </w:t>
            </w:r>
            <w:r>
              <w:t xml:space="preserve">на официальном сайте </w:t>
            </w:r>
            <w:r>
              <w:rPr>
                <w:color w:val="000000"/>
              </w:rPr>
              <w:t xml:space="preserve">в соответствии с действующим законодательством и муниципальными правовыми 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по мере необходимости в соответствии с законодательством и Положением о конкурсе на замещение вакантной должности муниципальной службы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специалист по кадрам </w:t>
            </w:r>
          </w:p>
          <w:p w:rsidR="00924D67" w:rsidRDefault="00924D67" w:rsidP="006F53CA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5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Размещение на официальном сайте сообщений о проведении конкурсов на замещение вакантных должностей муниципальной службы 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в течение года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специалист по кадрам </w:t>
            </w:r>
          </w:p>
          <w:p w:rsidR="00924D67" w:rsidRDefault="00924D67" w:rsidP="006F53CA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17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3.5.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rPr>
                <w:color w:val="000000"/>
                <w:spacing w:val="-2"/>
              </w:rPr>
            </w:pPr>
            <w: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по мере поступления информации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специалист по кадрам </w:t>
            </w:r>
          </w:p>
          <w:p w:rsidR="00924D67" w:rsidRDefault="00924D67" w:rsidP="006F53CA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17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>Организация работы по доведению до муниципальных служащих положений действующего законодательства Российской Федерации о противодействии коррупции, в том числе:</w:t>
            </w:r>
          </w:p>
          <w:p w:rsidR="00924D67" w:rsidRDefault="00924D67" w:rsidP="006F53CA">
            <w:r>
              <w:t>- об уголовной ответственности за коррупционные правонарушения;</w:t>
            </w:r>
          </w:p>
          <w:p w:rsidR="00924D67" w:rsidRDefault="00924D67" w:rsidP="006F53CA">
            <w:r>
              <w:t>- об увольнении в связи с утратой доверия;</w:t>
            </w:r>
          </w:p>
          <w:p w:rsidR="00924D67" w:rsidRDefault="00924D67" w:rsidP="006F53CA">
            <w:r>
              <w:t>- о порядке проверки достоверности и полноты сведений, представляемых муниципальными служащими в соответствии с действующим законодательством;</w:t>
            </w:r>
          </w:p>
          <w:p w:rsidR="00924D67" w:rsidRDefault="00924D67" w:rsidP="006F53CA">
            <w:r>
              <w:t>-  о негативном отношении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в течение года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>
            <w:r>
              <w:t xml:space="preserve">специалист по кадрам; </w:t>
            </w:r>
          </w:p>
          <w:p w:rsidR="00924D67" w:rsidRDefault="00924D67" w:rsidP="006F53CA">
            <w:r>
              <w:t xml:space="preserve">специалист по юридическим вопросам </w:t>
            </w:r>
          </w:p>
          <w:p w:rsidR="00924D67" w:rsidRDefault="00924D67" w:rsidP="006F53CA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17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по мере поступления информации для основания проведения заседаний комиссии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>
            <w:r>
              <w:t xml:space="preserve">специалист по кадрам </w:t>
            </w:r>
          </w:p>
          <w:p w:rsidR="00924D67" w:rsidRDefault="00924D67" w:rsidP="006F53CA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12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>Подготовка документов к проведению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согласно</w:t>
            </w:r>
          </w:p>
          <w:p w:rsidR="00924D67" w:rsidRDefault="00924D67" w:rsidP="006F53CA">
            <w:pPr>
              <w:jc w:val="center"/>
            </w:pPr>
            <w:r>
              <w:t xml:space="preserve"> положению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>
            <w:r>
              <w:t xml:space="preserve">специалист по кадрам </w:t>
            </w:r>
          </w:p>
          <w:p w:rsidR="00924D67" w:rsidRDefault="00924D67" w:rsidP="006F53CA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637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rPr>
                <w:color w:val="000000"/>
              </w:rPr>
              <w:lastRenderedPageBreak/>
              <w:t xml:space="preserve">4. Реализация </w:t>
            </w:r>
            <w:proofErr w:type="spellStart"/>
            <w:r>
              <w:rPr>
                <w:color w:val="000000"/>
              </w:rPr>
              <w:t>антикоррупционных</w:t>
            </w:r>
            <w:proofErr w:type="spellEnd"/>
            <w:r>
              <w:rPr>
                <w:color w:val="000000"/>
              </w:rPr>
              <w:t xml:space="preserve"> мероприятий в сфере экономики, финансов, имущества, закупок товаров, работ для обеспечения муниципальных нужд.</w:t>
            </w:r>
          </w:p>
        </w:tc>
      </w:tr>
      <w:tr w:rsidR="00924D67" w:rsidTr="006F53CA">
        <w:trPr>
          <w:trHeight w:val="7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>Дальнейшая разработка и внедрение административных регламентов исполнения органами местного самоуправления муниципального образования Приозерский муниципальный район Ленинградской области   функций и предоставления ими государственных и муниципальных услуг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постоянно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Руководители структурных подразделений администрации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Устранение условий для совершения действий </w:t>
            </w:r>
            <w:proofErr w:type="spellStart"/>
            <w:proofErr w:type="gramStart"/>
            <w:r>
              <w:t>коррупцион-ного</w:t>
            </w:r>
            <w:proofErr w:type="spellEnd"/>
            <w:proofErr w:type="gramEnd"/>
            <w:r>
              <w:t xml:space="preserve"> характера при выполнении муниципальными служащими своих должностных обязанностей</w:t>
            </w:r>
          </w:p>
        </w:tc>
      </w:tr>
      <w:tr w:rsidR="00924D67" w:rsidTr="006F53CA">
        <w:trPr>
          <w:trHeight w:val="7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Размещение информации на едином портале государственных и муниципальных услуг регламентов муниципальных функций и предоставления муниципальных услуг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постоянно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Руководители структурных подразделений администрации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>
            <w:r>
              <w:t xml:space="preserve">Устранение условий для совершения действий </w:t>
            </w:r>
            <w:proofErr w:type="spellStart"/>
            <w:proofErr w:type="gramStart"/>
            <w:r>
              <w:t>коррупцион-ного</w:t>
            </w:r>
            <w:proofErr w:type="spellEnd"/>
            <w:proofErr w:type="gramEnd"/>
            <w:r>
              <w:t xml:space="preserve"> характера при выполнении муниципальными служащими своих должностных обязанностей</w:t>
            </w:r>
          </w:p>
          <w:p w:rsidR="00924D67" w:rsidRDefault="00924D67" w:rsidP="006F53CA"/>
          <w:p w:rsidR="00924D67" w:rsidRDefault="00924D67" w:rsidP="006F53CA"/>
          <w:p w:rsidR="00924D67" w:rsidRDefault="00924D67" w:rsidP="006F53CA"/>
          <w:p w:rsidR="00924D67" w:rsidRDefault="00924D67" w:rsidP="006F53CA"/>
          <w:p w:rsidR="00924D67" w:rsidRDefault="00924D67" w:rsidP="006F53CA"/>
          <w:p w:rsidR="00924D67" w:rsidRDefault="00924D67" w:rsidP="006F53CA"/>
        </w:tc>
      </w:tr>
      <w:tr w:rsidR="00924D67" w:rsidTr="006F53CA">
        <w:trPr>
          <w:trHeight w:val="7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Обеспечение контроля по соблюдению требований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 xml:space="preserve">в соответствии с положениями Федерального закона от 05.04.2013 года </w:t>
            </w:r>
          </w:p>
          <w:p w:rsidR="00924D67" w:rsidRDefault="00924D67" w:rsidP="006F53CA">
            <w:pPr>
              <w:jc w:val="center"/>
            </w:pPr>
            <w:r>
              <w:t>№ 44-ФЗ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Комиссия по контролю в сфере закупок товаров, работ, услуг для обеспечения муниципальных нужд Сосновского сельского поселения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 района Ленинградской области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Оптимизация бюджетных средств </w:t>
            </w:r>
          </w:p>
        </w:tc>
      </w:tr>
      <w:tr w:rsidR="00924D67" w:rsidTr="006F53CA">
        <w:trPr>
          <w:trHeight w:val="5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Ежегодный отчет перед населением главы администрации муниципального образования Приозерский муниципальный район </w:t>
            </w:r>
            <w:r>
              <w:lastRenderedPageBreak/>
              <w:t xml:space="preserve">Ленинградской области по итогам социально-экономического развития муниципального образования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lastRenderedPageBreak/>
              <w:t>февраль 2016 г.</w:t>
            </w:r>
          </w:p>
          <w:p w:rsidR="00924D67" w:rsidRDefault="00924D67" w:rsidP="006F53CA">
            <w:pPr>
              <w:jc w:val="center"/>
            </w:pPr>
            <w:r>
              <w:t>февраль 2017г.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специалист по экономическим вопросам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670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lastRenderedPageBreak/>
              <w:t xml:space="preserve">5. </w:t>
            </w:r>
            <w:r>
              <w:rPr>
                <w:bCs/>
                <w:color w:val="000000"/>
              </w:rPr>
              <w:t>Информирование</w:t>
            </w:r>
            <w:r>
              <w:rPr>
                <w:color w:val="000000"/>
              </w:rPr>
              <w:t xml:space="preserve"> населения о проводимых мероприятиях, направленных на предупреждение и </w:t>
            </w:r>
            <w:r>
              <w:rPr>
                <w:bCs/>
                <w:color w:val="000000"/>
              </w:rPr>
              <w:t>противодействие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коррупции</w:t>
            </w:r>
          </w:p>
        </w:tc>
      </w:tr>
      <w:tr w:rsidR="00924D67" w:rsidTr="006F53CA">
        <w:trPr>
          <w:trHeight w:val="15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rPr>
                <w:color w:val="000000"/>
              </w:rPr>
              <w:t>5.1.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Pr="00D24055" w:rsidRDefault="00924D67" w:rsidP="006F53CA">
            <w:r w:rsidRPr="00D24055">
              <w:t xml:space="preserve">Информирование жителей через средства массовой информации и официальный сайт о реализации </w:t>
            </w:r>
            <w:proofErr w:type="spellStart"/>
            <w:r w:rsidRPr="00D24055">
              <w:t>антикоррупционной</w:t>
            </w:r>
            <w:proofErr w:type="spellEnd"/>
            <w:r w:rsidRPr="00D24055">
              <w:t xml:space="preserve"> политики в органах местного самоуправления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Pr="00D24055" w:rsidRDefault="00924D67" w:rsidP="006F53CA">
            <w:pPr>
              <w:jc w:val="center"/>
            </w:pPr>
            <w:r w:rsidRPr="00D24055">
              <w:t>постоянно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Pr="00D24055" w:rsidRDefault="00924D67" w:rsidP="006F53CA">
            <w:r w:rsidRPr="00D24055">
              <w:t>Специалист по юридическим вопросам</w:t>
            </w:r>
          </w:p>
          <w:p w:rsidR="00924D67" w:rsidRPr="00D24055" w:rsidRDefault="00924D67" w:rsidP="006F53CA"/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Pr="00D24055" w:rsidRDefault="00924D67" w:rsidP="006F53CA"/>
        </w:tc>
      </w:tr>
      <w:tr w:rsidR="00924D67" w:rsidTr="006F53CA">
        <w:trPr>
          <w:trHeight w:val="212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>Размещение в средствах массовой информации и на официальном сайте администрации сведений о проведении конкурсов на замещение вакантных должностей муниципальной службы и информации об их результатах, поступлении и прохождении муниципальной службы в администрации.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постоянно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специалист по кадрам </w:t>
            </w:r>
          </w:p>
          <w:p w:rsidR="00924D67" w:rsidRDefault="00924D67" w:rsidP="006F53CA"/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191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Pr="00E06E89" w:rsidRDefault="00924D67" w:rsidP="006F53CA">
            <w:r w:rsidRPr="00E06E89">
              <w:t>Размещение информации на едином портале государственных и муниципальных услуг об оказываемых в электронном виде муниципальных услугах, регламентах муниципальных функций и предоставления муниципальных услуг.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Pr="00E06E89" w:rsidRDefault="00924D67" w:rsidP="006F53CA">
            <w:r w:rsidRPr="00E06E89">
              <w:t>в соответствии с законодательством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>
            <w:r w:rsidRPr="00E06E89">
              <w:t>ответственный</w:t>
            </w:r>
          </w:p>
          <w:p w:rsidR="00924D67" w:rsidRPr="00E06E89" w:rsidRDefault="00924D67" w:rsidP="006F53CA">
            <w:r w:rsidRPr="00E06E89">
              <w:t>специалист администрации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9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rPr>
                <w:color w:val="000000"/>
              </w:rPr>
              <w:t>5.5.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rPr>
                <w:color w:val="000000"/>
                <w:spacing w:val="-2"/>
              </w:rPr>
              <w:t xml:space="preserve">Организация работы по </w:t>
            </w:r>
            <w:proofErr w:type="gramStart"/>
            <w:r>
              <w:rPr>
                <w:color w:val="000000"/>
                <w:spacing w:val="-2"/>
              </w:rPr>
              <w:t>контролю за</w:t>
            </w:r>
            <w:proofErr w:type="gramEnd"/>
            <w:r>
              <w:rPr>
                <w:color w:val="000000"/>
                <w:spacing w:val="-2"/>
              </w:rPr>
              <w:t xml:space="preserve"> выполнением плана мероприятий по </w:t>
            </w:r>
            <w:r>
              <w:rPr>
                <w:color w:val="000000"/>
                <w:spacing w:val="-1"/>
              </w:rPr>
              <w:t>противодействию коррупции.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постоянно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>
            <w:r>
              <w:t xml:space="preserve">заместитель главы администрации </w:t>
            </w:r>
          </w:p>
          <w:p w:rsidR="00924D67" w:rsidRDefault="00924D67" w:rsidP="006F53CA"/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5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rPr>
                <w:color w:val="000000"/>
                <w:spacing w:val="-2"/>
              </w:rPr>
              <w:t>Взаимодействие с общественными объединениями  по вопросам борьбы с коррупцией</w:t>
            </w:r>
          </w:p>
        </w:tc>
      </w:tr>
      <w:tr w:rsidR="00924D67" w:rsidTr="006F53CA">
        <w:trPr>
          <w:trHeight w:val="11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Получение информаций от общественных объединений в сфере противодействия коррупции, с последующим её анализом.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>ежеквартально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заместитель главы администрации </w:t>
            </w:r>
          </w:p>
          <w:p w:rsidR="00924D67" w:rsidRDefault="00924D67" w:rsidP="006F53CA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  <w:tr w:rsidR="00924D67" w:rsidTr="006F53CA">
        <w:trPr>
          <w:trHeight w:val="8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rPr>
                <w:color w:val="000000"/>
                <w:spacing w:val="-2"/>
              </w:rPr>
            </w:pPr>
            <w:r>
              <w:rPr>
                <w:lang w:eastAsia="en-US"/>
              </w:rPr>
              <w:t xml:space="preserve">Обеспечение работы комиссии по противодействию коррупции при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pPr>
              <w:jc w:val="center"/>
            </w:pPr>
            <w:r>
              <w:t xml:space="preserve">согласно </w:t>
            </w:r>
          </w:p>
          <w:p w:rsidR="00924D67" w:rsidRDefault="00924D67" w:rsidP="006F53CA">
            <w:pPr>
              <w:jc w:val="center"/>
            </w:pPr>
            <w:r>
              <w:t>положению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4D67" w:rsidRDefault="00924D67" w:rsidP="006F53CA">
            <w:r>
              <w:t xml:space="preserve"> заместитель главы администрации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D67" w:rsidRDefault="00924D67" w:rsidP="006F53CA"/>
        </w:tc>
      </w:tr>
    </w:tbl>
    <w:p w:rsidR="00924D67" w:rsidRDefault="00924D67" w:rsidP="00924D67"/>
    <w:p w:rsidR="00520084" w:rsidRDefault="00520084"/>
    <w:sectPr w:rsidR="00520084" w:rsidSect="00CC20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4D67"/>
    <w:rsid w:val="00520084"/>
    <w:rsid w:val="0092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1241</Words>
  <Characters>7080</Characters>
  <Application>Microsoft Office Word</Application>
  <DocSecurity>0</DocSecurity>
  <Lines>59</Lines>
  <Paragraphs>16</Paragraphs>
  <ScaleCrop>false</ScaleCrop>
  <Company>Krokoz™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2016-12-20T13:27:00Z</dcterms:created>
  <dcterms:modified xsi:type="dcterms:W3CDTF">2016-12-20T13:27:00Z</dcterms:modified>
</cp:coreProperties>
</file>