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8D" w:rsidRDefault="0098178D" w:rsidP="00981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98178D" w:rsidRDefault="0098178D" w:rsidP="00981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98178D" w:rsidRDefault="0098178D" w:rsidP="00981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98178D" w:rsidRDefault="0098178D" w:rsidP="00981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2016 года №151</w:t>
      </w:r>
    </w:p>
    <w:p w:rsidR="0098178D" w:rsidRDefault="0098178D" w:rsidP="0098178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C30DDC" w:rsidRPr="001473DA" w:rsidRDefault="00C30DDC" w:rsidP="00C30D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73D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30DDC" w:rsidRPr="001473DA" w:rsidRDefault="00C30DDC" w:rsidP="00C30D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A">
        <w:rPr>
          <w:rFonts w:ascii="Times New Roman" w:hAnsi="Times New Roman" w:cs="Times New Roman"/>
          <w:b/>
          <w:sz w:val="24"/>
          <w:szCs w:val="24"/>
        </w:rPr>
        <w:t>ОСУЩЕСТВЛЕНИЯ ВНУТРЕННЕГО КОНТРОЛЯ СООТВЕТСТВИЯ ОБРАБОТКИ</w:t>
      </w:r>
    </w:p>
    <w:p w:rsidR="00C30DDC" w:rsidRPr="001473DA" w:rsidRDefault="00C30DDC" w:rsidP="00C30D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A">
        <w:rPr>
          <w:rFonts w:ascii="Times New Roman" w:hAnsi="Times New Roman" w:cs="Times New Roman"/>
          <w:b/>
          <w:sz w:val="24"/>
          <w:szCs w:val="24"/>
        </w:rPr>
        <w:t>ПЕРСОНАЛЬНЫХ ДАННЫХ ТРЕБОВАНИЯМ К ЗАЩИТЕ ПЕРСОНАЛЬНЫХ</w:t>
      </w:r>
    </w:p>
    <w:p w:rsidR="00C30DDC" w:rsidRPr="001473DA" w:rsidRDefault="00C30DDC" w:rsidP="00C30D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A">
        <w:rPr>
          <w:rFonts w:ascii="Times New Roman" w:hAnsi="Times New Roman" w:cs="Times New Roman"/>
          <w:b/>
          <w:sz w:val="24"/>
          <w:szCs w:val="24"/>
        </w:rPr>
        <w:t>ДАННЫХ, УСТАНОВЛЕННЫМ ФЕДЕРАЛЬНЫМ ЗАКОНОМ "</w:t>
      </w:r>
      <w:proofErr w:type="gramStart"/>
      <w:r w:rsidRPr="001473D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473DA">
        <w:rPr>
          <w:rFonts w:ascii="Times New Roman" w:hAnsi="Times New Roman" w:cs="Times New Roman"/>
          <w:b/>
          <w:sz w:val="24"/>
          <w:szCs w:val="24"/>
        </w:rPr>
        <w:t xml:space="preserve"> ПЕРСОНАЛЬНЫХ</w:t>
      </w:r>
    </w:p>
    <w:p w:rsidR="00C30DDC" w:rsidRPr="001473DA" w:rsidRDefault="00C30DDC" w:rsidP="00C30D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3DA">
        <w:rPr>
          <w:rFonts w:ascii="Times New Roman" w:hAnsi="Times New Roman" w:cs="Times New Roman"/>
          <w:b/>
          <w:sz w:val="24"/>
          <w:szCs w:val="24"/>
        </w:rPr>
        <w:t xml:space="preserve">ДАННЫХ", ПРИНЯТЫМИ В СООТВЕТСТВИИ С НИМ </w:t>
      </w:r>
      <w:proofErr w:type="gramEnd"/>
    </w:p>
    <w:p w:rsidR="00C30DDC" w:rsidRPr="001473DA" w:rsidRDefault="00C30DDC" w:rsidP="00C30D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A">
        <w:rPr>
          <w:rFonts w:ascii="Times New Roman" w:hAnsi="Times New Roman" w:cs="Times New Roman"/>
          <w:b/>
          <w:sz w:val="24"/>
          <w:szCs w:val="24"/>
        </w:rPr>
        <w:t>ПРАВОВЫМИ АКТАМИ АДМИНИСТРАЦИИ МО СОСНОВСКОЕ СЕЛЬСКОЕ ПОСЕЛЕНИЕ МО ПРИОЗЕРСКИЙ МУНИЦИПАЛЬНЫЙ РАЙОН ЛЕНИНГРАДСКОЙ ОБЛАСТИ</w:t>
      </w:r>
    </w:p>
    <w:p w:rsidR="00C30DDC" w:rsidRDefault="00C30DDC" w:rsidP="00C30DDC">
      <w:pPr>
        <w:pStyle w:val="ConsPlusNormal"/>
        <w:ind w:firstLine="540"/>
        <w:jc w:val="both"/>
      </w:pP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1. В целях осуществления внутреннего контроля соответствия обработки персональных данных установленным требованиям в администрации МО Сосновское сельское поселение МО Приозерский муниципальный район Ленинградской области организуется проведение периодических проверок условий обработки персональных данных.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2. Проверки осуществляются должностным лицом, ответственным за организацию обработки персональных данных в администрации МО Сосновское сельское поселение МО Приозерский муниципальный район Ленинградской области, либо комиссией, образуемой распоряжением администрации МО Сосновское сельское поселение МО Приозерский муниципальный район  Ленинградской области.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3. В проведении проверки не может участвовать должностное лицо, прямо или косвенно заинтересованное в ее результатах.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0DDC">
        <w:rPr>
          <w:rFonts w:ascii="Times New Roman" w:hAnsi="Times New Roman" w:cs="Times New Roman"/>
          <w:sz w:val="24"/>
          <w:szCs w:val="24"/>
        </w:rPr>
        <w:t>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МО Сосновское сельское поселение МО Приозерский</w:t>
      </w:r>
      <w:proofErr w:type="gramEnd"/>
      <w:r w:rsidRPr="00C30DD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5. При проведении проверки соответствия обработки персональных данных установленным требованиям должны быть полностью, объективно и всесторонне определены: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1)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2) порядок и условия применения средств защиты информации;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3)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4) состояние учета машинных носителей персональных данных;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5) соблюдение правил доступа к персональным данным;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6) наличие (отсутствие) фактов несанкционированного доступа к персональным данным и принятие необходимых мер;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7)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8) мероприятия по обеспечению целостности персональных данных.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6. Должностное лицо, ответственное за организацию обработки персональных данных (комиссия), имеет право: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lastRenderedPageBreak/>
        <w:t>1) запрашивать у должностных лиц администрации МО Сосновское сельское поселение МО Приозерский муниципальный район Ленинградской области информацию, необходимую для исполнения своих обязанностей;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2)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4) представлять главе администрации МО Сосновское сельское поселение МО Приозерский муниципальный район Ленинградской области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5) представлять главе администрации МО Сосновское сельское поселение МО Приозерский муниципальный район Ленинградской области предложения о привлечении к дисциплинарной ответственности лиц, виновных в нарушении законодательства Российской Федерации в части обработки персональных данных.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 xml:space="preserve">7. В отношении персональных данных, ставших известными </w:t>
      </w:r>
      <w:proofErr w:type="gramStart"/>
      <w:r w:rsidRPr="00C30DDC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C30DDC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>8. Проверка должна быть завершена не позднее чем через десять дней со дня принятия решения о ее проведении. О результатах проведенной проверки и мерах, необходимых для устранения выявленных нарушений, главе администрации МО Сосновское сельское поселение МО Приозерский муниципальный район докладывает должностное лицо, ответственное за организацию обработки персональных данных, либо председатель комиссии в форме письменного заключения.</w:t>
      </w:r>
    </w:p>
    <w:p w:rsidR="00C30DDC" w:rsidRPr="00C30DDC" w:rsidRDefault="00C30DDC" w:rsidP="00C30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DDC" w:rsidRPr="00C30DDC" w:rsidRDefault="00C30DDC" w:rsidP="00C30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D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09DC" w:rsidRDefault="007D09DC"/>
    <w:sectPr w:rsidR="007D09DC" w:rsidSect="00F30A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0DDC"/>
    <w:rsid w:val="001473DA"/>
    <w:rsid w:val="002C0BFB"/>
    <w:rsid w:val="007D09DC"/>
    <w:rsid w:val="0098178D"/>
    <w:rsid w:val="00C3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0D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4088</Characters>
  <Application>Microsoft Office Word</Application>
  <DocSecurity>0</DocSecurity>
  <Lines>34</Lines>
  <Paragraphs>9</Paragraphs>
  <ScaleCrop>false</ScaleCrop>
  <Company>Krokoz™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2016-07-27T11:40:00Z</dcterms:created>
  <dcterms:modified xsi:type="dcterms:W3CDTF">2016-07-27T13:56:00Z</dcterms:modified>
</cp:coreProperties>
</file>