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23" w:rsidRDefault="00740123" w:rsidP="00867834">
      <w:pPr>
        <w:pStyle w:val="ConsPlusNormal"/>
        <w:jc w:val="center"/>
        <w:rPr>
          <w:b/>
        </w:rPr>
      </w:pPr>
    </w:p>
    <w:p w:rsidR="00740123" w:rsidRDefault="00740123" w:rsidP="00740123">
      <w:pPr>
        <w:pStyle w:val="ConsPlusNormal"/>
        <w:jc w:val="right"/>
      </w:pPr>
      <w:r>
        <w:t xml:space="preserve">Утверждены </w:t>
      </w:r>
    </w:p>
    <w:p w:rsidR="00740123" w:rsidRDefault="00740123" w:rsidP="00740123">
      <w:pPr>
        <w:pStyle w:val="ConsPlusNormal"/>
        <w:jc w:val="right"/>
      </w:pPr>
      <w:r>
        <w:t>распоряжением администрации</w:t>
      </w:r>
    </w:p>
    <w:p w:rsidR="00740123" w:rsidRDefault="00740123" w:rsidP="00740123">
      <w:pPr>
        <w:pStyle w:val="ConsPlusNormal"/>
        <w:jc w:val="right"/>
      </w:pPr>
      <w:r>
        <w:t>МО Сосновское сельское поселение</w:t>
      </w:r>
    </w:p>
    <w:p w:rsidR="00740123" w:rsidRDefault="00740123" w:rsidP="00740123">
      <w:pPr>
        <w:pStyle w:val="ConsPlusNormal"/>
        <w:jc w:val="right"/>
      </w:pPr>
      <w:r>
        <w:t>от 20 июля 2016 года №151</w:t>
      </w:r>
    </w:p>
    <w:p w:rsidR="00740123" w:rsidRDefault="00740123" w:rsidP="00740123">
      <w:pPr>
        <w:pStyle w:val="ConsPlusNormal"/>
        <w:jc w:val="right"/>
        <w:rPr>
          <w:b/>
        </w:rPr>
      </w:pPr>
      <w:r>
        <w:t>(Приложение 5)</w:t>
      </w:r>
    </w:p>
    <w:p w:rsidR="00867834" w:rsidRPr="00867834" w:rsidRDefault="00867834" w:rsidP="00867834">
      <w:pPr>
        <w:pStyle w:val="ConsPlusNormal"/>
        <w:jc w:val="center"/>
        <w:rPr>
          <w:b/>
        </w:rPr>
      </w:pPr>
      <w:r w:rsidRPr="00867834">
        <w:rPr>
          <w:b/>
        </w:rPr>
        <w:t>ПЕРЕЧЕНЬ</w:t>
      </w:r>
    </w:p>
    <w:p w:rsidR="00867834" w:rsidRPr="00867834" w:rsidRDefault="00867834" w:rsidP="00867834">
      <w:pPr>
        <w:pStyle w:val="ConsPlusNormal"/>
        <w:jc w:val="center"/>
        <w:rPr>
          <w:b/>
        </w:rPr>
      </w:pPr>
      <w:r w:rsidRPr="00867834">
        <w:rPr>
          <w:b/>
        </w:rPr>
        <w:t>информационных систем персональных данных администрации МО Сосновское сельское поселение МО Приозерский муниципальный район Ленинградской области</w:t>
      </w:r>
    </w:p>
    <w:p w:rsidR="00867834" w:rsidRDefault="00867834" w:rsidP="00867834">
      <w:pPr>
        <w:pStyle w:val="ConsPlusNormal"/>
        <w:ind w:firstLine="5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2835"/>
        <w:gridCol w:w="1304"/>
        <w:gridCol w:w="1871"/>
        <w:gridCol w:w="1417"/>
        <w:gridCol w:w="1474"/>
        <w:gridCol w:w="1871"/>
        <w:gridCol w:w="1077"/>
      </w:tblGrid>
      <w:tr w:rsidR="00867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ИСПДн</w:t>
            </w:r>
            <w:proofErr w:type="spellEnd"/>
            <w:r>
              <w:t xml:space="preserve"> (ее сегмента)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>Наименование объекта (полное и сокращенное). Отраслевая принадлежность. Адрес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 xml:space="preserve">Структура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>Наличие подключений к информационно-телекоммуникационным сетям международного информационного обмена (Интернет)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>Режим обработки персональных данных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 xml:space="preserve">Нахождение </w:t>
            </w:r>
            <w:proofErr w:type="spellStart"/>
            <w:r>
              <w:t>ИСПДн</w:t>
            </w:r>
            <w:proofErr w:type="spellEnd"/>
            <w:r>
              <w:t xml:space="preserve"> (ее составных частей) в пределах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>Категории персональных данных, субъекты, в отношении которых ведется обработка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 xml:space="preserve">Уровень защищенности </w:t>
            </w:r>
            <w:proofErr w:type="spellStart"/>
            <w:r>
              <w:t>ИСПДн</w:t>
            </w:r>
            <w:proofErr w:type="spellEnd"/>
          </w:p>
        </w:tc>
      </w:tr>
      <w:tr w:rsidR="00867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</w:pPr>
            <w:proofErr w:type="spellStart"/>
            <w:r>
              <w:t>ИСПДн</w:t>
            </w:r>
            <w:proofErr w:type="spellEnd"/>
            <w:r>
              <w:t xml:space="preserve"> 3 (является сегментом региональной ГИС)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</w:pPr>
            <w:r>
              <w:t>Населенный пункт;</w:t>
            </w:r>
          </w:p>
          <w:p w:rsidR="00867834" w:rsidRDefault="00867834">
            <w:pPr>
              <w:pStyle w:val="ConsPlusNormal"/>
            </w:pPr>
            <w:r>
              <w:t>администрация муниципального образования;</w:t>
            </w:r>
          </w:p>
          <w:p w:rsidR="00867834" w:rsidRDefault="00867834">
            <w:pPr>
              <w:pStyle w:val="ConsPlusNormal"/>
            </w:pPr>
            <w:r>
              <w:t>отрасль - муниципальная служба.</w:t>
            </w:r>
          </w:p>
          <w:p w:rsidR="00867834" w:rsidRDefault="00867834">
            <w:pPr>
              <w:pStyle w:val="ConsPlusNormal"/>
            </w:pPr>
            <w:r>
              <w:t>188730, населенный пункт, улица,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</w:pPr>
            <w:r>
              <w:t>Автоматизированное рабочее место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</w:pPr>
            <w: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</w:pPr>
            <w:r>
              <w:t>Однопользовательский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</w:pPr>
            <w:r>
              <w:t>Все технические средства находятся на территории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</w:pPr>
            <w:proofErr w:type="gramStart"/>
            <w:r>
              <w:t>Биометрические</w:t>
            </w:r>
            <w:proofErr w:type="gramEnd"/>
            <w:r>
              <w:t xml:space="preserve"> </w:t>
            </w:r>
            <w:proofErr w:type="spellStart"/>
            <w:r>
              <w:t>ПДн</w:t>
            </w:r>
            <w:proofErr w:type="spellEnd"/>
            <w:r>
              <w:t xml:space="preserve"> сотрудников оператора и субъектов, не являющихся сотрудниками оператора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34" w:rsidRDefault="00867834">
            <w:pPr>
              <w:pStyle w:val="ConsPlusNormal"/>
              <w:jc w:val="center"/>
            </w:pPr>
            <w:r>
              <w:t>4</w:t>
            </w:r>
          </w:p>
        </w:tc>
      </w:tr>
    </w:tbl>
    <w:p w:rsidR="00867834" w:rsidRDefault="00867834" w:rsidP="00867834">
      <w:pPr>
        <w:pStyle w:val="ConsPlusNormal"/>
      </w:pPr>
    </w:p>
    <w:sectPr w:rsidR="00867834" w:rsidSect="000627BF">
      <w:pgSz w:w="16838" w:h="11905" w:orient="landscape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7834"/>
    <w:rsid w:val="000E2BB1"/>
    <w:rsid w:val="00740123"/>
    <w:rsid w:val="00867834"/>
    <w:rsid w:val="0095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678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>Krokoz™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2016-07-27T12:08:00Z</dcterms:created>
  <dcterms:modified xsi:type="dcterms:W3CDTF">2016-07-27T14:00:00Z</dcterms:modified>
</cp:coreProperties>
</file>