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C2" w:rsidRPr="00396996" w:rsidRDefault="00100517" w:rsidP="00735EC2">
      <w:pPr>
        <w:suppressAutoHyphens/>
        <w:spacing w:after="0" w:line="240" w:lineRule="auto"/>
        <w:rPr>
          <w:rFonts w:ascii="Times New Roman" w:hAnsi="Times New Roman"/>
          <w:b/>
          <w:sz w:val="52"/>
          <w:szCs w:val="52"/>
          <w:lang w:eastAsia="ar-SA"/>
        </w:rPr>
      </w:pPr>
      <w:r w:rsidRPr="00396996">
        <w:rPr>
          <w:rFonts w:ascii="Times New Roman" w:hAnsi="Times New Roman"/>
          <w:noProof/>
          <w:sz w:val="24"/>
          <w:szCs w:val="24"/>
        </w:rPr>
        <w:drawing>
          <wp:anchor distT="0" distB="0" distL="114935" distR="114935" simplePos="0" relativeHeight="251657728" behindDoc="0" locked="0" layoutInCell="1" allowOverlap="1">
            <wp:simplePos x="0" y="0"/>
            <wp:positionH relativeFrom="column">
              <wp:posOffset>2714625</wp:posOffset>
            </wp:positionH>
            <wp:positionV relativeFrom="paragraph">
              <wp:posOffset>-168910</wp:posOffset>
            </wp:positionV>
            <wp:extent cx="647700" cy="8001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00100"/>
                    </a:xfrm>
                    <a:prstGeom prst="rect">
                      <a:avLst/>
                    </a:prstGeom>
                    <a:solidFill>
                      <a:srgbClr val="FFFFFF"/>
                    </a:solidFill>
                  </pic:spPr>
                </pic:pic>
              </a:graphicData>
            </a:graphic>
          </wp:anchor>
        </w:drawing>
      </w:r>
      <w:r w:rsidR="00735EC2" w:rsidRPr="00396996">
        <w:rPr>
          <w:rFonts w:ascii="Times New Roman" w:hAnsi="Times New Roman"/>
          <w:b/>
          <w:sz w:val="52"/>
          <w:szCs w:val="52"/>
          <w:lang w:eastAsia="ar-SA"/>
        </w:rPr>
        <w:br/>
        <w:t xml:space="preserve">                   </w:t>
      </w:r>
    </w:p>
    <w:p w:rsidR="00735EC2" w:rsidRPr="00396996" w:rsidRDefault="00735EC2" w:rsidP="00F071FB">
      <w:pPr>
        <w:suppressAutoHyphens/>
        <w:spacing w:after="0" w:line="240" w:lineRule="auto"/>
        <w:jc w:val="center"/>
        <w:rPr>
          <w:rFonts w:ascii="Times New Roman" w:hAnsi="Times New Roman"/>
          <w:b/>
          <w:sz w:val="24"/>
          <w:szCs w:val="24"/>
          <w:lang w:eastAsia="ar-SA"/>
        </w:rPr>
      </w:pPr>
      <w:r w:rsidRPr="00396996">
        <w:rPr>
          <w:rFonts w:ascii="Times New Roman" w:hAnsi="Times New Roman"/>
          <w:b/>
          <w:sz w:val="24"/>
          <w:szCs w:val="24"/>
          <w:lang w:eastAsia="ar-SA"/>
        </w:rPr>
        <w:t>АДМИНИСТРАЦИЯ</w:t>
      </w:r>
    </w:p>
    <w:p w:rsidR="00735EC2" w:rsidRPr="00396996" w:rsidRDefault="00735EC2" w:rsidP="00F071FB">
      <w:pPr>
        <w:suppressAutoHyphens/>
        <w:spacing w:after="0" w:line="240" w:lineRule="auto"/>
        <w:jc w:val="center"/>
        <w:rPr>
          <w:rFonts w:ascii="Times New Roman" w:hAnsi="Times New Roman"/>
          <w:b/>
          <w:sz w:val="24"/>
          <w:szCs w:val="24"/>
          <w:lang w:eastAsia="ar-SA"/>
        </w:rPr>
      </w:pPr>
      <w:r w:rsidRPr="00396996">
        <w:rPr>
          <w:rFonts w:ascii="Times New Roman" w:hAnsi="Times New Roman"/>
          <w:b/>
          <w:sz w:val="24"/>
          <w:szCs w:val="24"/>
          <w:lang w:eastAsia="ar-SA"/>
        </w:rPr>
        <w:t>МО СОСНОВСКОЕ СЕЛЬСКОЕ ПОСЕЛЕНИЕ</w:t>
      </w:r>
    </w:p>
    <w:p w:rsidR="00735EC2" w:rsidRPr="00396996" w:rsidRDefault="00735EC2" w:rsidP="00F071FB">
      <w:pPr>
        <w:suppressAutoHyphens/>
        <w:spacing w:after="0" w:line="240" w:lineRule="auto"/>
        <w:jc w:val="center"/>
        <w:rPr>
          <w:rFonts w:ascii="Times New Roman" w:hAnsi="Times New Roman"/>
          <w:b/>
          <w:sz w:val="24"/>
          <w:szCs w:val="24"/>
          <w:lang w:eastAsia="ar-SA"/>
        </w:rPr>
      </w:pPr>
      <w:r w:rsidRPr="00396996">
        <w:rPr>
          <w:rFonts w:ascii="Times New Roman" w:hAnsi="Times New Roman"/>
          <w:b/>
          <w:sz w:val="24"/>
          <w:szCs w:val="24"/>
          <w:lang w:eastAsia="ar-SA"/>
        </w:rPr>
        <w:t>МО ПРИОЗЕРСКИЙ МУНИЦПАЛЬНЫЙ РАЙОН</w:t>
      </w:r>
    </w:p>
    <w:p w:rsidR="00735EC2" w:rsidRPr="00396996" w:rsidRDefault="00735EC2" w:rsidP="00F071FB">
      <w:pPr>
        <w:suppressAutoHyphens/>
        <w:spacing w:after="0" w:line="240" w:lineRule="auto"/>
        <w:jc w:val="center"/>
        <w:rPr>
          <w:rFonts w:ascii="Times New Roman" w:hAnsi="Times New Roman"/>
          <w:b/>
          <w:sz w:val="24"/>
          <w:szCs w:val="24"/>
          <w:lang w:eastAsia="ar-SA"/>
        </w:rPr>
      </w:pPr>
      <w:r w:rsidRPr="00396996">
        <w:rPr>
          <w:rFonts w:ascii="Times New Roman" w:hAnsi="Times New Roman"/>
          <w:b/>
          <w:sz w:val="24"/>
          <w:szCs w:val="24"/>
          <w:lang w:eastAsia="ar-SA"/>
        </w:rPr>
        <w:t>ЛЕНИНГРАДСКОЙ ОБЛАСТИ</w:t>
      </w:r>
    </w:p>
    <w:p w:rsidR="00735EC2" w:rsidRPr="00396996" w:rsidRDefault="00735EC2" w:rsidP="00F071FB">
      <w:pPr>
        <w:suppressAutoHyphens/>
        <w:spacing w:after="0" w:line="240" w:lineRule="auto"/>
        <w:jc w:val="center"/>
        <w:rPr>
          <w:rFonts w:ascii="Times New Roman" w:hAnsi="Times New Roman"/>
          <w:sz w:val="24"/>
          <w:szCs w:val="24"/>
          <w:lang w:eastAsia="ar-SA"/>
        </w:rPr>
      </w:pPr>
    </w:p>
    <w:p w:rsidR="00735EC2" w:rsidRPr="00396996" w:rsidRDefault="00735EC2" w:rsidP="00F071FB">
      <w:pPr>
        <w:pBdr>
          <w:bottom w:val="single" w:sz="12" w:space="1" w:color="auto"/>
        </w:pBdr>
        <w:suppressAutoHyphens/>
        <w:spacing w:after="0" w:line="240" w:lineRule="auto"/>
        <w:jc w:val="center"/>
        <w:rPr>
          <w:rFonts w:ascii="Times New Roman" w:hAnsi="Times New Roman"/>
          <w:sz w:val="24"/>
          <w:szCs w:val="24"/>
          <w:lang w:eastAsia="ar-SA"/>
        </w:rPr>
      </w:pPr>
      <w:r w:rsidRPr="00396996">
        <w:rPr>
          <w:rFonts w:ascii="Times New Roman" w:hAnsi="Times New Roman"/>
          <w:sz w:val="24"/>
          <w:szCs w:val="24"/>
          <w:lang w:eastAsia="ar-SA"/>
        </w:rPr>
        <w:t>ПОСТАНОВЛЕНИЕ</w:t>
      </w:r>
    </w:p>
    <w:p w:rsidR="00735EC2" w:rsidRPr="00396996" w:rsidRDefault="00735EC2" w:rsidP="000D4EE1">
      <w:pPr>
        <w:pBdr>
          <w:bottom w:val="single" w:sz="12" w:space="1" w:color="auto"/>
        </w:pBdr>
        <w:suppressAutoHyphens/>
        <w:spacing w:after="0" w:line="240" w:lineRule="auto"/>
        <w:jc w:val="center"/>
        <w:rPr>
          <w:rFonts w:ascii="Times New Roman" w:hAnsi="Times New Roman"/>
          <w:sz w:val="24"/>
          <w:szCs w:val="24"/>
          <w:lang w:eastAsia="ar-SA"/>
        </w:rPr>
      </w:pPr>
      <w:r w:rsidRPr="00396996">
        <w:rPr>
          <w:rFonts w:ascii="Times New Roman" w:hAnsi="Times New Roman"/>
          <w:sz w:val="24"/>
          <w:szCs w:val="24"/>
          <w:lang w:eastAsia="ar-SA"/>
        </w:rPr>
        <w:t xml:space="preserve"> </w:t>
      </w:r>
    </w:p>
    <w:p w:rsidR="00735EC2" w:rsidRPr="00396996" w:rsidRDefault="000546BB" w:rsidP="00735EC2">
      <w:pPr>
        <w:suppressAutoHyphens/>
        <w:spacing w:after="0" w:line="240" w:lineRule="auto"/>
        <w:rPr>
          <w:rFonts w:ascii="Times New Roman" w:hAnsi="Times New Roman"/>
          <w:sz w:val="24"/>
          <w:szCs w:val="24"/>
          <w:lang w:eastAsia="ar-SA"/>
        </w:rPr>
      </w:pPr>
      <w:r w:rsidRPr="00396996">
        <w:rPr>
          <w:rFonts w:ascii="Times New Roman" w:hAnsi="Times New Roman"/>
          <w:sz w:val="24"/>
          <w:szCs w:val="24"/>
          <w:lang w:eastAsia="ar-SA"/>
        </w:rPr>
        <w:t>о</w:t>
      </w:r>
      <w:r w:rsidR="005D1C62" w:rsidRPr="00396996">
        <w:rPr>
          <w:rFonts w:ascii="Times New Roman" w:hAnsi="Times New Roman"/>
          <w:sz w:val="24"/>
          <w:szCs w:val="24"/>
          <w:lang w:eastAsia="ar-SA"/>
        </w:rPr>
        <w:t xml:space="preserve">т </w:t>
      </w:r>
      <w:r w:rsidR="00257994">
        <w:rPr>
          <w:rFonts w:ascii="Times New Roman" w:hAnsi="Times New Roman"/>
          <w:sz w:val="24"/>
          <w:szCs w:val="24"/>
          <w:lang w:eastAsia="ar-SA"/>
        </w:rPr>
        <w:t xml:space="preserve">22 </w:t>
      </w:r>
      <w:r w:rsidR="00F25D34" w:rsidRPr="00396996">
        <w:rPr>
          <w:rFonts w:ascii="Times New Roman" w:hAnsi="Times New Roman"/>
          <w:sz w:val="24"/>
          <w:szCs w:val="24"/>
          <w:lang w:eastAsia="ar-SA"/>
        </w:rPr>
        <w:t>апреля</w:t>
      </w:r>
      <w:r w:rsidR="005D1C62" w:rsidRPr="00396996">
        <w:rPr>
          <w:rFonts w:ascii="Times New Roman" w:hAnsi="Times New Roman"/>
          <w:sz w:val="24"/>
          <w:szCs w:val="24"/>
          <w:lang w:eastAsia="ar-SA"/>
        </w:rPr>
        <w:t xml:space="preserve"> 201</w:t>
      </w:r>
      <w:r w:rsidR="00F25D34" w:rsidRPr="00396996">
        <w:rPr>
          <w:rFonts w:ascii="Times New Roman" w:hAnsi="Times New Roman"/>
          <w:sz w:val="24"/>
          <w:szCs w:val="24"/>
          <w:lang w:eastAsia="ar-SA"/>
        </w:rPr>
        <w:t>4</w:t>
      </w:r>
      <w:r w:rsidRPr="00396996">
        <w:rPr>
          <w:rFonts w:ascii="Times New Roman" w:hAnsi="Times New Roman"/>
          <w:sz w:val="24"/>
          <w:szCs w:val="24"/>
          <w:lang w:eastAsia="ar-SA"/>
        </w:rPr>
        <w:t xml:space="preserve"> </w:t>
      </w:r>
      <w:r w:rsidR="005D1C62" w:rsidRPr="00396996">
        <w:rPr>
          <w:rFonts w:ascii="Times New Roman" w:hAnsi="Times New Roman"/>
          <w:sz w:val="24"/>
          <w:szCs w:val="24"/>
          <w:lang w:eastAsia="ar-SA"/>
        </w:rPr>
        <w:t xml:space="preserve">года  № </w:t>
      </w:r>
      <w:r w:rsidR="00257994">
        <w:rPr>
          <w:rFonts w:ascii="Times New Roman" w:hAnsi="Times New Roman"/>
          <w:sz w:val="24"/>
          <w:szCs w:val="24"/>
          <w:lang w:eastAsia="ar-SA"/>
        </w:rPr>
        <w:t>154</w:t>
      </w:r>
      <w:r w:rsidR="00F43479" w:rsidRPr="00396996">
        <w:rPr>
          <w:rFonts w:ascii="Times New Roman" w:hAnsi="Times New Roman"/>
          <w:sz w:val="24"/>
          <w:szCs w:val="24"/>
          <w:lang w:eastAsia="ar-SA"/>
        </w:rPr>
        <w:t xml:space="preserve">                                                                 </w:t>
      </w:r>
    </w:p>
    <w:p w:rsidR="00735EC2" w:rsidRPr="00396996" w:rsidRDefault="00735EC2" w:rsidP="00735EC2">
      <w:pPr>
        <w:suppressAutoHyphens/>
        <w:spacing w:after="0" w:line="240" w:lineRule="auto"/>
        <w:jc w:val="both"/>
        <w:rPr>
          <w:rFonts w:ascii="Times New Roman" w:hAnsi="Times New Roman"/>
          <w:sz w:val="24"/>
          <w:szCs w:val="24"/>
          <w:lang w:eastAsia="ar-SA"/>
        </w:rPr>
      </w:pPr>
    </w:p>
    <w:p w:rsidR="00E81B92" w:rsidRPr="00396996" w:rsidRDefault="00735EC2" w:rsidP="007869F7">
      <w:pPr>
        <w:spacing w:after="0" w:line="240" w:lineRule="auto"/>
        <w:jc w:val="both"/>
        <w:rPr>
          <w:rFonts w:ascii="Times New Roman" w:hAnsi="Times New Roman"/>
          <w:sz w:val="23"/>
          <w:szCs w:val="23"/>
        </w:rPr>
      </w:pPr>
      <w:r w:rsidRPr="00396996">
        <w:rPr>
          <w:rFonts w:ascii="Times New Roman" w:hAnsi="Times New Roman"/>
          <w:sz w:val="23"/>
          <w:szCs w:val="23"/>
        </w:rPr>
        <w:t>О</w:t>
      </w:r>
      <w:r w:rsidR="002629AF" w:rsidRPr="00396996">
        <w:rPr>
          <w:rFonts w:ascii="Times New Roman" w:hAnsi="Times New Roman"/>
          <w:sz w:val="23"/>
          <w:szCs w:val="23"/>
        </w:rPr>
        <w:t xml:space="preserve"> внесении изменений в постановление</w:t>
      </w:r>
      <w:r w:rsidR="00F25D34" w:rsidRPr="00396996">
        <w:rPr>
          <w:rFonts w:ascii="Times New Roman" w:hAnsi="Times New Roman"/>
          <w:sz w:val="23"/>
          <w:szCs w:val="23"/>
        </w:rPr>
        <w:t xml:space="preserve"> </w:t>
      </w:r>
      <w:r w:rsidR="00E81B92" w:rsidRPr="00396996">
        <w:rPr>
          <w:rFonts w:ascii="Times New Roman" w:hAnsi="Times New Roman"/>
          <w:sz w:val="23"/>
          <w:szCs w:val="23"/>
        </w:rPr>
        <w:t xml:space="preserve">администрации </w:t>
      </w:r>
    </w:p>
    <w:p w:rsidR="00E81B92" w:rsidRPr="00396996" w:rsidRDefault="00F25D34" w:rsidP="007869F7">
      <w:pPr>
        <w:spacing w:after="0" w:line="240" w:lineRule="auto"/>
        <w:jc w:val="both"/>
        <w:rPr>
          <w:rFonts w:ascii="Times New Roman" w:hAnsi="Times New Roman"/>
          <w:sz w:val="23"/>
          <w:szCs w:val="23"/>
        </w:rPr>
      </w:pPr>
      <w:r w:rsidRPr="00396996">
        <w:rPr>
          <w:rFonts w:ascii="Times New Roman" w:hAnsi="Times New Roman"/>
          <w:sz w:val="23"/>
          <w:szCs w:val="23"/>
        </w:rPr>
        <w:t>о</w:t>
      </w:r>
      <w:r w:rsidR="002629AF" w:rsidRPr="00396996">
        <w:rPr>
          <w:rFonts w:ascii="Times New Roman" w:hAnsi="Times New Roman"/>
          <w:sz w:val="23"/>
          <w:szCs w:val="23"/>
        </w:rPr>
        <w:t>т 12.11.2013 г.</w:t>
      </w:r>
      <w:r w:rsidR="00E81B92" w:rsidRPr="00396996">
        <w:rPr>
          <w:rFonts w:ascii="Times New Roman" w:hAnsi="Times New Roman"/>
          <w:sz w:val="23"/>
          <w:szCs w:val="23"/>
        </w:rPr>
        <w:t xml:space="preserve"> </w:t>
      </w:r>
      <w:r w:rsidR="002629AF" w:rsidRPr="00396996">
        <w:rPr>
          <w:rFonts w:ascii="Times New Roman" w:hAnsi="Times New Roman"/>
          <w:sz w:val="23"/>
          <w:szCs w:val="23"/>
        </w:rPr>
        <w:t>№ 5</w:t>
      </w:r>
      <w:r w:rsidRPr="00396996">
        <w:rPr>
          <w:rFonts w:ascii="Times New Roman" w:hAnsi="Times New Roman"/>
          <w:sz w:val="23"/>
          <w:szCs w:val="23"/>
        </w:rPr>
        <w:t>1</w:t>
      </w:r>
      <w:r w:rsidR="007869F7" w:rsidRPr="00396996">
        <w:rPr>
          <w:rFonts w:ascii="Times New Roman" w:hAnsi="Times New Roman"/>
          <w:sz w:val="23"/>
          <w:szCs w:val="23"/>
        </w:rPr>
        <w:t>6</w:t>
      </w:r>
      <w:r w:rsidR="002629AF" w:rsidRPr="00396996">
        <w:rPr>
          <w:rFonts w:ascii="Times New Roman" w:hAnsi="Times New Roman"/>
          <w:sz w:val="23"/>
          <w:szCs w:val="23"/>
        </w:rPr>
        <w:t xml:space="preserve"> «</w:t>
      </w:r>
      <w:r w:rsidR="007869F7" w:rsidRPr="00396996">
        <w:rPr>
          <w:rFonts w:ascii="Times New Roman" w:hAnsi="Times New Roman"/>
          <w:sz w:val="23"/>
          <w:szCs w:val="23"/>
        </w:rPr>
        <w:t xml:space="preserve">Об утверждении </w:t>
      </w:r>
      <w:proofErr w:type="gramStart"/>
      <w:r w:rsidR="007869F7" w:rsidRPr="00396996">
        <w:rPr>
          <w:rFonts w:ascii="Times New Roman" w:hAnsi="Times New Roman"/>
          <w:sz w:val="23"/>
          <w:szCs w:val="23"/>
        </w:rPr>
        <w:t>муниципальной</w:t>
      </w:r>
      <w:proofErr w:type="gramEnd"/>
    </w:p>
    <w:p w:rsidR="00E81B92" w:rsidRPr="00396996" w:rsidRDefault="007869F7" w:rsidP="007869F7">
      <w:pPr>
        <w:spacing w:after="0" w:line="240" w:lineRule="auto"/>
        <w:jc w:val="both"/>
        <w:rPr>
          <w:rFonts w:ascii="Times New Roman" w:hAnsi="Times New Roman"/>
          <w:sz w:val="23"/>
          <w:szCs w:val="23"/>
        </w:rPr>
      </w:pPr>
      <w:r w:rsidRPr="00396996">
        <w:rPr>
          <w:rFonts w:ascii="Times New Roman" w:hAnsi="Times New Roman"/>
          <w:sz w:val="23"/>
          <w:szCs w:val="23"/>
        </w:rPr>
        <w:t xml:space="preserve">Программы «Обеспечение устойчивого функционирования </w:t>
      </w:r>
    </w:p>
    <w:p w:rsidR="007869F7" w:rsidRPr="00396996" w:rsidRDefault="007869F7" w:rsidP="007869F7">
      <w:pPr>
        <w:spacing w:after="0" w:line="240" w:lineRule="auto"/>
        <w:jc w:val="both"/>
        <w:rPr>
          <w:rFonts w:ascii="Times New Roman" w:hAnsi="Times New Roman"/>
          <w:sz w:val="23"/>
          <w:szCs w:val="23"/>
        </w:rPr>
      </w:pPr>
      <w:r w:rsidRPr="00396996">
        <w:rPr>
          <w:rFonts w:ascii="Times New Roman" w:hAnsi="Times New Roman"/>
          <w:sz w:val="23"/>
          <w:szCs w:val="23"/>
        </w:rPr>
        <w:t xml:space="preserve">и развития коммунальной инфраструктуры и повышение </w:t>
      </w:r>
    </w:p>
    <w:p w:rsidR="007869F7" w:rsidRPr="00396996" w:rsidRDefault="007869F7" w:rsidP="007869F7">
      <w:pPr>
        <w:spacing w:after="0" w:line="240" w:lineRule="auto"/>
        <w:jc w:val="both"/>
        <w:rPr>
          <w:rFonts w:ascii="Times New Roman" w:hAnsi="Times New Roman"/>
          <w:sz w:val="23"/>
          <w:szCs w:val="23"/>
        </w:rPr>
      </w:pPr>
      <w:proofErr w:type="spellStart"/>
      <w:r w:rsidRPr="00396996">
        <w:rPr>
          <w:rFonts w:ascii="Times New Roman" w:hAnsi="Times New Roman"/>
          <w:sz w:val="23"/>
          <w:szCs w:val="23"/>
        </w:rPr>
        <w:t>энергоэффективности</w:t>
      </w:r>
      <w:proofErr w:type="spellEnd"/>
      <w:r w:rsidRPr="00396996">
        <w:rPr>
          <w:rFonts w:ascii="Times New Roman" w:hAnsi="Times New Roman"/>
          <w:sz w:val="23"/>
          <w:szCs w:val="23"/>
        </w:rPr>
        <w:t xml:space="preserve"> в муниципальном образовании  </w:t>
      </w:r>
    </w:p>
    <w:p w:rsidR="007869F7" w:rsidRPr="00396996" w:rsidRDefault="007869F7" w:rsidP="007869F7">
      <w:pPr>
        <w:spacing w:after="0" w:line="240" w:lineRule="auto"/>
        <w:jc w:val="both"/>
        <w:rPr>
          <w:rFonts w:ascii="Times New Roman" w:hAnsi="Times New Roman"/>
          <w:sz w:val="23"/>
          <w:szCs w:val="23"/>
        </w:rPr>
      </w:pPr>
      <w:r w:rsidRPr="00396996">
        <w:rPr>
          <w:rFonts w:ascii="Times New Roman" w:hAnsi="Times New Roman"/>
          <w:sz w:val="23"/>
          <w:szCs w:val="23"/>
        </w:rPr>
        <w:t xml:space="preserve">Сосновское сельское поселение МО </w:t>
      </w:r>
      <w:proofErr w:type="spellStart"/>
      <w:r w:rsidRPr="00396996">
        <w:rPr>
          <w:rFonts w:ascii="Times New Roman" w:hAnsi="Times New Roman"/>
          <w:sz w:val="23"/>
          <w:szCs w:val="23"/>
        </w:rPr>
        <w:t>Приозерский</w:t>
      </w:r>
      <w:proofErr w:type="spellEnd"/>
      <w:r w:rsidRPr="00396996">
        <w:rPr>
          <w:rFonts w:ascii="Times New Roman" w:hAnsi="Times New Roman"/>
          <w:sz w:val="23"/>
          <w:szCs w:val="23"/>
        </w:rPr>
        <w:t xml:space="preserve"> </w:t>
      </w:r>
    </w:p>
    <w:p w:rsidR="007869F7" w:rsidRPr="00396996" w:rsidRDefault="007869F7" w:rsidP="007869F7">
      <w:pPr>
        <w:spacing w:after="0" w:line="240" w:lineRule="auto"/>
        <w:jc w:val="both"/>
        <w:rPr>
          <w:lang w:eastAsia="ar-SA"/>
        </w:rPr>
      </w:pPr>
      <w:r w:rsidRPr="00396996">
        <w:rPr>
          <w:rFonts w:ascii="Times New Roman" w:hAnsi="Times New Roman"/>
          <w:sz w:val="23"/>
          <w:szCs w:val="23"/>
        </w:rPr>
        <w:t>муниципальный район Ленинградской области на 2014год</w:t>
      </w:r>
      <w:r w:rsidRPr="00396996">
        <w:rPr>
          <w:lang w:eastAsia="ar-SA"/>
        </w:rPr>
        <w:t>»</w:t>
      </w:r>
    </w:p>
    <w:p w:rsidR="00735EC2" w:rsidRPr="00396996" w:rsidRDefault="00735EC2" w:rsidP="00F25D34">
      <w:pPr>
        <w:suppressAutoHyphens/>
        <w:spacing w:after="0" w:line="240" w:lineRule="auto"/>
        <w:jc w:val="both"/>
        <w:rPr>
          <w:rFonts w:ascii="Times New Roman" w:hAnsi="Times New Roman"/>
          <w:sz w:val="24"/>
          <w:szCs w:val="24"/>
          <w:lang w:eastAsia="ar-SA"/>
        </w:rPr>
      </w:pPr>
      <w:r w:rsidRPr="00396996">
        <w:rPr>
          <w:rFonts w:ascii="Times New Roman" w:hAnsi="Times New Roman"/>
          <w:sz w:val="24"/>
          <w:szCs w:val="24"/>
          <w:lang w:eastAsia="ar-SA"/>
        </w:rPr>
        <w:t xml:space="preserve">  </w:t>
      </w:r>
    </w:p>
    <w:p w:rsidR="00E81B92" w:rsidRPr="00396996" w:rsidRDefault="00E81B92" w:rsidP="00E81B92">
      <w:pPr>
        <w:autoSpaceDE w:val="0"/>
        <w:autoSpaceDN w:val="0"/>
        <w:adjustRightInd w:val="0"/>
        <w:spacing w:after="0"/>
        <w:jc w:val="both"/>
        <w:rPr>
          <w:rFonts w:ascii="Times New Roman" w:hAnsi="Times New Roman"/>
          <w:sz w:val="24"/>
          <w:szCs w:val="24"/>
        </w:rPr>
      </w:pPr>
    </w:p>
    <w:p w:rsidR="00363123" w:rsidRPr="00396996" w:rsidRDefault="00363123" w:rsidP="00E81B92">
      <w:pPr>
        <w:autoSpaceDE w:val="0"/>
        <w:autoSpaceDN w:val="0"/>
        <w:adjustRightInd w:val="0"/>
        <w:spacing w:after="0"/>
        <w:jc w:val="both"/>
        <w:rPr>
          <w:rFonts w:ascii="Times New Roman" w:hAnsi="Times New Roman"/>
          <w:sz w:val="24"/>
          <w:szCs w:val="24"/>
        </w:rPr>
      </w:pPr>
      <w:proofErr w:type="gramStart"/>
      <w:r w:rsidRPr="00396996">
        <w:rPr>
          <w:rFonts w:ascii="Times New Roman" w:hAnsi="Times New Roman"/>
          <w:sz w:val="24"/>
          <w:szCs w:val="24"/>
        </w:rPr>
        <w:t xml:space="preserve">В соответствии п. 5.3 Порядка разработки, реализации и оценки эффективности муниципальных программ муниципального образования Сосновское сельское поселение муниципального образования </w:t>
      </w:r>
      <w:proofErr w:type="spellStart"/>
      <w:r w:rsidRPr="00396996">
        <w:rPr>
          <w:rFonts w:ascii="Times New Roman" w:hAnsi="Times New Roman"/>
          <w:sz w:val="24"/>
          <w:szCs w:val="24"/>
        </w:rPr>
        <w:t>Приозерский</w:t>
      </w:r>
      <w:proofErr w:type="spellEnd"/>
      <w:r w:rsidRPr="00396996">
        <w:rPr>
          <w:rFonts w:ascii="Times New Roman" w:hAnsi="Times New Roman"/>
          <w:sz w:val="24"/>
          <w:szCs w:val="24"/>
        </w:rPr>
        <w:t xml:space="preserve"> муниципальный район Ленинградской области, утвержденного Постановлением администрации МО Сосновское сельское поселение от 03.03.2014 года № 87 «Об утверждении Порядка разработки, реализации и оценки эффективности муниципальных программ муниципального образования Сосновское сельское поселение муниципального образования </w:t>
      </w:r>
      <w:proofErr w:type="spellStart"/>
      <w:r w:rsidRPr="00396996">
        <w:rPr>
          <w:rFonts w:ascii="Times New Roman" w:hAnsi="Times New Roman"/>
          <w:sz w:val="24"/>
          <w:szCs w:val="24"/>
        </w:rPr>
        <w:t>Приозерский</w:t>
      </w:r>
      <w:proofErr w:type="spellEnd"/>
      <w:r w:rsidRPr="00396996">
        <w:rPr>
          <w:rFonts w:ascii="Times New Roman" w:hAnsi="Times New Roman"/>
          <w:sz w:val="24"/>
          <w:szCs w:val="24"/>
        </w:rPr>
        <w:t xml:space="preserve"> муниципальный район Ленинградской области», </w:t>
      </w:r>
      <w:r w:rsidR="004C5E6C" w:rsidRPr="00396996">
        <w:rPr>
          <w:rFonts w:ascii="Times New Roman" w:hAnsi="Times New Roman"/>
          <w:sz w:val="24"/>
          <w:szCs w:val="24"/>
        </w:rPr>
        <w:t>в связи с</w:t>
      </w:r>
      <w:proofErr w:type="gramEnd"/>
      <w:r w:rsidR="004C5E6C" w:rsidRPr="00396996">
        <w:rPr>
          <w:rFonts w:ascii="Times New Roman" w:hAnsi="Times New Roman"/>
          <w:sz w:val="24"/>
          <w:szCs w:val="24"/>
        </w:rPr>
        <w:t xml:space="preserve"> уточнением объема бюджетных ассигнований на реализацию муниципальной программы</w:t>
      </w:r>
      <w:r w:rsidR="00C3434C" w:rsidRPr="00396996">
        <w:rPr>
          <w:rFonts w:ascii="Times New Roman" w:hAnsi="Times New Roman"/>
          <w:sz w:val="24"/>
          <w:szCs w:val="24"/>
        </w:rPr>
        <w:t xml:space="preserve"> в целях </w:t>
      </w:r>
      <w:r w:rsidR="002345B4" w:rsidRPr="00396996">
        <w:rPr>
          <w:rFonts w:ascii="Times New Roman" w:hAnsi="Times New Roman"/>
          <w:sz w:val="24"/>
          <w:szCs w:val="24"/>
        </w:rPr>
        <w:t xml:space="preserve">создание комфортных условий жизнедеятельности в сельской местности, обеспечение населения поселения природным газом, чистой водой отвечающей требованиям СНиП, </w:t>
      </w:r>
      <w:r w:rsidRPr="00396996">
        <w:rPr>
          <w:rFonts w:ascii="Times New Roman" w:hAnsi="Times New Roman"/>
          <w:sz w:val="24"/>
          <w:szCs w:val="24"/>
          <w:lang w:eastAsia="ar-SA"/>
        </w:rPr>
        <w:t>администрация МО Сосновское сельское поселение ПОСТАНОВЛЯЕТ:</w:t>
      </w:r>
    </w:p>
    <w:p w:rsidR="00735EC2" w:rsidRPr="00396996" w:rsidRDefault="00735EC2" w:rsidP="00E81B92">
      <w:pPr>
        <w:suppressAutoHyphens/>
        <w:spacing w:after="0"/>
        <w:jc w:val="both"/>
        <w:rPr>
          <w:rFonts w:ascii="Times New Roman" w:hAnsi="Times New Roman"/>
          <w:sz w:val="24"/>
          <w:szCs w:val="24"/>
          <w:lang w:eastAsia="ar-SA"/>
        </w:rPr>
      </w:pPr>
    </w:p>
    <w:p w:rsidR="002345B4" w:rsidRPr="00396996" w:rsidRDefault="002345B4" w:rsidP="006471EC">
      <w:pPr>
        <w:pStyle w:val="aa"/>
        <w:numPr>
          <w:ilvl w:val="0"/>
          <w:numId w:val="1"/>
        </w:numPr>
        <w:tabs>
          <w:tab w:val="left" w:pos="284"/>
        </w:tabs>
        <w:spacing w:after="0"/>
        <w:ind w:left="0" w:firstLine="0"/>
        <w:jc w:val="both"/>
        <w:rPr>
          <w:rFonts w:ascii="Times New Roman" w:hAnsi="Times New Roman"/>
          <w:sz w:val="24"/>
          <w:szCs w:val="24"/>
          <w:lang w:eastAsia="ar-SA"/>
        </w:rPr>
      </w:pPr>
      <w:r w:rsidRPr="00396996">
        <w:rPr>
          <w:rFonts w:ascii="Times New Roman" w:hAnsi="Times New Roman"/>
          <w:sz w:val="24"/>
          <w:szCs w:val="24"/>
          <w:lang w:eastAsia="ar-SA"/>
        </w:rPr>
        <w:t>Внести изменения в наименование муниципальной программы «</w:t>
      </w:r>
      <w:r w:rsidRPr="00396996">
        <w:rPr>
          <w:rFonts w:ascii="Times New Roman" w:hAnsi="Times New Roman"/>
          <w:sz w:val="24"/>
          <w:szCs w:val="24"/>
        </w:rPr>
        <w:t xml:space="preserve">Обеспечение устойчивого функционирования и развития коммунальной инфраструктуры и повышение </w:t>
      </w:r>
      <w:proofErr w:type="spellStart"/>
      <w:r w:rsidRPr="00396996">
        <w:rPr>
          <w:rFonts w:ascii="Times New Roman" w:hAnsi="Times New Roman"/>
          <w:sz w:val="24"/>
          <w:szCs w:val="24"/>
        </w:rPr>
        <w:t>энергоэффективности</w:t>
      </w:r>
      <w:proofErr w:type="spellEnd"/>
      <w:r w:rsidRPr="00396996">
        <w:rPr>
          <w:rFonts w:ascii="Times New Roman" w:hAnsi="Times New Roman"/>
          <w:sz w:val="24"/>
          <w:szCs w:val="24"/>
        </w:rPr>
        <w:t xml:space="preserve"> в муниципальном образовании Сосновское сельское поселение МО </w:t>
      </w:r>
      <w:proofErr w:type="spellStart"/>
      <w:r w:rsidRPr="00396996">
        <w:rPr>
          <w:rFonts w:ascii="Times New Roman" w:hAnsi="Times New Roman"/>
          <w:sz w:val="24"/>
          <w:szCs w:val="24"/>
        </w:rPr>
        <w:t>Приозерский</w:t>
      </w:r>
      <w:proofErr w:type="spellEnd"/>
      <w:r w:rsidRPr="00396996">
        <w:rPr>
          <w:rFonts w:ascii="Times New Roman" w:hAnsi="Times New Roman"/>
          <w:sz w:val="24"/>
          <w:szCs w:val="24"/>
        </w:rPr>
        <w:t xml:space="preserve"> муниципальный район Ленинградской области на 2014</w:t>
      </w:r>
      <w:r w:rsidR="001F44EE" w:rsidRPr="00396996">
        <w:rPr>
          <w:rFonts w:ascii="Times New Roman" w:hAnsi="Times New Roman"/>
          <w:sz w:val="24"/>
          <w:szCs w:val="24"/>
        </w:rPr>
        <w:t xml:space="preserve"> </w:t>
      </w:r>
      <w:r w:rsidRPr="00396996">
        <w:rPr>
          <w:rFonts w:ascii="Times New Roman" w:hAnsi="Times New Roman"/>
          <w:sz w:val="24"/>
          <w:szCs w:val="24"/>
        </w:rPr>
        <w:t>год</w:t>
      </w:r>
      <w:r w:rsidRPr="00396996">
        <w:rPr>
          <w:rFonts w:ascii="Times New Roman" w:hAnsi="Times New Roman"/>
          <w:sz w:val="24"/>
          <w:szCs w:val="24"/>
          <w:lang w:eastAsia="ar-SA"/>
        </w:rPr>
        <w:t>»</w:t>
      </w:r>
      <w:r w:rsidRPr="00396996">
        <w:rPr>
          <w:rFonts w:ascii="Times New Roman" w:hAnsi="Times New Roman"/>
          <w:sz w:val="24"/>
          <w:szCs w:val="24"/>
        </w:rPr>
        <w:t xml:space="preserve"> </w:t>
      </w:r>
      <w:r w:rsidRPr="00396996">
        <w:rPr>
          <w:rFonts w:ascii="Times New Roman" w:hAnsi="Times New Roman"/>
          <w:sz w:val="24"/>
          <w:szCs w:val="24"/>
          <w:lang w:eastAsia="ar-SA"/>
        </w:rPr>
        <w:t>и читать в следующей редакции:</w:t>
      </w:r>
      <w:r w:rsidRPr="00396996">
        <w:rPr>
          <w:rFonts w:ascii="Times New Roman" w:hAnsi="Times New Roman"/>
          <w:sz w:val="24"/>
          <w:szCs w:val="24"/>
        </w:rPr>
        <w:t xml:space="preserve"> «Обеспечение устойчивого функционирования и развития коммунальной  и инженерной инфраструктуры и повышение </w:t>
      </w:r>
      <w:proofErr w:type="spellStart"/>
      <w:r w:rsidRPr="00396996">
        <w:rPr>
          <w:rFonts w:ascii="Times New Roman" w:hAnsi="Times New Roman"/>
          <w:sz w:val="24"/>
          <w:szCs w:val="24"/>
        </w:rPr>
        <w:t>энергоэффективности</w:t>
      </w:r>
      <w:proofErr w:type="spellEnd"/>
      <w:r w:rsidRPr="00396996">
        <w:rPr>
          <w:rFonts w:ascii="Times New Roman" w:hAnsi="Times New Roman"/>
          <w:sz w:val="24"/>
          <w:szCs w:val="24"/>
        </w:rPr>
        <w:t xml:space="preserve"> в муниципальном образовании Сосновское сельское поселение </w:t>
      </w:r>
      <w:r w:rsidR="004317F4" w:rsidRPr="00396996">
        <w:rPr>
          <w:rFonts w:ascii="Times New Roman" w:hAnsi="Times New Roman"/>
          <w:sz w:val="24"/>
          <w:szCs w:val="24"/>
        </w:rPr>
        <w:t xml:space="preserve">муниципального образования </w:t>
      </w:r>
      <w:proofErr w:type="spellStart"/>
      <w:r w:rsidRPr="00396996">
        <w:rPr>
          <w:rFonts w:ascii="Times New Roman" w:hAnsi="Times New Roman"/>
          <w:sz w:val="24"/>
          <w:szCs w:val="24"/>
        </w:rPr>
        <w:t>Приозерский</w:t>
      </w:r>
      <w:proofErr w:type="spellEnd"/>
      <w:r w:rsidRPr="00396996">
        <w:rPr>
          <w:rFonts w:ascii="Times New Roman" w:hAnsi="Times New Roman"/>
          <w:sz w:val="24"/>
          <w:szCs w:val="24"/>
        </w:rPr>
        <w:t xml:space="preserve"> муниципальный район Ленинградской области на 2014</w:t>
      </w:r>
      <w:r w:rsidR="001F44EE" w:rsidRPr="00396996">
        <w:rPr>
          <w:rFonts w:ascii="Times New Roman" w:hAnsi="Times New Roman"/>
          <w:sz w:val="24"/>
          <w:szCs w:val="24"/>
        </w:rPr>
        <w:t xml:space="preserve"> </w:t>
      </w:r>
      <w:r w:rsidRPr="00396996">
        <w:rPr>
          <w:rFonts w:ascii="Times New Roman" w:hAnsi="Times New Roman"/>
          <w:sz w:val="24"/>
          <w:szCs w:val="24"/>
        </w:rPr>
        <w:t>год</w:t>
      </w:r>
      <w:r w:rsidRPr="00396996">
        <w:rPr>
          <w:rFonts w:ascii="Times New Roman" w:hAnsi="Times New Roman"/>
          <w:sz w:val="24"/>
          <w:szCs w:val="24"/>
          <w:lang w:eastAsia="ar-SA"/>
        </w:rPr>
        <w:t>».</w:t>
      </w:r>
    </w:p>
    <w:p w:rsidR="002345B4" w:rsidRPr="00396996" w:rsidRDefault="002345B4" w:rsidP="006471EC">
      <w:pPr>
        <w:pStyle w:val="aa"/>
        <w:numPr>
          <w:ilvl w:val="0"/>
          <w:numId w:val="1"/>
        </w:numPr>
        <w:tabs>
          <w:tab w:val="left" w:pos="284"/>
        </w:tabs>
        <w:suppressAutoHyphens/>
        <w:spacing w:after="0"/>
        <w:ind w:left="0" w:firstLine="0"/>
        <w:jc w:val="both"/>
        <w:rPr>
          <w:rFonts w:ascii="Times New Roman" w:hAnsi="Times New Roman"/>
          <w:sz w:val="24"/>
          <w:szCs w:val="24"/>
        </w:rPr>
      </w:pPr>
      <w:r w:rsidRPr="00396996">
        <w:rPr>
          <w:rFonts w:ascii="Times New Roman" w:hAnsi="Times New Roman"/>
          <w:sz w:val="24"/>
          <w:szCs w:val="24"/>
        </w:rPr>
        <w:t xml:space="preserve">Внести изменения в Паспорт </w:t>
      </w:r>
      <w:r w:rsidRPr="00396996">
        <w:rPr>
          <w:rFonts w:ascii="Times New Roman" w:hAnsi="Times New Roman"/>
          <w:sz w:val="24"/>
          <w:szCs w:val="24"/>
          <w:lang w:eastAsia="ar-SA"/>
        </w:rPr>
        <w:t xml:space="preserve">муниципальной программы </w:t>
      </w:r>
      <w:r w:rsidRPr="00396996">
        <w:rPr>
          <w:rFonts w:ascii="Times New Roman" w:hAnsi="Times New Roman"/>
          <w:sz w:val="24"/>
          <w:szCs w:val="24"/>
        </w:rPr>
        <w:t xml:space="preserve">«Обеспечение устойчивого функционирования и развития коммунальной  и инженерной инфраструктуры и повышение </w:t>
      </w:r>
      <w:proofErr w:type="spellStart"/>
      <w:r w:rsidRPr="00396996">
        <w:rPr>
          <w:rFonts w:ascii="Times New Roman" w:hAnsi="Times New Roman"/>
          <w:sz w:val="24"/>
          <w:szCs w:val="24"/>
        </w:rPr>
        <w:t>энергоэффективности</w:t>
      </w:r>
      <w:proofErr w:type="spellEnd"/>
      <w:r w:rsidRPr="00396996">
        <w:rPr>
          <w:rFonts w:ascii="Times New Roman" w:hAnsi="Times New Roman"/>
          <w:sz w:val="24"/>
          <w:szCs w:val="24"/>
        </w:rPr>
        <w:t xml:space="preserve"> в муниципальном образовании Сосновское сельское поселение </w:t>
      </w:r>
      <w:r w:rsidR="004317F4" w:rsidRPr="00396996">
        <w:rPr>
          <w:rFonts w:ascii="Times New Roman" w:hAnsi="Times New Roman"/>
          <w:sz w:val="24"/>
          <w:szCs w:val="24"/>
        </w:rPr>
        <w:t xml:space="preserve">муниципального образования </w:t>
      </w:r>
      <w:proofErr w:type="spellStart"/>
      <w:r w:rsidRPr="00396996">
        <w:rPr>
          <w:rFonts w:ascii="Times New Roman" w:hAnsi="Times New Roman"/>
          <w:sz w:val="24"/>
          <w:szCs w:val="24"/>
        </w:rPr>
        <w:t>Приозерский</w:t>
      </w:r>
      <w:proofErr w:type="spellEnd"/>
      <w:r w:rsidRPr="00396996">
        <w:rPr>
          <w:rFonts w:ascii="Times New Roman" w:hAnsi="Times New Roman"/>
          <w:sz w:val="24"/>
          <w:szCs w:val="24"/>
        </w:rPr>
        <w:t xml:space="preserve"> муниципальный район Ленинградской области на 2014</w:t>
      </w:r>
      <w:r w:rsidR="001F44EE" w:rsidRPr="00396996">
        <w:rPr>
          <w:rFonts w:ascii="Times New Roman" w:hAnsi="Times New Roman"/>
          <w:sz w:val="24"/>
          <w:szCs w:val="24"/>
        </w:rPr>
        <w:t xml:space="preserve"> </w:t>
      </w:r>
      <w:r w:rsidRPr="00396996">
        <w:rPr>
          <w:rFonts w:ascii="Times New Roman" w:hAnsi="Times New Roman"/>
          <w:sz w:val="24"/>
          <w:szCs w:val="24"/>
        </w:rPr>
        <w:t>год</w:t>
      </w:r>
      <w:r w:rsidRPr="00396996">
        <w:rPr>
          <w:rFonts w:ascii="Times New Roman" w:hAnsi="Times New Roman"/>
          <w:sz w:val="24"/>
          <w:szCs w:val="24"/>
          <w:lang w:eastAsia="ar-SA"/>
        </w:rPr>
        <w:t xml:space="preserve">» </w:t>
      </w:r>
      <w:r w:rsidRPr="00396996">
        <w:rPr>
          <w:rFonts w:ascii="Times New Roman" w:hAnsi="Times New Roman"/>
          <w:sz w:val="24"/>
          <w:szCs w:val="24"/>
        </w:rPr>
        <w:t>и читать в редакции в соответствии с Приложением № 1.</w:t>
      </w:r>
    </w:p>
    <w:p w:rsidR="00E81B92" w:rsidRPr="00396996" w:rsidRDefault="004B6DEA" w:rsidP="006471EC">
      <w:pPr>
        <w:pStyle w:val="aa"/>
        <w:numPr>
          <w:ilvl w:val="0"/>
          <w:numId w:val="1"/>
        </w:numPr>
        <w:tabs>
          <w:tab w:val="left" w:pos="284"/>
        </w:tabs>
        <w:spacing w:after="0"/>
        <w:ind w:left="0" w:firstLine="0"/>
        <w:jc w:val="both"/>
        <w:rPr>
          <w:rFonts w:ascii="Times New Roman" w:hAnsi="Times New Roman"/>
          <w:spacing w:val="2"/>
          <w:sz w:val="24"/>
          <w:szCs w:val="24"/>
        </w:rPr>
      </w:pPr>
      <w:r w:rsidRPr="00396996">
        <w:rPr>
          <w:rFonts w:ascii="Times New Roman" w:hAnsi="Times New Roman"/>
          <w:sz w:val="24"/>
          <w:szCs w:val="24"/>
          <w:lang w:eastAsia="ar-SA"/>
        </w:rPr>
        <w:t>Внести изменения в раздел «</w:t>
      </w:r>
      <w:r w:rsidRPr="00396996">
        <w:rPr>
          <w:rFonts w:ascii="Times New Roman" w:hAnsi="Times New Roman"/>
          <w:spacing w:val="2"/>
          <w:sz w:val="24"/>
          <w:szCs w:val="24"/>
        </w:rPr>
        <w:t>Объем, источники финансирования программы» </w:t>
      </w:r>
      <w:r w:rsidRPr="00396996">
        <w:rPr>
          <w:rFonts w:ascii="Times New Roman" w:hAnsi="Times New Roman"/>
          <w:sz w:val="24"/>
          <w:szCs w:val="24"/>
          <w:lang w:eastAsia="ar-SA"/>
        </w:rPr>
        <w:t xml:space="preserve"> </w:t>
      </w:r>
      <w:r w:rsidRPr="00396996">
        <w:rPr>
          <w:rFonts w:ascii="Times New Roman" w:hAnsi="Times New Roman"/>
          <w:sz w:val="24"/>
          <w:szCs w:val="24"/>
        </w:rPr>
        <w:t>муниципальной программы «Обеспечение устойчивого функционир</w:t>
      </w:r>
      <w:r w:rsidR="00413143">
        <w:rPr>
          <w:rFonts w:ascii="Times New Roman" w:hAnsi="Times New Roman"/>
          <w:sz w:val="24"/>
          <w:szCs w:val="24"/>
        </w:rPr>
        <w:t xml:space="preserve">ования и развития коммунальной </w:t>
      </w:r>
      <w:r w:rsidRPr="00396996">
        <w:rPr>
          <w:rFonts w:ascii="Times New Roman" w:hAnsi="Times New Roman"/>
          <w:sz w:val="24"/>
          <w:szCs w:val="24"/>
        </w:rPr>
        <w:t xml:space="preserve">и инженерной инфраструктуры и повышение </w:t>
      </w:r>
      <w:proofErr w:type="spellStart"/>
      <w:r w:rsidRPr="00396996">
        <w:rPr>
          <w:rFonts w:ascii="Times New Roman" w:hAnsi="Times New Roman"/>
          <w:sz w:val="24"/>
          <w:szCs w:val="24"/>
        </w:rPr>
        <w:t>энергоэффективности</w:t>
      </w:r>
      <w:proofErr w:type="spellEnd"/>
      <w:r w:rsidRPr="00396996">
        <w:rPr>
          <w:rFonts w:ascii="Times New Roman" w:hAnsi="Times New Roman"/>
          <w:sz w:val="24"/>
          <w:szCs w:val="24"/>
        </w:rPr>
        <w:t xml:space="preserve"> в муниципальном образовании Сосновское сельское поселение </w:t>
      </w:r>
      <w:r w:rsidR="004317F4" w:rsidRPr="00396996">
        <w:rPr>
          <w:rFonts w:ascii="Times New Roman" w:hAnsi="Times New Roman"/>
          <w:sz w:val="24"/>
          <w:szCs w:val="24"/>
        </w:rPr>
        <w:t xml:space="preserve">муниципального образования </w:t>
      </w:r>
    </w:p>
    <w:p w:rsidR="00E81B92" w:rsidRPr="00396996" w:rsidRDefault="00E81B92" w:rsidP="00E81B92">
      <w:pPr>
        <w:tabs>
          <w:tab w:val="left" w:pos="284"/>
        </w:tabs>
        <w:spacing w:after="0"/>
        <w:jc w:val="both"/>
        <w:rPr>
          <w:rFonts w:ascii="Times New Roman" w:hAnsi="Times New Roman"/>
          <w:spacing w:val="2"/>
          <w:sz w:val="24"/>
          <w:szCs w:val="24"/>
        </w:rPr>
      </w:pPr>
    </w:p>
    <w:p w:rsidR="006E3D86" w:rsidRDefault="006E3D86" w:rsidP="006E3D86">
      <w:pPr>
        <w:pStyle w:val="aa"/>
        <w:tabs>
          <w:tab w:val="left" w:pos="284"/>
        </w:tabs>
        <w:spacing w:after="0"/>
        <w:ind w:left="0"/>
        <w:jc w:val="both"/>
        <w:rPr>
          <w:rFonts w:ascii="Times New Roman" w:hAnsi="Times New Roman"/>
          <w:spacing w:val="2"/>
          <w:sz w:val="24"/>
          <w:szCs w:val="24"/>
        </w:rPr>
      </w:pPr>
    </w:p>
    <w:p w:rsidR="006E3D86" w:rsidRDefault="006E3D86" w:rsidP="006E3D86">
      <w:pPr>
        <w:pStyle w:val="aa"/>
        <w:tabs>
          <w:tab w:val="left" w:pos="284"/>
        </w:tabs>
        <w:spacing w:after="0"/>
        <w:ind w:left="0"/>
        <w:jc w:val="both"/>
        <w:rPr>
          <w:rFonts w:ascii="Times New Roman" w:hAnsi="Times New Roman"/>
          <w:spacing w:val="2"/>
          <w:sz w:val="24"/>
          <w:szCs w:val="24"/>
        </w:rPr>
      </w:pPr>
    </w:p>
    <w:p w:rsidR="004B6DEA" w:rsidRPr="00396996" w:rsidRDefault="004B6DEA" w:rsidP="006E3D86">
      <w:pPr>
        <w:pStyle w:val="aa"/>
        <w:tabs>
          <w:tab w:val="left" w:pos="284"/>
        </w:tabs>
        <w:spacing w:after="0"/>
        <w:ind w:left="0"/>
        <w:jc w:val="both"/>
        <w:rPr>
          <w:rFonts w:ascii="Times New Roman" w:hAnsi="Times New Roman"/>
          <w:spacing w:val="2"/>
          <w:sz w:val="24"/>
          <w:szCs w:val="24"/>
        </w:rPr>
      </w:pPr>
      <w:proofErr w:type="spellStart"/>
      <w:r w:rsidRPr="00396996">
        <w:rPr>
          <w:rFonts w:ascii="Times New Roman" w:hAnsi="Times New Roman"/>
          <w:sz w:val="24"/>
          <w:szCs w:val="24"/>
        </w:rPr>
        <w:t>Приозерский</w:t>
      </w:r>
      <w:proofErr w:type="spellEnd"/>
      <w:r w:rsidRPr="00396996">
        <w:rPr>
          <w:rFonts w:ascii="Times New Roman" w:hAnsi="Times New Roman"/>
          <w:sz w:val="24"/>
          <w:szCs w:val="24"/>
        </w:rPr>
        <w:t xml:space="preserve"> муниципальный район Ленинградской области на 2014</w:t>
      </w:r>
      <w:r w:rsidR="001F44EE" w:rsidRPr="00396996">
        <w:rPr>
          <w:rFonts w:ascii="Times New Roman" w:hAnsi="Times New Roman"/>
          <w:sz w:val="24"/>
          <w:szCs w:val="24"/>
        </w:rPr>
        <w:t xml:space="preserve"> </w:t>
      </w:r>
      <w:r w:rsidRPr="00396996">
        <w:rPr>
          <w:rFonts w:ascii="Times New Roman" w:hAnsi="Times New Roman"/>
          <w:sz w:val="24"/>
          <w:szCs w:val="24"/>
        </w:rPr>
        <w:t>год</w:t>
      </w:r>
      <w:r w:rsidRPr="00396996">
        <w:rPr>
          <w:rFonts w:ascii="Times New Roman" w:hAnsi="Times New Roman"/>
          <w:sz w:val="24"/>
          <w:szCs w:val="24"/>
          <w:lang w:eastAsia="ar-SA"/>
        </w:rPr>
        <w:t>»</w:t>
      </w:r>
      <w:r w:rsidRPr="00396996">
        <w:rPr>
          <w:rFonts w:ascii="Times New Roman" w:hAnsi="Times New Roman"/>
          <w:sz w:val="24"/>
          <w:szCs w:val="24"/>
        </w:rPr>
        <w:t xml:space="preserve"> </w:t>
      </w:r>
      <w:r w:rsidRPr="00396996">
        <w:rPr>
          <w:rFonts w:ascii="Times New Roman" w:hAnsi="Times New Roman"/>
          <w:sz w:val="24"/>
          <w:szCs w:val="24"/>
          <w:lang w:eastAsia="ar-SA"/>
        </w:rPr>
        <w:t>и читать в следующей редакции:</w:t>
      </w:r>
    </w:p>
    <w:p w:rsidR="004B6DEA" w:rsidRPr="00396996" w:rsidRDefault="004B6DEA" w:rsidP="00E81B92">
      <w:pPr>
        <w:contextualSpacing/>
        <w:jc w:val="both"/>
        <w:rPr>
          <w:rFonts w:ascii="Times New Roman" w:hAnsi="Times New Roman"/>
          <w:sz w:val="24"/>
          <w:szCs w:val="24"/>
        </w:rPr>
      </w:pPr>
      <w:r w:rsidRPr="00396996">
        <w:rPr>
          <w:rFonts w:ascii="Times New Roman" w:hAnsi="Times New Roman"/>
          <w:sz w:val="24"/>
          <w:szCs w:val="24"/>
        </w:rPr>
        <w:t>«Финансовое обеспечение</w:t>
      </w:r>
      <w:bookmarkStart w:id="0" w:name="YANDEX_169"/>
      <w:bookmarkEnd w:id="0"/>
      <w:r w:rsidRPr="00396996">
        <w:rPr>
          <w:rFonts w:ascii="Times New Roman" w:hAnsi="Times New Roman"/>
          <w:sz w:val="24"/>
          <w:szCs w:val="24"/>
        </w:rPr>
        <w:t xml:space="preserve"> Программы осуществляется за счет средств бюджета</w:t>
      </w:r>
      <w:bookmarkStart w:id="1" w:name="YANDEX_170"/>
      <w:bookmarkEnd w:id="1"/>
      <w:r w:rsidRPr="00396996">
        <w:rPr>
          <w:rFonts w:ascii="Times New Roman" w:hAnsi="Times New Roman"/>
          <w:sz w:val="24"/>
          <w:szCs w:val="24"/>
        </w:rPr>
        <w:t xml:space="preserve">  муниципального образования Сосновское сельское поселение муниципального образования </w:t>
      </w:r>
      <w:proofErr w:type="spellStart"/>
      <w:r w:rsidRPr="00396996">
        <w:rPr>
          <w:rFonts w:ascii="Times New Roman" w:hAnsi="Times New Roman"/>
          <w:sz w:val="24"/>
          <w:szCs w:val="24"/>
        </w:rPr>
        <w:t>Приозерский</w:t>
      </w:r>
      <w:proofErr w:type="spellEnd"/>
      <w:r w:rsidRPr="00396996">
        <w:rPr>
          <w:rFonts w:ascii="Times New Roman" w:hAnsi="Times New Roman"/>
          <w:sz w:val="24"/>
          <w:szCs w:val="24"/>
        </w:rPr>
        <w:t xml:space="preserve"> муниципальный район Ленинградской области, бюджета Ленинградской области. </w:t>
      </w:r>
    </w:p>
    <w:p w:rsidR="004B6DEA" w:rsidRPr="00396996" w:rsidRDefault="004B6DEA" w:rsidP="00E81B92">
      <w:pPr>
        <w:contextualSpacing/>
        <w:jc w:val="both"/>
        <w:rPr>
          <w:rFonts w:ascii="Times New Roman" w:hAnsi="Times New Roman"/>
          <w:sz w:val="24"/>
          <w:szCs w:val="24"/>
        </w:rPr>
      </w:pPr>
      <w:r w:rsidRPr="00396996">
        <w:rPr>
          <w:rFonts w:ascii="Times New Roman" w:hAnsi="Times New Roman"/>
          <w:sz w:val="24"/>
          <w:szCs w:val="24"/>
        </w:rPr>
        <w:t>Объем финансирования</w:t>
      </w:r>
      <w:bookmarkStart w:id="2" w:name="YANDEX_184"/>
      <w:bookmarkEnd w:id="2"/>
      <w:r w:rsidRPr="00396996">
        <w:rPr>
          <w:rFonts w:ascii="Times New Roman" w:hAnsi="Times New Roman"/>
          <w:sz w:val="24"/>
          <w:szCs w:val="24"/>
        </w:rPr>
        <w:t xml:space="preserve"> Программы составляет 27605,5 тыс. руб., в том числе</w:t>
      </w:r>
      <w:bookmarkStart w:id="3" w:name="YANDEX_185"/>
      <w:bookmarkEnd w:id="3"/>
      <w:r w:rsidRPr="00396996">
        <w:rPr>
          <w:rFonts w:ascii="Times New Roman" w:hAnsi="Times New Roman"/>
          <w:sz w:val="24"/>
          <w:szCs w:val="24"/>
        </w:rPr>
        <w:t>:</w:t>
      </w:r>
    </w:p>
    <w:p w:rsidR="004B6DEA" w:rsidRPr="00396996" w:rsidRDefault="004B6DEA" w:rsidP="00E81B92">
      <w:pPr>
        <w:contextualSpacing/>
        <w:jc w:val="both"/>
        <w:rPr>
          <w:rFonts w:ascii="Times New Roman" w:hAnsi="Times New Roman"/>
          <w:sz w:val="24"/>
          <w:szCs w:val="24"/>
        </w:rPr>
      </w:pPr>
      <w:r w:rsidRPr="00396996">
        <w:rPr>
          <w:rFonts w:ascii="Times New Roman" w:hAnsi="Times New Roman"/>
          <w:sz w:val="24"/>
          <w:szCs w:val="24"/>
        </w:rPr>
        <w:t>- местный бюджет - 16759,5 тыс</w:t>
      </w:r>
      <w:proofErr w:type="gramStart"/>
      <w:r w:rsidRPr="00396996">
        <w:rPr>
          <w:rFonts w:ascii="Times New Roman" w:hAnsi="Times New Roman"/>
          <w:sz w:val="24"/>
          <w:szCs w:val="24"/>
        </w:rPr>
        <w:t>.р</w:t>
      </w:r>
      <w:proofErr w:type="gramEnd"/>
      <w:r w:rsidRPr="00396996">
        <w:rPr>
          <w:rFonts w:ascii="Times New Roman" w:hAnsi="Times New Roman"/>
          <w:sz w:val="24"/>
          <w:szCs w:val="24"/>
        </w:rPr>
        <w:t>уб.,</w:t>
      </w:r>
    </w:p>
    <w:p w:rsidR="004B6DEA" w:rsidRPr="00396996" w:rsidRDefault="004B6DEA" w:rsidP="00E81B92">
      <w:pPr>
        <w:contextualSpacing/>
        <w:jc w:val="both"/>
        <w:rPr>
          <w:rFonts w:ascii="Times New Roman" w:hAnsi="Times New Roman"/>
          <w:sz w:val="24"/>
          <w:szCs w:val="24"/>
        </w:rPr>
      </w:pPr>
      <w:r w:rsidRPr="00396996">
        <w:rPr>
          <w:rFonts w:ascii="Times New Roman" w:hAnsi="Times New Roman"/>
          <w:sz w:val="24"/>
          <w:szCs w:val="24"/>
        </w:rPr>
        <w:t>- областной бюджет – 10846,0 тыс</w:t>
      </w:r>
      <w:proofErr w:type="gramStart"/>
      <w:r w:rsidRPr="00396996">
        <w:rPr>
          <w:rFonts w:ascii="Times New Roman" w:hAnsi="Times New Roman"/>
          <w:sz w:val="24"/>
          <w:szCs w:val="24"/>
        </w:rPr>
        <w:t>.р</w:t>
      </w:r>
      <w:proofErr w:type="gramEnd"/>
      <w:r w:rsidRPr="00396996">
        <w:rPr>
          <w:rFonts w:ascii="Times New Roman" w:hAnsi="Times New Roman"/>
          <w:sz w:val="24"/>
          <w:szCs w:val="24"/>
        </w:rPr>
        <w:t>уб.».</w:t>
      </w:r>
    </w:p>
    <w:p w:rsidR="004B6DEA" w:rsidRPr="00396996" w:rsidRDefault="001F44EE" w:rsidP="00E81B92">
      <w:pPr>
        <w:contextualSpacing/>
        <w:jc w:val="both"/>
        <w:rPr>
          <w:rFonts w:ascii="Times New Roman" w:hAnsi="Times New Roman"/>
          <w:sz w:val="24"/>
          <w:szCs w:val="24"/>
        </w:rPr>
      </w:pPr>
      <w:r w:rsidRPr="00396996">
        <w:rPr>
          <w:rFonts w:ascii="Times New Roman" w:hAnsi="Times New Roman"/>
          <w:sz w:val="24"/>
          <w:szCs w:val="24"/>
        </w:rPr>
        <w:t xml:space="preserve">4. </w:t>
      </w:r>
      <w:r w:rsidR="004B6DEA" w:rsidRPr="00396996">
        <w:rPr>
          <w:rFonts w:ascii="Times New Roman" w:hAnsi="Times New Roman"/>
          <w:sz w:val="24"/>
          <w:szCs w:val="24"/>
        </w:rPr>
        <w:t xml:space="preserve">Дополнить </w:t>
      </w:r>
      <w:r w:rsidRPr="00396996">
        <w:rPr>
          <w:rFonts w:ascii="Times New Roman" w:hAnsi="Times New Roman"/>
          <w:sz w:val="24"/>
          <w:szCs w:val="24"/>
        </w:rPr>
        <w:t xml:space="preserve">«Обеспечение устойчивого функционирования и развития коммунальной  и инженерной инфраструктуры и повышение </w:t>
      </w:r>
      <w:proofErr w:type="spellStart"/>
      <w:r w:rsidRPr="00396996">
        <w:rPr>
          <w:rFonts w:ascii="Times New Roman" w:hAnsi="Times New Roman"/>
          <w:sz w:val="24"/>
          <w:szCs w:val="24"/>
        </w:rPr>
        <w:t>энергоэффективности</w:t>
      </w:r>
      <w:proofErr w:type="spellEnd"/>
      <w:r w:rsidRPr="00396996">
        <w:rPr>
          <w:rFonts w:ascii="Times New Roman" w:hAnsi="Times New Roman"/>
          <w:sz w:val="24"/>
          <w:szCs w:val="24"/>
        </w:rPr>
        <w:t xml:space="preserve"> в муниципальном образовании Сосновское сельское поселение муниципального образования </w:t>
      </w:r>
      <w:proofErr w:type="spellStart"/>
      <w:r w:rsidRPr="00396996">
        <w:rPr>
          <w:rFonts w:ascii="Times New Roman" w:hAnsi="Times New Roman"/>
          <w:sz w:val="24"/>
          <w:szCs w:val="24"/>
        </w:rPr>
        <w:t>Приозерский</w:t>
      </w:r>
      <w:proofErr w:type="spellEnd"/>
      <w:r w:rsidRPr="00396996">
        <w:rPr>
          <w:rFonts w:ascii="Times New Roman" w:hAnsi="Times New Roman"/>
          <w:sz w:val="24"/>
          <w:szCs w:val="24"/>
        </w:rPr>
        <w:t xml:space="preserve"> муниципальный район Ленинградской области на 2014год</w:t>
      </w:r>
      <w:r w:rsidRPr="00396996">
        <w:rPr>
          <w:rFonts w:ascii="Times New Roman" w:hAnsi="Times New Roman"/>
          <w:sz w:val="24"/>
          <w:szCs w:val="24"/>
          <w:lang w:eastAsia="ar-SA"/>
        </w:rPr>
        <w:t>» р</w:t>
      </w:r>
      <w:r w:rsidR="004B6DEA" w:rsidRPr="00396996">
        <w:rPr>
          <w:rFonts w:ascii="Times New Roman" w:hAnsi="Times New Roman"/>
          <w:sz w:val="24"/>
          <w:szCs w:val="24"/>
        </w:rPr>
        <w:t xml:space="preserve">азделами: </w:t>
      </w:r>
    </w:p>
    <w:p w:rsidR="004B6DEA" w:rsidRPr="00396996" w:rsidRDefault="006E3D86" w:rsidP="00E81B92">
      <w:pPr>
        <w:tabs>
          <w:tab w:val="left" w:pos="426"/>
        </w:tabs>
        <w:spacing w:after="0"/>
        <w:jc w:val="both"/>
        <w:rPr>
          <w:rFonts w:ascii="Times New Roman" w:hAnsi="Times New Roman"/>
          <w:sz w:val="24"/>
          <w:szCs w:val="24"/>
        </w:rPr>
      </w:pPr>
      <w:r>
        <w:rPr>
          <w:rFonts w:ascii="Times New Roman" w:hAnsi="Times New Roman"/>
          <w:sz w:val="24"/>
          <w:szCs w:val="24"/>
        </w:rPr>
        <w:t>4</w:t>
      </w:r>
      <w:r w:rsidR="00980FA2" w:rsidRPr="00396996">
        <w:rPr>
          <w:rFonts w:ascii="Times New Roman" w:hAnsi="Times New Roman"/>
          <w:sz w:val="24"/>
          <w:szCs w:val="24"/>
        </w:rPr>
        <w:t xml:space="preserve">.1. </w:t>
      </w:r>
      <w:r w:rsidR="004B6DEA" w:rsidRPr="00396996">
        <w:rPr>
          <w:rFonts w:ascii="Times New Roman" w:hAnsi="Times New Roman"/>
          <w:sz w:val="24"/>
          <w:szCs w:val="24"/>
        </w:rPr>
        <w:t xml:space="preserve">Расходы на реализацию </w:t>
      </w:r>
      <w:r w:rsidR="001F44EE" w:rsidRPr="00396996">
        <w:rPr>
          <w:rFonts w:ascii="Times New Roman" w:hAnsi="Times New Roman"/>
          <w:sz w:val="24"/>
          <w:szCs w:val="24"/>
        </w:rPr>
        <w:t xml:space="preserve">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001F44EE" w:rsidRPr="00396996">
        <w:rPr>
          <w:rFonts w:ascii="Times New Roman" w:hAnsi="Times New Roman"/>
          <w:sz w:val="24"/>
          <w:szCs w:val="24"/>
        </w:rPr>
        <w:t>энергоэффективности</w:t>
      </w:r>
      <w:proofErr w:type="spellEnd"/>
      <w:r w:rsidR="001F44EE" w:rsidRPr="00396996">
        <w:rPr>
          <w:rFonts w:ascii="Times New Roman" w:hAnsi="Times New Roman"/>
          <w:sz w:val="24"/>
          <w:szCs w:val="24"/>
        </w:rPr>
        <w:t xml:space="preserve"> в муниципальном образовании Сосновское сельское поселение муниципального образования </w:t>
      </w:r>
      <w:proofErr w:type="spellStart"/>
      <w:r w:rsidR="001F44EE" w:rsidRPr="00396996">
        <w:rPr>
          <w:rFonts w:ascii="Times New Roman" w:hAnsi="Times New Roman"/>
          <w:sz w:val="24"/>
          <w:szCs w:val="24"/>
        </w:rPr>
        <w:t>Приозерский</w:t>
      </w:r>
      <w:proofErr w:type="spellEnd"/>
      <w:r w:rsidR="001F44EE" w:rsidRPr="00396996">
        <w:rPr>
          <w:rFonts w:ascii="Times New Roman" w:hAnsi="Times New Roman"/>
          <w:sz w:val="24"/>
          <w:szCs w:val="24"/>
        </w:rPr>
        <w:t xml:space="preserve"> муниципальный район Ленинградской области на 2014 год</w:t>
      </w:r>
      <w:r w:rsidR="001F44EE" w:rsidRPr="00396996">
        <w:rPr>
          <w:rFonts w:ascii="Times New Roman" w:hAnsi="Times New Roman"/>
          <w:sz w:val="24"/>
          <w:szCs w:val="24"/>
          <w:lang w:eastAsia="ar-SA"/>
        </w:rPr>
        <w:t xml:space="preserve">» </w:t>
      </w:r>
      <w:r w:rsidR="004B6DEA" w:rsidRPr="00396996">
        <w:rPr>
          <w:rFonts w:ascii="Times New Roman" w:hAnsi="Times New Roman"/>
          <w:sz w:val="24"/>
          <w:szCs w:val="24"/>
        </w:rPr>
        <w:t>и читать в редакции в соответствии с Приложением № 2.</w:t>
      </w:r>
    </w:p>
    <w:p w:rsidR="004B6DEA" w:rsidRPr="00396996" w:rsidRDefault="006E3D86" w:rsidP="00E81B92">
      <w:pPr>
        <w:spacing w:after="0"/>
        <w:jc w:val="both"/>
        <w:rPr>
          <w:rFonts w:ascii="Times New Roman" w:hAnsi="Times New Roman"/>
          <w:sz w:val="24"/>
          <w:szCs w:val="24"/>
        </w:rPr>
      </w:pPr>
      <w:r>
        <w:rPr>
          <w:rFonts w:ascii="Times New Roman" w:hAnsi="Times New Roman"/>
          <w:sz w:val="24"/>
          <w:szCs w:val="24"/>
        </w:rPr>
        <w:t>4</w:t>
      </w:r>
      <w:r w:rsidR="004B6DEA" w:rsidRPr="00396996">
        <w:rPr>
          <w:rFonts w:ascii="Times New Roman" w:hAnsi="Times New Roman"/>
          <w:sz w:val="24"/>
          <w:szCs w:val="24"/>
        </w:rPr>
        <w:t xml:space="preserve">.2. План реализации муниципальной программы </w:t>
      </w:r>
      <w:r w:rsidR="001F44EE" w:rsidRPr="00396996">
        <w:rPr>
          <w:rFonts w:ascii="Times New Roman" w:hAnsi="Times New Roman"/>
          <w:sz w:val="24"/>
          <w:szCs w:val="24"/>
        </w:rPr>
        <w:t xml:space="preserve">«Обеспечение устойчивого функционирования и развития коммунальной  и инженерной инфраструктуры и повышение </w:t>
      </w:r>
      <w:proofErr w:type="spellStart"/>
      <w:r w:rsidR="001F44EE" w:rsidRPr="00396996">
        <w:rPr>
          <w:rFonts w:ascii="Times New Roman" w:hAnsi="Times New Roman"/>
          <w:sz w:val="24"/>
          <w:szCs w:val="24"/>
        </w:rPr>
        <w:t>энергоэффективности</w:t>
      </w:r>
      <w:proofErr w:type="spellEnd"/>
      <w:r w:rsidR="001F44EE" w:rsidRPr="00396996">
        <w:rPr>
          <w:rFonts w:ascii="Times New Roman" w:hAnsi="Times New Roman"/>
          <w:sz w:val="24"/>
          <w:szCs w:val="24"/>
        </w:rPr>
        <w:t xml:space="preserve"> в муниципальном образовании Сосновское сельское поселение муниципального образования </w:t>
      </w:r>
      <w:proofErr w:type="spellStart"/>
      <w:r w:rsidR="001F44EE" w:rsidRPr="00396996">
        <w:rPr>
          <w:rFonts w:ascii="Times New Roman" w:hAnsi="Times New Roman"/>
          <w:sz w:val="24"/>
          <w:szCs w:val="24"/>
        </w:rPr>
        <w:t>Приозерский</w:t>
      </w:r>
      <w:proofErr w:type="spellEnd"/>
      <w:r w:rsidR="001F44EE" w:rsidRPr="00396996">
        <w:rPr>
          <w:rFonts w:ascii="Times New Roman" w:hAnsi="Times New Roman"/>
          <w:sz w:val="24"/>
          <w:szCs w:val="24"/>
        </w:rPr>
        <w:t xml:space="preserve"> муниципальный район Ленинградской области на 2014год</w:t>
      </w:r>
      <w:r w:rsidR="001F44EE" w:rsidRPr="00396996">
        <w:rPr>
          <w:rFonts w:ascii="Times New Roman" w:hAnsi="Times New Roman"/>
          <w:sz w:val="24"/>
          <w:szCs w:val="24"/>
          <w:lang w:eastAsia="ar-SA"/>
        </w:rPr>
        <w:t>»</w:t>
      </w:r>
      <w:r w:rsidR="001F44EE" w:rsidRPr="00396996">
        <w:rPr>
          <w:rFonts w:ascii="Times New Roman" w:hAnsi="Times New Roman"/>
          <w:sz w:val="24"/>
          <w:szCs w:val="24"/>
        </w:rPr>
        <w:t xml:space="preserve"> </w:t>
      </w:r>
      <w:r w:rsidR="004B6DEA" w:rsidRPr="00396996">
        <w:rPr>
          <w:rFonts w:ascii="Times New Roman" w:hAnsi="Times New Roman"/>
          <w:sz w:val="24"/>
          <w:szCs w:val="24"/>
        </w:rPr>
        <w:t>и читать в редакции в соответствии с Приложением № 3.</w:t>
      </w:r>
    </w:p>
    <w:p w:rsidR="004B6DEA" w:rsidRPr="00396996" w:rsidRDefault="006E3D86" w:rsidP="00E81B92">
      <w:pPr>
        <w:widowControl w:val="0"/>
        <w:shd w:val="clear" w:color="auto" w:fill="FFFFFF"/>
        <w:tabs>
          <w:tab w:val="left" w:pos="8645"/>
        </w:tabs>
        <w:suppressAutoHyphens/>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r w:rsidR="004B6DEA" w:rsidRPr="00396996">
        <w:rPr>
          <w:rFonts w:ascii="Times New Roman" w:hAnsi="Times New Roman"/>
          <w:sz w:val="24"/>
          <w:szCs w:val="24"/>
        </w:rPr>
        <w:t xml:space="preserve">.3. Паспорт </w:t>
      </w:r>
      <w:r w:rsidR="001F44EE" w:rsidRPr="00396996">
        <w:rPr>
          <w:rFonts w:ascii="Times New Roman" w:hAnsi="Times New Roman"/>
          <w:sz w:val="24"/>
          <w:szCs w:val="24"/>
        </w:rPr>
        <w:t>муниципальной подпрограммы «Энергосбережение и повышение энергетической эффективности муниципального образования Сосновское сельское поселение»</w:t>
      </w:r>
      <w:r w:rsidR="00413143">
        <w:rPr>
          <w:rFonts w:ascii="Times New Roman" w:hAnsi="Times New Roman"/>
          <w:sz w:val="24"/>
          <w:szCs w:val="24"/>
        </w:rPr>
        <w:t xml:space="preserve"> </w:t>
      </w:r>
      <w:r w:rsidR="001F44EE" w:rsidRPr="00396996">
        <w:rPr>
          <w:rFonts w:ascii="Times New Roman" w:hAnsi="Times New Roman"/>
          <w:sz w:val="24"/>
          <w:szCs w:val="24"/>
        </w:rPr>
        <w:t xml:space="preserve">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001F44EE" w:rsidRPr="00396996">
        <w:rPr>
          <w:rFonts w:ascii="Times New Roman" w:hAnsi="Times New Roman"/>
          <w:sz w:val="24"/>
          <w:szCs w:val="24"/>
        </w:rPr>
        <w:t>энергоэффективности</w:t>
      </w:r>
      <w:proofErr w:type="spellEnd"/>
      <w:r w:rsidR="001F44EE" w:rsidRPr="00396996">
        <w:rPr>
          <w:rFonts w:ascii="Times New Roman" w:hAnsi="Times New Roman"/>
          <w:sz w:val="24"/>
          <w:szCs w:val="24"/>
        </w:rPr>
        <w:t xml:space="preserve"> в муниципальном образовании Сосновское сельское поселение муниципального образования </w:t>
      </w:r>
      <w:proofErr w:type="spellStart"/>
      <w:r w:rsidR="001F44EE" w:rsidRPr="00396996">
        <w:rPr>
          <w:rFonts w:ascii="Times New Roman" w:hAnsi="Times New Roman"/>
          <w:sz w:val="24"/>
          <w:szCs w:val="24"/>
        </w:rPr>
        <w:t>Приозерский</w:t>
      </w:r>
      <w:proofErr w:type="spellEnd"/>
      <w:r w:rsidR="001F44EE" w:rsidRPr="00396996">
        <w:rPr>
          <w:rFonts w:ascii="Times New Roman" w:hAnsi="Times New Roman"/>
          <w:sz w:val="24"/>
          <w:szCs w:val="24"/>
        </w:rPr>
        <w:t xml:space="preserve"> муниципальный район Ленинградской области на 2014год</w:t>
      </w:r>
      <w:r w:rsidR="001F44EE" w:rsidRPr="00396996">
        <w:rPr>
          <w:rFonts w:ascii="Times New Roman" w:hAnsi="Times New Roman"/>
          <w:sz w:val="24"/>
          <w:szCs w:val="24"/>
          <w:lang w:eastAsia="ar-SA"/>
        </w:rPr>
        <w:t xml:space="preserve">» </w:t>
      </w:r>
      <w:r w:rsidR="004B6DEA" w:rsidRPr="00396996">
        <w:rPr>
          <w:rFonts w:ascii="Times New Roman" w:hAnsi="Times New Roman"/>
          <w:sz w:val="24"/>
          <w:szCs w:val="24"/>
        </w:rPr>
        <w:t>и читать в соответствии с Приложением № 4.</w:t>
      </w:r>
    </w:p>
    <w:p w:rsidR="004B6DEA" w:rsidRPr="00396996" w:rsidRDefault="006E3D86" w:rsidP="00E81B92">
      <w:pPr>
        <w:widowControl w:val="0"/>
        <w:shd w:val="clear" w:color="auto" w:fill="FFFFFF"/>
        <w:tabs>
          <w:tab w:val="left" w:pos="8645"/>
        </w:tabs>
        <w:suppressAutoHyphens/>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r w:rsidR="004B6DEA" w:rsidRPr="00396996">
        <w:rPr>
          <w:rFonts w:ascii="Times New Roman" w:hAnsi="Times New Roman"/>
          <w:sz w:val="24"/>
          <w:szCs w:val="24"/>
        </w:rPr>
        <w:t xml:space="preserve">.4. Паспорт муниципальной подпрограммы </w:t>
      </w:r>
      <w:r w:rsidR="00980FA2" w:rsidRPr="00396996">
        <w:rPr>
          <w:rFonts w:ascii="Times New Roman" w:hAnsi="Times New Roman"/>
          <w:sz w:val="24"/>
          <w:szCs w:val="24"/>
        </w:rPr>
        <w:t xml:space="preserve">«Газификация муниципального образования Сосновское  сельское поселение»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00980FA2" w:rsidRPr="00396996">
        <w:rPr>
          <w:rFonts w:ascii="Times New Roman" w:hAnsi="Times New Roman"/>
          <w:sz w:val="24"/>
          <w:szCs w:val="24"/>
        </w:rPr>
        <w:t>энергоэффективности</w:t>
      </w:r>
      <w:proofErr w:type="spellEnd"/>
      <w:r w:rsidR="00980FA2" w:rsidRPr="00396996">
        <w:rPr>
          <w:rFonts w:ascii="Times New Roman" w:hAnsi="Times New Roman"/>
          <w:sz w:val="24"/>
          <w:szCs w:val="24"/>
        </w:rPr>
        <w:t xml:space="preserve"> в муниципальном образовании Сосновское сельское поселение муниципального образования </w:t>
      </w:r>
      <w:proofErr w:type="spellStart"/>
      <w:r w:rsidR="00980FA2" w:rsidRPr="00396996">
        <w:rPr>
          <w:rFonts w:ascii="Times New Roman" w:hAnsi="Times New Roman"/>
          <w:sz w:val="24"/>
          <w:szCs w:val="24"/>
        </w:rPr>
        <w:t>Приозерский</w:t>
      </w:r>
      <w:proofErr w:type="spellEnd"/>
      <w:r w:rsidR="00980FA2" w:rsidRPr="00396996">
        <w:rPr>
          <w:rFonts w:ascii="Times New Roman" w:hAnsi="Times New Roman"/>
          <w:sz w:val="24"/>
          <w:szCs w:val="24"/>
        </w:rPr>
        <w:t xml:space="preserve"> муниципальный район Ленинградской области на 2014год</w:t>
      </w:r>
      <w:r w:rsidR="00980FA2" w:rsidRPr="00396996">
        <w:rPr>
          <w:rFonts w:ascii="Times New Roman" w:hAnsi="Times New Roman"/>
          <w:sz w:val="24"/>
          <w:szCs w:val="24"/>
          <w:lang w:eastAsia="ar-SA"/>
        </w:rPr>
        <w:t>»</w:t>
      </w:r>
      <w:r w:rsidR="00980FA2" w:rsidRPr="00396996">
        <w:rPr>
          <w:rFonts w:ascii="Times New Roman" w:hAnsi="Times New Roman"/>
          <w:sz w:val="24"/>
          <w:szCs w:val="24"/>
        </w:rPr>
        <w:t xml:space="preserve"> </w:t>
      </w:r>
      <w:r w:rsidR="004B6DEA" w:rsidRPr="00396996">
        <w:rPr>
          <w:rFonts w:ascii="Times New Roman" w:hAnsi="Times New Roman"/>
          <w:sz w:val="24"/>
          <w:szCs w:val="24"/>
        </w:rPr>
        <w:t>и читать в соответствии с Приложением № 5.</w:t>
      </w:r>
    </w:p>
    <w:p w:rsidR="004B6DEA" w:rsidRPr="00396996" w:rsidRDefault="006E3D86" w:rsidP="00E81B92">
      <w:pPr>
        <w:widowControl w:val="0"/>
        <w:shd w:val="clear" w:color="auto" w:fill="FFFFFF"/>
        <w:tabs>
          <w:tab w:val="left" w:pos="8645"/>
        </w:tabs>
        <w:suppressAutoHyphens/>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r w:rsidR="004B6DEA" w:rsidRPr="00396996">
        <w:rPr>
          <w:rFonts w:ascii="Times New Roman" w:hAnsi="Times New Roman"/>
          <w:sz w:val="24"/>
          <w:szCs w:val="24"/>
        </w:rPr>
        <w:t xml:space="preserve">.5. Паспорт муниципальной подпрограммы </w:t>
      </w:r>
      <w:r w:rsidR="00980FA2" w:rsidRPr="00396996">
        <w:rPr>
          <w:rFonts w:ascii="Times New Roman" w:hAnsi="Times New Roman"/>
          <w:sz w:val="24"/>
          <w:szCs w:val="24"/>
        </w:rPr>
        <w:t xml:space="preserve">«Водоснабжение и водоотведение муниципального образования Сосновское  сельское поселение»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00980FA2" w:rsidRPr="00396996">
        <w:rPr>
          <w:rFonts w:ascii="Times New Roman" w:hAnsi="Times New Roman"/>
          <w:sz w:val="24"/>
          <w:szCs w:val="24"/>
        </w:rPr>
        <w:t>энергоэффективности</w:t>
      </w:r>
      <w:proofErr w:type="spellEnd"/>
      <w:r w:rsidR="00980FA2" w:rsidRPr="00396996">
        <w:rPr>
          <w:rFonts w:ascii="Times New Roman" w:hAnsi="Times New Roman"/>
          <w:sz w:val="24"/>
          <w:szCs w:val="24"/>
        </w:rPr>
        <w:t xml:space="preserve"> в муниципальном образовании Сосновское сельское поселение муниципального образования </w:t>
      </w:r>
      <w:proofErr w:type="spellStart"/>
      <w:r w:rsidR="00980FA2" w:rsidRPr="00396996">
        <w:rPr>
          <w:rFonts w:ascii="Times New Roman" w:hAnsi="Times New Roman"/>
          <w:sz w:val="24"/>
          <w:szCs w:val="24"/>
        </w:rPr>
        <w:t>Приозерский</w:t>
      </w:r>
      <w:proofErr w:type="spellEnd"/>
      <w:r w:rsidR="00980FA2" w:rsidRPr="00396996">
        <w:rPr>
          <w:rFonts w:ascii="Times New Roman" w:hAnsi="Times New Roman"/>
          <w:sz w:val="24"/>
          <w:szCs w:val="24"/>
        </w:rPr>
        <w:t xml:space="preserve"> муниципальный район Ленинградской области на 2014год </w:t>
      </w:r>
      <w:r w:rsidR="004B6DEA" w:rsidRPr="00396996">
        <w:rPr>
          <w:rFonts w:ascii="Times New Roman" w:hAnsi="Times New Roman"/>
          <w:sz w:val="24"/>
          <w:szCs w:val="24"/>
        </w:rPr>
        <w:t>и читать в соответствии с Приложением № 6.</w:t>
      </w:r>
    </w:p>
    <w:p w:rsidR="006E3D86" w:rsidRDefault="006E3D86" w:rsidP="00E81B92">
      <w:pPr>
        <w:widowControl w:val="0"/>
        <w:shd w:val="clear" w:color="auto" w:fill="FFFFFF"/>
        <w:tabs>
          <w:tab w:val="left" w:pos="8645"/>
        </w:tabs>
        <w:suppressAutoHyphens/>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r w:rsidR="004B6DEA" w:rsidRPr="00396996">
        <w:rPr>
          <w:rFonts w:ascii="Times New Roman" w:hAnsi="Times New Roman"/>
          <w:sz w:val="24"/>
          <w:szCs w:val="24"/>
        </w:rPr>
        <w:t xml:space="preserve">.6. </w:t>
      </w:r>
      <w:r w:rsidR="00980FA2" w:rsidRPr="00396996">
        <w:rPr>
          <w:rFonts w:ascii="Times New Roman" w:hAnsi="Times New Roman"/>
          <w:sz w:val="24"/>
          <w:szCs w:val="24"/>
        </w:rPr>
        <w:t xml:space="preserve">Паспорт муниципальной подпрограммы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 муниципального образования Сосновское сельское поселение»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00980FA2" w:rsidRPr="00396996">
        <w:rPr>
          <w:rFonts w:ascii="Times New Roman" w:hAnsi="Times New Roman"/>
          <w:sz w:val="24"/>
          <w:szCs w:val="24"/>
        </w:rPr>
        <w:t>энергоэффективности</w:t>
      </w:r>
      <w:proofErr w:type="spellEnd"/>
      <w:r w:rsidR="00980FA2" w:rsidRPr="00396996">
        <w:rPr>
          <w:rFonts w:ascii="Times New Roman" w:hAnsi="Times New Roman"/>
          <w:sz w:val="24"/>
          <w:szCs w:val="24"/>
        </w:rPr>
        <w:t xml:space="preserve"> </w:t>
      </w:r>
      <w:proofErr w:type="gramStart"/>
      <w:r w:rsidR="00980FA2" w:rsidRPr="00396996">
        <w:rPr>
          <w:rFonts w:ascii="Times New Roman" w:hAnsi="Times New Roman"/>
          <w:sz w:val="24"/>
          <w:szCs w:val="24"/>
        </w:rPr>
        <w:t>в</w:t>
      </w:r>
      <w:proofErr w:type="gramEnd"/>
      <w:r w:rsidR="00980FA2" w:rsidRPr="00396996">
        <w:rPr>
          <w:rFonts w:ascii="Times New Roman" w:hAnsi="Times New Roman"/>
          <w:sz w:val="24"/>
          <w:szCs w:val="24"/>
        </w:rPr>
        <w:t xml:space="preserve"> </w:t>
      </w:r>
    </w:p>
    <w:p w:rsidR="006E3D86" w:rsidRDefault="006E3D86" w:rsidP="00E81B92">
      <w:pPr>
        <w:widowControl w:val="0"/>
        <w:shd w:val="clear" w:color="auto" w:fill="FFFFFF"/>
        <w:tabs>
          <w:tab w:val="left" w:pos="8645"/>
        </w:tabs>
        <w:suppressAutoHyphens/>
        <w:autoSpaceDE w:val="0"/>
        <w:autoSpaceDN w:val="0"/>
        <w:adjustRightInd w:val="0"/>
        <w:spacing w:after="0"/>
        <w:jc w:val="both"/>
        <w:rPr>
          <w:rFonts w:ascii="Times New Roman" w:hAnsi="Times New Roman"/>
          <w:sz w:val="24"/>
          <w:szCs w:val="24"/>
        </w:rPr>
      </w:pPr>
    </w:p>
    <w:p w:rsidR="006E3D86" w:rsidRDefault="006E3D86" w:rsidP="00E81B92">
      <w:pPr>
        <w:widowControl w:val="0"/>
        <w:shd w:val="clear" w:color="auto" w:fill="FFFFFF"/>
        <w:tabs>
          <w:tab w:val="left" w:pos="8645"/>
        </w:tabs>
        <w:suppressAutoHyphens/>
        <w:autoSpaceDE w:val="0"/>
        <w:autoSpaceDN w:val="0"/>
        <w:adjustRightInd w:val="0"/>
        <w:spacing w:after="0"/>
        <w:jc w:val="both"/>
        <w:rPr>
          <w:rFonts w:ascii="Times New Roman" w:hAnsi="Times New Roman"/>
          <w:sz w:val="24"/>
          <w:szCs w:val="24"/>
        </w:rPr>
      </w:pPr>
    </w:p>
    <w:p w:rsidR="00E81B92" w:rsidRPr="00396996" w:rsidRDefault="00980FA2" w:rsidP="00E81B92">
      <w:pPr>
        <w:widowControl w:val="0"/>
        <w:shd w:val="clear" w:color="auto" w:fill="FFFFFF"/>
        <w:tabs>
          <w:tab w:val="left" w:pos="8645"/>
        </w:tabs>
        <w:suppressAutoHyphens/>
        <w:autoSpaceDE w:val="0"/>
        <w:autoSpaceDN w:val="0"/>
        <w:adjustRightInd w:val="0"/>
        <w:spacing w:after="0"/>
        <w:jc w:val="both"/>
        <w:rPr>
          <w:rFonts w:ascii="Times New Roman" w:hAnsi="Times New Roman"/>
          <w:sz w:val="24"/>
          <w:szCs w:val="24"/>
        </w:rPr>
      </w:pPr>
      <w:r w:rsidRPr="00396996">
        <w:rPr>
          <w:rFonts w:ascii="Times New Roman" w:hAnsi="Times New Roman"/>
          <w:sz w:val="24"/>
          <w:szCs w:val="24"/>
        </w:rPr>
        <w:t xml:space="preserve">муниципальном </w:t>
      </w:r>
      <w:proofErr w:type="gramStart"/>
      <w:r w:rsidRPr="00396996">
        <w:rPr>
          <w:rFonts w:ascii="Times New Roman" w:hAnsi="Times New Roman"/>
          <w:sz w:val="24"/>
          <w:szCs w:val="24"/>
        </w:rPr>
        <w:t>образовании</w:t>
      </w:r>
      <w:proofErr w:type="gramEnd"/>
      <w:r w:rsidRPr="00396996">
        <w:rPr>
          <w:rFonts w:ascii="Times New Roman" w:hAnsi="Times New Roman"/>
          <w:sz w:val="24"/>
          <w:szCs w:val="24"/>
        </w:rPr>
        <w:t xml:space="preserve"> Сосновское сельское поселение муниципального образования </w:t>
      </w:r>
    </w:p>
    <w:p w:rsidR="004B6DEA" w:rsidRPr="00396996" w:rsidRDefault="00980FA2" w:rsidP="00E81B92">
      <w:pPr>
        <w:widowControl w:val="0"/>
        <w:shd w:val="clear" w:color="auto" w:fill="FFFFFF"/>
        <w:tabs>
          <w:tab w:val="left" w:pos="8645"/>
        </w:tabs>
        <w:suppressAutoHyphens/>
        <w:autoSpaceDE w:val="0"/>
        <w:autoSpaceDN w:val="0"/>
        <w:adjustRightInd w:val="0"/>
        <w:spacing w:after="0"/>
        <w:jc w:val="both"/>
        <w:rPr>
          <w:rFonts w:ascii="Times New Roman" w:hAnsi="Times New Roman"/>
          <w:sz w:val="24"/>
          <w:szCs w:val="24"/>
        </w:rPr>
      </w:pPr>
      <w:proofErr w:type="spellStart"/>
      <w:r w:rsidRPr="00396996">
        <w:rPr>
          <w:rFonts w:ascii="Times New Roman" w:hAnsi="Times New Roman"/>
          <w:sz w:val="24"/>
          <w:szCs w:val="24"/>
        </w:rPr>
        <w:t>Приозерский</w:t>
      </w:r>
      <w:proofErr w:type="spellEnd"/>
      <w:r w:rsidRPr="00396996">
        <w:rPr>
          <w:rFonts w:ascii="Times New Roman" w:hAnsi="Times New Roman"/>
          <w:sz w:val="24"/>
          <w:szCs w:val="24"/>
        </w:rPr>
        <w:t xml:space="preserve"> муниципальный район Ленинградской области на 2014год» и читать в соответствии с Приложением № 7.</w:t>
      </w:r>
    </w:p>
    <w:p w:rsidR="00E81B92" w:rsidRPr="00396996" w:rsidRDefault="006E3D86" w:rsidP="00E81B92">
      <w:pPr>
        <w:spacing w:after="0"/>
        <w:jc w:val="both"/>
        <w:rPr>
          <w:rFonts w:ascii="Times New Roman" w:hAnsi="Times New Roman"/>
          <w:sz w:val="24"/>
          <w:szCs w:val="24"/>
          <w:lang w:eastAsia="ar-SA"/>
        </w:rPr>
      </w:pPr>
      <w:r>
        <w:rPr>
          <w:rFonts w:ascii="Times New Roman" w:hAnsi="Times New Roman"/>
          <w:sz w:val="24"/>
          <w:szCs w:val="24"/>
        </w:rPr>
        <w:t>5</w:t>
      </w:r>
      <w:r w:rsidR="00E81B92" w:rsidRPr="00396996">
        <w:rPr>
          <w:rFonts w:ascii="Times New Roman" w:hAnsi="Times New Roman"/>
          <w:sz w:val="24"/>
          <w:szCs w:val="24"/>
        </w:rPr>
        <w:t>. Приложение № 1 к постановлению от 12.11.2013г</w:t>
      </w:r>
      <w:r w:rsidR="00F524D2" w:rsidRPr="00396996">
        <w:rPr>
          <w:rFonts w:ascii="Times New Roman" w:hAnsi="Times New Roman"/>
          <w:sz w:val="24"/>
          <w:szCs w:val="24"/>
        </w:rPr>
        <w:t>.</w:t>
      </w:r>
      <w:r w:rsidR="00E81B92" w:rsidRPr="00396996">
        <w:rPr>
          <w:rFonts w:ascii="Times New Roman" w:hAnsi="Times New Roman"/>
          <w:sz w:val="24"/>
          <w:szCs w:val="24"/>
        </w:rPr>
        <w:t xml:space="preserve"> № 516 «Об утверждении муниципальной Программы «Обеспечение устойчивого функционирования и развития коммунальной инфраструктуры и повышение </w:t>
      </w:r>
      <w:proofErr w:type="spellStart"/>
      <w:r w:rsidR="00E81B92" w:rsidRPr="00396996">
        <w:rPr>
          <w:rFonts w:ascii="Times New Roman" w:hAnsi="Times New Roman"/>
          <w:sz w:val="24"/>
          <w:szCs w:val="24"/>
        </w:rPr>
        <w:t>энергоэффективности</w:t>
      </w:r>
      <w:proofErr w:type="spellEnd"/>
      <w:r w:rsidR="00E81B92" w:rsidRPr="00396996">
        <w:rPr>
          <w:rFonts w:ascii="Times New Roman" w:hAnsi="Times New Roman"/>
          <w:sz w:val="24"/>
          <w:szCs w:val="24"/>
        </w:rPr>
        <w:t xml:space="preserve"> в муниципальном образовании Сосновское сельское поселение МО </w:t>
      </w:r>
      <w:proofErr w:type="spellStart"/>
      <w:r w:rsidR="00E81B92" w:rsidRPr="00396996">
        <w:rPr>
          <w:rFonts w:ascii="Times New Roman" w:hAnsi="Times New Roman"/>
          <w:sz w:val="24"/>
          <w:szCs w:val="24"/>
        </w:rPr>
        <w:t>Приозерский</w:t>
      </w:r>
      <w:proofErr w:type="spellEnd"/>
      <w:r w:rsidR="00E81B92" w:rsidRPr="00396996">
        <w:rPr>
          <w:rFonts w:ascii="Times New Roman" w:hAnsi="Times New Roman"/>
          <w:sz w:val="24"/>
          <w:szCs w:val="24"/>
        </w:rPr>
        <w:t xml:space="preserve"> муниципальный район Ленинградской области на 2014</w:t>
      </w:r>
      <w:r w:rsidR="00B61460" w:rsidRPr="00396996">
        <w:rPr>
          <w:rFonts w:ascii="Times New Roman" w:hAnsi="Times New Roman"/>
          <w:sz w:val="24"/>
          <w:szCs w:val="24"/>
        </w:rPr>
        <w:t xml:space="preserve"> </w:t>
      </w:r>
      <w:r w:rsidR="00E81B92" w:rsidRPr="00396996">
        <w:rPr>
          <w:rFonts w:ascii="Times New Roman" w:hAnsi="Times New Roman"/>
          <w:sz w:val="24"/>
          <w:szCs w:val="24"/>
        </w:rPr>
        <w:t>год</w:t>
      </w:r>
      <w:r w:rsidR="00E81B92" w:rsidRPr="00396996">
        <w:rPr>
          <w:rFonts w:ascii="Times New Roman" w:hAnsi="Times New Roman"/>
          <w:sz w:val="24"/>
          <w:szCs w:val="24"/>
          <w:lang w:eastAsia="ar-SA"/>
        </w:rPr>
        <w:t>»</w:t>
      </w:r>
      <w:r w:rsidR="00E81B92" w:rsidRPr="00396996">
        <w:rPr>
          <w:rFonts w:ascii="Times New Roman" w:hAnsi="Times New Roman"/>
          <w:sz w:val="24"/>
          <w:szCs w:val="24"/>
        </w:rPr>
        <w:t xml:space="preserve"> считать утратившим силу</w:t>
      </w:r>
      <w:r w:rsidR="00F524D2" w:rsidRPr="00396996">
        <w:rPr>
          <w:rFonts w:ascii="Times New Roman" w:hAnsi="Times New Roman"/>
          <w:sz w:val="24"/>
          <w:szCs w:val="24"/>
        </w:rPr>
        <w:t>.</w:t>
      </w:r>
    </w:p>
    <w:p w:rsidR="004B6DEA" w:rsidRPr="00396996" w:rsidRDefault="006E3D86" w:rsidP="00E81B92">
      <w:pPr>
        <w:pStyle w:val="aa"/>
        <w:tabs>
          <w:tab w:val="left" w:pos="284"/>
        </w:tabs>
        <w:suppressAutoHyphens/>
        <w:spacing w:after="0"/>
        <w:ind w:left="0"/>
        <w:jc w:val="both"/>
        <w:rPr>
          <w:rFonts w:ascii="Times New Roman" w:hAnsi="Times New Roman"/>
          <w:sz w:val="24"/>
          <w:szCs w:val="24"/>
        </w:rPr>
      </w:pPr>
      <w:r>
        <w:rPr>
          <w:rFonts w:ascii="Times New Roman" w:hAnsi="Times New Roman"/>
          <w:sz w:val="24"/>
          <w:szCs w:val="24"/>
        </w:rPr>
        <w:t>6</w:t>
      </w:r>
      <w:r w:rsidR="004B6DEA" w:rsidRPr="00396996">
        <w:rPr>
          <w:rFonts w:ascii="Times New Roman" w:hAnsi="Times New Roman"/>
          <w:sz w:val="24"/>
          <w:szCs w:val="24"/>
        </w:rPr>
        <w:t xml:space="preserve">. 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w:t>
      </w:r>
      <w:proofErr w:type="spellStart"/>
      <w:r w:rsidR="004B6DEA" w:rsidRPr="00396996">
        <w:rPr>
          <w:rFonts w:ascii="Times New Roman" w:hAnsi="Times New Roman"/>
          <w:sz w:val="24"/>
          <w:szCs w:val="24"/>
        </w:rPr>
        <w:t>Приозерский</w:t>
      </w:r>
      <w:proofErr w:type="spellEnd"/>
      <w:r w:rsidR="004B6DEA" w:rsidRPr="00396996">
        <w:rPr>
          <w:rFonts w:ascii="Times New Roman" w:hAnsi="Times New Roman"/>
          <w:sz w:val="24"/>
          <w:szCs w:val="24"/>
        </w:rPr>
        <w:t xml:space="preserve"> муниципальный район Ленинградской области.</w:t>
      </w:r>
    </w:p>
    <w:p w:rsidR="004B6DEA" w:rsidRPr="00396996" w:rsidRDefault="006E3D86" w:rsidP="00E81B92">
      <w:pPr>
        <w:pStyle w:val="aa"/>
        <w:tabs>
          <w:tab w:val="left" w:pos="284"/>
        </w:tabs>
        <w:suppressAutoHyphens/>
        <w:spacing w:after="0"/>
        <w:ind w:left="0"/>
        <w:jc w:val="both"/>
        <w:rPr>
          <w:rFonts w:ascii="Times New Roman" w:hAnsi="Times New Roman"/>
          <w:sz w:val="24"/>
          <w:szCs w:val="24"/>
        </w:rPr>
      </w:pPr>
      <w:r>
        <w:rPr>
          <w:rFonts w:ascii="Times New Roman" w:hAnsi="Times New Roman"/>
          <w:sz w:val="24"/>
          <w:szCs w:val="24"/>
        </w:rPr>
        <w:t>7</w:t>
      </w:r>
      <w:r w:rsidR="004B6DEA" w:rsidRPr="00396996">
        <w:rPr>
          <w:rFonts w:ascii="Times New Roman" w:hAnsi="Times New Roman"/>
          <w:sz w:val="24"/>
          <w:szCs w:val="24"/>
        </w:rPr>
        <w:t xml:space="preserve">. </w:t>
      </w:r>
      <w:proofErr w:type="gramStart"/>
      <w:r w:rsidR="004B6DEA" w:rsidRPr="00396996">
        <w:rPr>
          <w:rFonts w:ascii="Times New Roman" w:hAnsi="Times New Roman"/>
          <w:sz w:val="24"/>
          <w:szCs w:val="24"/>
        </w:rPr>
        <w:t>Контроль за</w:t>
      </w:r>
      <w:proofErr w:type="gramEnd"/>
      <w:r w:rsidR="004B6DEA" w:rsidRPr="00396996">
        <w:rPr>
          <w:rFonts w:ascii="Times New Roman" w:hAnsi="Times New Roman"/>
          <w:sz w:val="24"/>
          <w:szCs w:val="24"/>
        </w:rPr>
        <w:t xml:space="preserve"> исполнением настоящего распоряжения оставляю за собой.</w:t>
      </w:r>
    </w:p>
    <w:p w:rsidR="004B6DEA" w:rsidRPr="00396996" w:rsidRDefault="004B6DEA" w:rsidP="00E81B92">
      <w:pPr>
        <w:suppressAutoHyphens/>
        <w:spacing w:after="0"/>
        <w:jc w:val="both"/>
        <w:rPr>
          <w:rFonts w:ascii="Times New Roman" w:hAnsi="Times New Roman"/>
          <w:sz w:val="24"/>
          <w:szCs w:val="24"/>
          <w:lang w:eastAsia="ar-SA"/>
        </w:rPr>
      </w:pPr>
    </w:p>
    <w:p w:rsidR="004B6DEA" w:rsidRPr="00396996" w:rsidRDefault="004B6DEA" w:rsidP="00E81B92">
      <w:pPr>
        <w:suppressAutoHyphens/>
        <w:spacing w:after="0"/>
        <w:jc w:val="both"/>
        <w:rPr>
          <w:rFonts w:ascii="Times New Roman" w:hAnsi="Times New Roman"/>
          <w:sz w:val="24"/>
          <w:szCs w:val="24"/>
          <w:lang w:eastAsia="ar-SA"/>
        </w:rPr>
      </w:pPr>
    </w:p>
    <w:p w:rsidR="000546BB" w:rsidRPr="00396996" w:rsidRDefault="00023B90" w:rsidP="00E81B92">
      <w:pPr>
        <w:suppressAutoHyphens/>
        <w:spacing w:after="0"/>
        <w:rPr>
          <w:rFonts w:ascii="Times New Roman" w:hAnsi="Times New Roman"/>
          <w:sz w:val="24"/>
          <w:szCs w:val="24"/>
          <w:lang w:eastAsia="ar-SA"/>
        </w:rPr>
      </w:pPr>
      <w:r w:rsidRPr="00396996">
        <w:rPr>
          <w:rFonts w:ascii="Times New Roman" w:hAnsi="Times New Roman"/>
          <w:sz w:val="24"/>
          <w:szCs w:val="24"/>
          <w:lang w:eastAsia="ar-SA"/>
        </w:rPr>
        <w:t>Г</w:t>
      </w:r>
      <w:r w:rsidR="00735EC2" w:rsidRPr="00396996">
        <w:rPr>
          <w:rFonts w:ascii="Times New Roman" w:hAnsi="Times New Roman"/>
          <w:sz w:val="24"/>
          <w:szCs w:val="24"/>
          <w:lang w:eastAsia="ar-SA"/>
        </w:rPr>
        <w:t>лав</w:t>
      </w:r>
      <w:r w:rsidRPr="00396996">
        <w:rPr>
          <w:rFonts w:ascii="Times New Roman" w:hAnsi="Times New Roman"/>
          <w:sz w:val="24"/>
          <w:szCs w:val="24"/>
          <w:lang w:eastAsia="ar-SA"/>
        </w:rPr>
        <w:t>а</w:t>
      </w:r>
      <w:r w:rsidR="00735EC2" w:rsidRPr="00396996">
        <w:rPr>
          <w:rFonts w:ascii="Times New Roman" w:hAnsi="Times New Roman"/>
          <w:sz w:val="24"/>
          <w:szCs w:val="24"/>
          <w:lang w:eastAsia="ar-SA"/>
        </w:rPr>
        <w:t xml:space="preserve"> администрации </w:t>
      </w:r>
    </w:p>
    <w:p w:rsidR="00735EC2" w:rsidRPr="00396996" w:rsidRDefault="00735EC2" w:rsidP="00E81B92">
      <w:pPr>
        <w:suppressAutoHyphens/>
        <w:spacing w:after="0"/>
        <w:rPr>
          <w:rFonts w:ascii="Times New Roman" w:hAnsi="Times New Roman"/>
          <w:sz w:val="24"/>
          <w:szCs w:val="24"/>
          <w:lang w:eastAsia="ar-SA"/>
        </w:rPr>
      </w:pPr>
      <w:r w:rsidRPr="00396996">
        <w:rPr>
          <w:rFonts w:ascii="Times New Roman" w:hAnsi="Times New Roman"/>
          <w:sz w:val="24"/>
          <w:szCs w:val="24"/>
          <w:lang w:eastAsia="ar-SA"/>
        </w:rPr>
        <w:t>МО</w:t>
      </w:r>
      <w:r w:rsidR="000546BB" w:rsidRPr="00396996">
        <w:rPr>
          <w:rFonts w:ascii="Times New Roman" w:hAnsi="Times New Roman"/>
          <w:sz w:val="24"/>
          <w:szCs w:val="24"/>
          <w:lang w:eastAsia="ar-SA"/>
        </w:rPr>
        <w:t xml:space="preserve"> </w:t>
      </w:r>
      <w:r w:rsidRPr="00396996">
        <w:rPr>
          <w:rFonts w:ascii="Times New Roman" w:hAnsi="Times New Roman"/>
          <w:sz w:val="24"/>
          <w:szCs w:val="24"/>
          <w:lang w:eastAsia="ar-SA"/>
        </w:rPr>
        <w:t>Сосновское сельское поселение</w:t>
      </w:r>
      <w:r w:rsidR="000546BB" w:rsidRPr="00396996">
        <w:rPr>
          <w:rFonts w:ascii="Times New Roman" w:hAnsi="Times New Roman"/>
          <w:sz w:val="24"/>
          <w:szCs w:val="24"/>
          <w:lang w:eastAsia="ar-SA"/>
        </w:rPr>
        <w:t xml:space="preserve">         </w:t>
      </w:r>
      <w:r w:rsidRPr="00396996">
        <w:rPr>
          <w:rFonts w:ascii="Times New Roman" w:hAnsi="Times New Roman"/>
          <w:sz w:val="24"/>
          <w:szCs w:val="24"/>
          <w:lang w:eastAsia="ar-SA"/>
        </w:rPr>
        <w:t xml:space="preserve">                                  </w:t>
      </w:r>
      <w:r w:rsidR="00552CAA" w:rsidRPr="00396996">
        <w:rPr>
          <w:rFonts w:ascii="Times New Roman" w:hAnsi="Times New Roman"/>
          <w:sz w:val="24"/>
          <w:szCs w:val="24"/>
          <w:lang w:eastAsia="ar-SA"/>
        </w:rPr>
        <w:t xml:space="preserve">     </w:t>
      </w:r>
      <w:r w:rsidRPr="00396996">
        <w:rPr>
          <w:rFonts w:ascii="Times New Roman" w:hAnsi="Times New Roman"/>
          <w:sz w:val="24"/>
          <w:szCs w:val="24"/>
          <w:lang w:eastAsia="ar-SA"/>
        </w:rPr>
        <w:t xml:space="preserve">  </w:t>
      </w:r>
      <w:r w:rsidR="007E7D70" w:rsidRPr="00396996">
        <w:rPr>
          <w:rFonts w:ascii="Times New Roman" w:hAnsi="Times New Roman"/>
          <w:sz w:val="24"/>
          <w:szCs w:val="24"/>
          <w:lang w:eastAsia="ar-SA"/>
        </w:rPr>
        <w:t xml:space="preserve">          </w:t>
      </w:r>
      <w:r w:rsidR="00023B90" w:rsidRPr="00396996">
        <w:rPr>
          <w:rFonts w:ascii="Times New Roman" w:hAnsi="Times New Roman"/>
          <w:sz w:val="24"/>
          <w:szCs w:val="24"/>
          <w:lang w:eastAsia="ar-SA"/>
        </w:rPr>
        <w:t xml:space="preserve">     </w:t>
      </w:r>
      <w:r w:rsidR="00B9739A" w:rsidRPr="00396996">
        <w:rPr>
          <w:rFonts w:ascii="Times New Roman" w:hAnsi="Times New Roman"/>
          <w:sz w:val="24"/>
          <w:szCs w:val="24"/>
          <w:lang w:eastAsia="ar-SA"/>
        </w:rPr>
        <w:t xml:space="preserve">        </w:t>
      </w:r>
      <w:r w:rsidR="00023B90" w:rsidRPr="00396996">
        <w:rPr>
          <w:rFonts w:ascii="Times New Roman" w:hAnsi="Times New Roman"/>
          <w:sz w:val="24"/>
          <w:szCs w:val="24"/>
          <w:lang w:eastAsia="ar-SA"/>
        </w:rPr>
        <w:t xml:space="preserve">А.Н. </w:t>
      </w:r>
      <w:proofErr w:type="spellStart"/>
      <w:r w:rsidR="00023B90" w:rsidRPr="00396996">
        <w:rPr>
          <w:rFonts w:ascii="Times New Roman" w:hAnsi="Times New Roman"/>
          <w:sz w:val="24"/>
          <w:szCs w:val="24"/>
          <w:lang w:eastAsia="ar-SA"/>
        </w:rPr>
        <w:t>Соклаков</w:t>
      </w:r>
      <w:proofErr w:type="spellEnd"/>
    </w:p>
    <w:p w:rsidR="00F25D34" w:rsidRPr="00396996" w:rsidRDefault="00F25D34" w:rsidP="00E81B92">
      <w:pPr>
        <w:suppressAutoHyphens/>
        <w:spacing w:after="0"/>
        <w:rPr>
          <w:rFonts w:ascii="Times New Roman" w:hAnsi="Times New Roman"/>
          <w:sz w:val="24"/>
          <w:szCs w:val="24"/>
          <w:lang w:eastAsia="ar-SA"/>
        </w:rPr>
      </w:pPr>
    </w:p>
    <w:p w:rsidR="00B9739A" w:rsidRPr="00396996" w:rsidRDefault="00B9739A" w:rsidP="00E81B92">
      <w:pPr>
        <w:suppressAutoHyphens/>
        <w:spacing w:after="0"/>
        <w:rPr>
          <w:rFonts w:ascii="Times New Roman" w:hAnsi="Times New Roman"/>
          <w:sz w:val="24"/>
          <w:szCs w:val="24"/>
          <w:lang w:eastAsia="ar-SA"/>
        </w:rPr>
      </w:pPr>
    </w:p>
    <w:p w:rsidR="00B9739A" w:rsidRPr="00396996" w:rsidRDefault="00B9739A" w:rsidP="00023B90">
      <w:pPr>
        <w:suppressAutoHyphens/>
        <w:spacing w:after="0" w:line="240" w:lineRule="auto"/>
        <w:rPr>
          <w:rFonts w:ascii="Times New Roman" w:hAnsi="Times New Roman"/>
          <w:sz w:val="16"/>
          <w:szCs w:val="20"/>
          <w:lang w:eastAsia="ar-SA"/>
        </w:rPr>
      </w:pPr>
    </w:p>
    <w:p w:rsidR="007869F7" w:rsidRPr="00396996" w:rsidRDefault="007869F7" w:rsidP="00023B90">
      <w:pPr>
        <w:suppressAutoHyphens/>
        <w:spacing w:after="0" w:line="240" w:lineRule="auto"/>
        <w:rPr>
          <w:rFonts w:ascii="Times New Roman" w:hAnsi="Times New Roman"/>
          <w:sz w:val="16"/>
          <w:szCs w:val="20"/>
          <w:lang w:eastAsia="ar-SA"/>
        </w:rPr>
      </w:pPr>
    </w:p>
    <w:p w:rsidR="007869F7" w:rsidRPr="00396996" w:rsidRDefault="007869F7" w:rsidP="00023B90">
      <w:pPr>
        <w:suppressAutoHyphens/>
        <w:spacing w:after="0" w:line="240" w:lineRule="auto"/>
        <w:rPr>
          <w:rFonts w:ascii="Times New Roman" w:hAnsi="Times New Roman"/>
          <w:sz w:val="16"/>
          <w:szCs w:val="20"/>
          <w:lang w:eastAsia="ar-SA"/>
        </w:rPr>
      </w:pPr>
    </w:p>
    <w:p w:rsidR="007869F7" w:rsidRPr="00396996" w:rsidRDefault="007869F7"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Default="00E81B92" w:rsidP="00E81B92">
      <w:pPr>
        <w:suppressAutoHyphens/>
        <w:spacing w:after="0" w:line="240" w:lineRule="auto"/>
        <w:rPr>
          <w:rFonts w:ascii="Times New Roman" w:hAnsi="Times New Roman"/>
          <w:sz w:val="16"/>
          <w:szCs w:val="20"/>
          <w:lang w:eastAsia="ar-SA"/>
        </w:rPr>
      </w:pPr>
    </w:p>
    <w:p w:rsidR="006E3D86" w:rsidRDefault="006E3D86" w:rsidP="00E81B92">
      <w:pPr>
        <w:suppressAutoHyphens/>
        <w:spacing w:after="0" w:line="240" w:lineRule="auto"/>
        <w:rPr>
          <w:rFonts w:ascii="Times New Roman" w:hAnsi="Times New Roman"/>
          <w:sz w:val="16"/>
          <w:szCs w:val="20"/>
          <w:lang w:eastAsia="ar-SA"/>
        </w:rPr>
      </w:pPr>
    </w:p>
    <w:p w:rsidR="006E3D86" w:rsidRPr="00396996" w:rsidRDefault="006E3D86" w:rsidP="00E81B92">
      <w:pPr>
        <w:suppressAutoHyphens/>
        <w:spacing w:after="0" w:line="240" w:lineRule="auto"/>
        <w:rPr>
          <w:rFonts w:ascii="Times New Roman" w:hAnsi="Times New Roman"/>
          <w:sz w:val="16"/>
          <w:szCs w:val="20"/>
          <w:lang w:eastAsia="ar-SA"/>
        </w:rPr>
      </w:pPr>
    </w:p>
    <w:p w:rsidR="00E81B92" w:rsidRPr="00396996" w:rsidRDefault="00E81B92" w:rsidP="00E81B92">
      <w:pPr>
        <w:suppressAutoHyphens/>
        <w:spacing w:after="0" w:line="240" w:lineRule="auto"/>
        <w:rPr>
          <w:rFonts w:ascii="Times New Roman" w:hAnsi="Times New Roman"/>
          <w:sz w:val="16"/>
          <w:szCs w:val="20"/>
          <w:lang w:eastAsia="ar-SA"/>
        </w:rPr>
      </w:pPr>
    </w:p>
    <w:p w:rsidR="00E81B92" w:rsidRPr="00396996" w:rsidRDefault="00E81B92" w:rsidP="00E81B92">
      <w:pPr>
        <w:suppressAutoHyphens/>
        <w:spacing w:after="0" w:line="240" w:lineRule="auto"/>
        <w:rPr>
          <w:rFonts w:ascii="Times New Roman" w:hAnsi="Times New Roman"/>
          <w:sz w:val="16"/>
          <w:szCs w:val="20"/>
          <w:lang w:eastAsia="ar-SA"/>
        </w:rPr>
      </w:pPr>
    </w:p>
    <w:p w:rsidR="00E81B92" w:rsidRPr="00396996" w:rsidRDefault="00E81B92" w:rsidP="00E81B92">
      <w:pPr>
        <w:suppressAutoHyphens/>
        <w:spacing w:after="0" w:line="240" w:lineRule="auto"/>
        <w:rPr>
          <w:rFonts w:ascii="Times New Roman" w:hAnsi="Times New Roman"/>
          <w:sz w:val="16"/>
          <w:szCs w:val="20"/>
          <w:lang w:eastAsia="ar-SA"/>
        </w:rPr>
      </w:pPr>
    </w:p>
    <w:p w:rsidR="00E81B92" w:rsidRPr="00396996" w:rsidRDefault="00E81B92" w:rsidP="00E81B92">
      <w:pPr>
        <w:suppressAutoHyphens/>
        <w:spacing w:after="0" w:line="240" w:lineRule="auto"/>
        <w:rPr>
          <w:rFonts w:ascii="Times New Roman" w:hAnsi="Times New Roman"/>
          <w:sz w:val="16"/>
          <w:szCs w:val="20"/>
          <w:lang w:eastAsia="ar-SA"/>
        </w:rPr>
      </w:pPr>
    </w:p>
    <w:p w:rsidR="00E81B92" w:rsidRPr="00396996" w:rsidRDefault="00E81B92" w:rsidP="00E81B92">
      <w:pPr>
        <w:suppressAutoHyphens/>
        <w:spacing w:after="0" w:line="240" w:lineRule="auto"/>
        <w:rPr>
          <w:rFonts w:ascii="Times New Roman" w:hAnsi="Times New Roman"/>
          <w:sz w:val="16"/>
          <w:szCs w:val="20"/>
          <w:lang w:eastAsia="ar-SA"/>
        </w:rPr>
      </w:pPr>
      <w:r w:rsidRPr="00396996">
        <w:rPr>
          <w:rFonts w:ascii="Times New Roman" w:hAnsi="Times New Roman"/>
          <w:sz w:val="16"/>
          <w:szCs w:val="20"/>
          <w:lang w:eastAsia="ar-SA"/>
        </w:rPr>
        <w:t xml:space="preserve">Исп.: </w:t>
      </w:r>
      <w:proofErr w:type="spellStart"/>
      <w:r w:rsidRPr="00396996">
        <w:rPr>
          <w:rFonts w:ascii="Times New Roman" w:hAnsi="Times New Roman"/>
          <w:sz w:val="16"/>
          <w:szCs w:val="20"/>
          <w:lang w:eastAsia="ar-SA"/>
        </w:rPr>
        <w:t>Белько</w:t>
      </w:r>
      <w:proofErr w:type="spellEnd"/>
      <w:r w:rsidRPr="00396996">
        <w:rPr>
          <w:rFonts w:ascii="Times New Roman" w:hAnsi="Times New Roman"/>
          <w:sz w:val="16"/>
          <w:szCs w:val="20"/>
          <w:lang w:eastAsia="ar-SA"/>
        </w:rPr>
        <w:t xml:space="preserve"> Н.В., </w:t>
      </w:r>
      <w:proofErr w:type="spellStart"/>
      <w:r w:rsidRPr="00396996">
        <w:rPr>
          <w:rFonts w:ascii="Times New Roman" w:hAnsi="Times New Roman"/>
          <w:sz w:val="16"/>
          <w:szCs w:val="20"/>
          <w:lang w:eastAsia="ar-SA"/>
        </w:rPr>
        <w:t>Гермонина</w:t>
      </w:r>
      <w:proofErr w:type="spellEnd"/>
      <w:r w:rsidRPr="00396996">
        <w:rPr>
          <w:rFonts w:ascii="Times New Roman" w:hAnsi="Times New Roman"/>
          <w:sz w:val="16"/>
          <w:szCs w:val="20"/>
          <w:lang w:eastAsia="ar-SA"/>
        </w:rPr>
        <w:t xml:space="preserve"> Н.Н.</w:t>
      </w:r>
    </w:p>
    <w:p w:rsidR="00E81B92" w:rsidRPr="00396996" w:rsidRDefault="00E81B92" w:rsidP="00E81B92">
      <w:pPr>
        <w:suppressAutoHyphens/>
        <w:spacing w:after="0" w:line="240" w:lineRule="auto"/>
        <w:rPr>
          <w:rFonts w:ascii="Times New Roman" w:hAnsi="Times New Roman"/>
          <w:sz w:val="16"/>
          <w:szCs w:val="20"/>
          <w:lang w:eastAsia="ar-SA"/>
        </w:rPr>
      </w:pPr>
      <w:r w:rsidRPr="00396996">
        <w:rPr>
          <w:rFonts w:ascii="Times New Roman" w:hAnsi="Times New Roman"/>
          <w:sz w:val="16"/>
          <w:szCs w:val="20"/>
          <w:lang w:eastAsia="ar-SA"/>
        </w:rPr>
        <w:t xml:space="preserve">тел.: 61-402 </w:t>
      </w:r>
    </w:p>
    <w:p w:rsidR="00E81B92" w:rsidRPr="00396996" w:rsidRDefault="00E81B92" w:rsidP="00E81B92">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E81B92" w:rsidRPr="00396996" w:rsidRDefault="00E81B92" w:rsidP="00023B90">
      <w:pPr>
        <w:suppressAutoHyphens/>
        <w:spacing w:after="0" w:line="240" w:lineRule="auto"/>
        <w:rPr>
          <w:rFonts w:ascii="Times New Roman" w:hAnsi="Times New Roman"/>
          <w:sz w:val="16"/>
          <w:szCs w:val="20"/>
          <w:lang w:eastAsia="ar-SA"/>
        </w:rPr>
      </w:pPr>
    </w:p>
    <w:p w:rsidR="00F071FB" w:rsidRPr="00396996" w:rsidRDefault="00735EC2" w:rsidP="00023B90">
      <w:pPr>
        <w:suppressAutoHyphens/>
        <w:spacing w:after="0" w:line="240" w:lineRule="auto"/>
        <w:rPr>
          <w:rFonts w:ascii="Times New Roman" w:hAnsi="Times New Roman"/>
          <w:sz w:val="24"/>
          <w:szCs w:val="24"/>
        </w:rPr>
      </w:pPr>
      <w:r w:rsidRPr="00396996">
        <w:rPr>
          <w:rFonts w:ascii="Times New Roman" w:hAnsi="Times New Roman"/>
          <w:sz w:val="16"/>
          <w:szCs w:val="20"/>
          <w:lang w:eastAsia="ar-SA"/>
        </w:rPr>
        <w:t>Разослано: дело-2, Прокуратура.-1, отд. ЖКХ- 1</w:t>
      </w:r>
    </w:p>
    <w:p w:rsidR="002345B4" w:rsidRPr="00396996" w:rsidRDefault="002345B4" w:rsidP="002345B4">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396996">
        <w:rPr>
          <w:rFonts w:ascii="Times New Roman" w:hAnsi="Times New Roman"/>
          <w:spacing w:val="-4"/>
          <w:lang w:eastAsia="ar-SA"/>
        </w:rPr>
        <w:lastRenderedPageBreak/>
        <w:t xml:space="preserve">Приложение № 1 </w:t>
      </w:r>
    </w:p>
    <w:p w:rsidR="002345B4" w:rsidRPr="00396996" w:rsidRDefault="002345B4" w:rsidP="002345B4">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396996">
        <w:rPr>
          <w:rFonts w:ascii="Times New Roman" w:hAnsi="Times New Roman"/>
          <w:spacing w:val="-4"/>
          <w:lang w:eastAsia="ar-SA"/>
        </w:rPr>
        <w:t xml:space="preserve">к постановлению от </w:t>
      </w:r>
      <w:r w:rsidR="00257994">
        <w:rPr>
          <w:rFonts w:ascii="Times New Roman" w:hAnsi="Times New Roman"/>
          <w:spacing w:val="-4"/>
          <w:lang w:eastAsia="ar-SA"/>
        </w:rPr>
        <w:t>22</w:t>
      </w:r>
      <w:r w:rsidRPr="00396996">
        <w:rPr>
          <w:rFonts w:ascii="Times New Roman" w:hAnsi="Times New Roman"/>
          <w:spacing w:val="-4"/>
          <w:lang w:eastAsia="ar-SA"/>
        </w:rPr>
        <w:t xml:space="preserve">.04.2013г. № </w:t>
      </w:r>
      <w:r w:rsidR="00257994">
        <w:rPr>
          <w:rFonts w:ascii="Times New Roman" w:hAnsi="Times New Roman"/>
          <w:spacing w:val="-4"/>
          <w:lang w:eastAsia="ar-SA"/>
        </w:rPr>
        <w:t>154</w:t>
      </w:r>
    </w:p>
    <w:p w:rsidR="002345B4" w:rsidRPr="00396996" w:rsidRDefault="002345B4" w:rsidP="002345B4">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2345B4" w:rsidRPr="00396996" w:rsidRDefault="002345B4" w:rsidP="002345B4">
      <w:pPr>
        <w:widowControl w:val="0"/>
        <w:shd w:val="clear" w:color="auto" w:fill="FFFFFF"/>
        <w:tabs>
          <w:tab w:val="left" w:pos="8645"/>
        </w:tabs>
        <w:suppressAutoHyphens/>
        <w:autoSpaceDE w:val="0"/>
        <w:autoSpaceDN w:val="0"/>
        <w:adjustRightInd w:val="0"/>
        <w:spacing w:after="0" w:line="240" w:lineRule="auto"/>
        <w:ind w:firstLine="164"/>
        <w:jc w:val="center"/>
        <w:rPr>
          <w:rFonts w:ascii="Times New Roman" w:hAnsi="Times New Roman"/>
          <w:b/>
          <w:spacing w:val="-4"/>
          <w:sz w:val="24"/>
          <w:szCs w:val="24"/>
          <w:lang w:eastAsia="ar-SA"/>
        </w:rPr>
      </w:pPr>
      <w:r w:rsidRPr="00396996">
        <w:rPr>
          <w:rFonts w:ascii="Times New Roman" w:hAnsi="Times New Roman"/>
          <w:b/>
          <w:spacing w:val="-4"/>
          <w:sz w:val="24"/>
          <w:szCs w:val="24"/>
          <w:lang w:eastAsia="ar-SA"/>
        </w:rPr>
        <w:t>ПАСПОРТ</w:t>
      </w:r>
    </w:p>
    <w:p w:rsidR="002345B4" w:rsidRPr="00396996" w:rsidRDefault="002345B4" w:rsidP="002345B4">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муниципальной программы</w:t>
      </w:r>
    </w:p>
    <w:p w:rsidR="002345B4" w:rsidRPr="00396996" w:rsidRDefault="002345B4" w:rsidP="002345B4">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«Обеспечение устойчивого функционирования и развития </w:t>
      </w:r>
      <w:proofErr w:type="gramStart"/>
      <w:r w:rsidRPr="00396996">
        <w:rPr>
          <w:rFonts w:ascii="Times New Roman" w:hAnsi="Times New Roman"/>
          <w:b/>
          <w:sz w:val="24"/>
          <w:szCs w:val="24"/>
        </w:rPr>
        <w:t>коммунальной</w:t>
      </w:r>
      <w:proofErr w:type="gramEnd"/>
      <w:r w:rsidRPr="00396996">
        <w:rPr>
          <w:rFonts w:ascii="Times New Roman" w:hAnsi="Times New Roman"/>
          <w:b/>
          <w:sz w:val="24"/>
          <w:szCs w:val="24"/>
        </w:rPr>
        <w:t xml:space="preserve"> </w:t>
      </w:r>
    </w:p>
    <w:p w:rsidR="002345B4" w:rsidRPr="00396996" w:rsidRDefault="002345B4" w:rsidP="002345B4">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и инженерной инфраструктуры и повышение </w:t>
      </w:r>
      <w:proofErr w:type="spellStart"/>
      <w:r w:rsidRPr="00396996">
        <w:rPr>
          <w:rFonts w:ascii="Times New Roman" w:hAnsi="Times New Roman"/>
          <w:b/>
          <w:sz w:val="24"/>
          <w:szCs w:val="24"/>
        </w:rPr>
        <w:t>энергоэффективности</w:t>
      </w:r>
      <w:proofErr w:type="spellEnd"/>
      <w:r w:rsidRPr="00396996">
        <w:rPr>
          <w:rFonts w:ascii="Times New Roman" w:hAnsi="Times New Roman"/>
          <w:b/>
          <w:sz w:val="24"/>
          <w:szCs w:val="24"/>
        </w:rPr>
        <w:t xml:space="preserve"> </w:t>
      </w:r>
    </w:p>
    <w:p w:rsidR="002345B4" w:rsidRPr="00396996" w:rsidRDefault="002345B4" w:rsidP="002345B4">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в муниципальном образовании Сосновское сельское поселение </w:t>
      </w:r>
    </w:p>
    <w:p w:rsidR="002345B4" w:rsidRPr="00396996" w:rsidRDefault="00B83C72" w:rsidP="002345B4">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муниципального образования </w:t>
      </w:r>
      <w:proofErr w:type="spellStart"/>
      <w:r w:rsidR="002345B4" w:rsidRPr="00396996">
        <w:rPr>
          <w:rFonts w:ascii="Times New Roman" w:hAnsi="Times New Roman"/>
          <w:b/>
          <w:sz w:val="24"/>
          <w:szCs w:val="24"/>
        </w:rPr>
        <w:t>Приозерский</w:t>
      </w:r>
      <w:proofErr w:type="spellEnd"/>
      <w:r w:rsidR="002345B4" w:rsidRPr="00396996">
        <w:rPr>
          <w:rFonts w:ascii="Times New Roman" w:hAnsi="Times New Roman"/>
          <w:b/>
          <w:sz w:val="24"/>
          <w:szCs w:val="24"/>
        </w:rPr>
        <w:t xml:space="preserve"> муниципальный район Ленинградской области на 2014год</w:t>
      </w:r>
      <w:r w:rsidR="002345B4" w:rsidRPr="00396996">
        <w:rPr>
          <w:b/>
          <w:sz w:val="24"/>
          <w:szCs w:val="24"/>
          <w:lang w:eastAsia="ar-SA"/>
        </w:rPr>
        <w:t>».</w:t>
      </w:r>
      <w:r w:rsidR="002345B4" w:rsidRPr="00396996">
        <w:rPr>
          <w:rFonts w:ascii="Times New Roman" w:hAnsi="Times New Roman"/>
          <w:b/>
          <w:sz w:val="24"/>
          <w:szCs w:val="24"/>
        </w:rPr>
        <w:t xml:space="preserve"> </w:t>
      </w:r>
    </w:p>
    <w:p w:rsidR="002345B4" w:rsidRPr="00396996" w:rsidRDefault="002345B4" w:rsidP="002345B4">
      <w:pPr>
        <w:pStyle w:val="5"/>
        <w:rPr>
          <w:rFonts w:ascii="Times New Roman" w:hAnsi="Times New Roman" w:cs="Times New Roman"/>
        </w:rPr>
      </w:pPr>
    </w:p>
    <w:tbl>
      <w:tblPr>
        <w:tblW w:w="4939" w:type="pct"/>
        <w:jc w:val="center"/>
        <w:tblInd w:w="-392" w:type="dxa"/>
        <w:tblCellMar>
          <w:top w:w="105" w:type="dxa"/>
          <w:left w:w="105" w:type="dxa"/>
          <w:bottom w:w="105" w:type="dxa"/>
          <w:right w:w="105" w:type="dxa"/>
        </w:tblCellMar>
        <w:tblLook w:val="04A0"/>
      </w:tblPr>
      <w:tblGrid>
        <w:gridCol w:w="3430"/>
        <w:gridCol w:w="6439"/>
      </w:tblGrid>
      <w:tr w:rsidR="002345B4" w:rsidRPr="00396996" w:rsidTr="009E787C">
        <w:trPr>
          <w:jc w:val="center"/>
        </w:trPr>
        <w:tc>
          <w:tcPr>
            <w:tcW w:w="1738" w:type="pct"/>
            <w:tcBorders>
              <w:top w:val="single" w:sz="6" w:space="0" w:color="000000"/>
              <w:left w:val="single" w:sz="6" w:space="0" w:color="000000"/>
              <w:bottom w:val="single" w:sz="6" w:space="0" w:color="000000"/>
              <w:right w:val="single" w:sz="6" w:space="0" w:color="000000"/>
            </w:tcBorders>
          </w:tcPr>
          <w:p w:rsidR="002345B4" w:rsidRPr="006E3D86" w:rsidRDefault="002345B4" w:rsidP="009E787C">
            <w:pPr>
              <w:widowControl w:val="0"/>
              <w:autoSpaceDE w:val="0"/>
              <w:autoSpaceDN w:val="0"/>
              <w:adjustRightInd w:val="0"/>
              <w:spacing w:after="0" w:line="240" w:lineRule="auto"/>
              <w:rPr>
                <w:rFonts w:ascii="Times New Roman" w:hAnsi="Times New Roman"/>
              </w:rPr>
            </w:pPr>
            <w:r w:rsidRPr="006E3D86">
              <w:rPr>
                <w:rFonts w:ascii="Times New Roman" w:hAnsi="Times New Roman"/>
              </w:rPr>
              <w:t xml:space="preserve">Полное наименование  </w:t>
            </w:r>
          </w:p>
        </w:tc>
        <w:tc>
          <w:tcPr>
            <w:tcW w:w="3262" w:type="pct"/>
            <w:tcBorders>
              <w:top w:val="single" w:sz="6" w:space="0" w:color="000000"/>
              <w:left w:val="single" w:sz="6" w:space="0" w:color="000000"/>
              <w:bottom w:val="single" w:sz="6" w:space="0" w:color="000000"/>
              <w:right w:val="single" w:sz="6" w:space="0" w:color="000000"/>
            </w:tcBorders>
          </w:tcPr>
          <w:p w:rsidR="002345B4" w:rsidRPr="006E3D86" w:rsidRDefault="002345B4" w:rsidP="00F72E4C">
            <w:pPr>
              <w:widowControl w:val="0"/>
              <w:shd w:val="clear" w:color="auto" w:fill="FFFFFF"/>
              <w:tabs>
                <w:tab w:val="left" w:pos="0"/>
              </w:tabs>
              <w:suppressAutoHyphens/>
              <w:autoSpaceDE w:val="0"/>
              <w:autoSpaceDN w:val="0"/>
              <w:adjustRightInd w:val="0"/>
              <w:spacing w:after="0" w:line="240" w:lineRule="auto"/>
              <w:jc w:val="both"/>
              <w:rPr>
                <w:rFonts w:ascii="Times New Roman" w:hAnsi="Times New Roman"/>
                <w:spacing w:val="2"/>
              </w:rPr>
            </w:pPr>
            <w:r w:rsidRPr="006E3D86">
              <w:rPr>
                <w:rFonts w:ascii="Times New Roman" w:hAnsi="Times New Roman"/>
                <w:spacing w:val="2"/>
              </w:rPr>
              <w:t xml:space="preserve">«Обеспечение устойчивого функционирования и развития коммунальной и инженерной инфраструктуры и повышение </w:t>
            </w:r>
            <w:proofErr w:type="spellStart"/>
            <w:r w:rsidRPr="006E3D86">
              <w:rPr>
                <w:rFonts w:ascii="Times New Roman" w:hAnsi="Times New Roman"/>
                <w:spacing w:val="2"/>
              </w:rPr>
              <w:t>энергоэффективности</w:t>
            </w:r>
            <w:proofErr w:type="spellEnd"/>
            <w:r w:rsidRPr="006E3D86">
              <w:rPr>
                <w:rFonts w:ascii="Times New Roman" w:hAnsi="Times New Roman"/>
                <w:spacing w:val="2"/>
              </w:rPr>
              <w:t xml:space="preserve"> в муниципальном образовании Сосновское сельское поселение </w:t>
            </w:r>
            <w:r w:rsidR="00B83C72" w:rsidRPr="006E3D86">
              <w:rPr>
                <w:rFonts w:ascii="Times New Roman" w:hAnsi="Times New Roman"/>
              </w:rPr>
              <w:t xml:space="preserve">муниципального образования </w:t>
            </w:r>
            <w:proofErr w:type="spellStart"/>
            <w:r w:rsidRPr="006E3D86">
              <w:rPr>
                <w:rFonts w:ascii="Times New Roman" w:hAnsi="Times New Roman"/>
                <w:spacing w:val="2"/>
              </w:rPr>
              <w:t>Приозерский</w:t>
            </w:r>
            <w:proofErr w:type="spellEnd"/>
            <w:r w:rsidRPr="006E3D86">
              <w:rPr>
                <w:rFonts w:ascii="Times New Roman" w:hAnsi="Times New Roman"/>
                <w:spacing w:val="2"/>
              </w:rPr>
              <w:t xml:space="preserve"> муниципальный район Ленинградской области на 2014год»</w:t>
            </w:r>
          </w:p>
        </w:tc>
      </w:tr>
      <w:tr w:rsidR="0077309E" w:rsidRPr="00396996" w:rsidTr="009E787C">
        <w:trPr>
          <w:jc w:val="center"/>
        </w:trPr>
        <w:tc>
          <w:tcPr>
            <w:tcW w:w="1738" w:type="pct"/>
            <w:tcBorders>
              <w:top w:val="single" w:sz="6" w:space="0" w:color="000000"/>
              <w:left w:val="single" w:sz="6" w:space="0" w:color="000000"/>
              <w:bottom w:val="single" w:sz="6" w:space="0" w:color="000000"/>
              <w:right w:val="single" w:sz="6" w:space="0" w:color="000000"/>
            </w:tcBorders>
          </w:tcPr>
          <w:p w:rsidR="0077309E" w:rsidRPr="006E3D86" w:rsidRDefault="0077309E" w:rsidP="009E787C">
            <w:pPr>
              <w:widowControl w:val="0"/>
              <w:autoSpaceDE w:val="0"/>
              <w:autoSpaceDN w:val="0"/>
              <w:adjustRightInd w:val="0"/>
              <w:spacing w:after="0" w:line="240" w:lineRule="auto"/>
              <w:rPr>
                <w:rFonts w:ascii="Times New Roman" w:hAnsi="Times New Roman"/>
              </w:rPr>
            </w:pPr>
            <w:r w:rsidRPr="006E3D86">
              <w:rPr>
                <w:rFonts w:ascii="Times New Roman" w:hAnsi="Times New Roman"/>
              </w:rPr>
              <w:t xml:space="preserve">Ответственный исполнитель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77309E" w:rsidRPr="006E3D86" w:rsidRDefault="0077309E" w:rsidP="0077309E">
            <w:pPr>
              <w:autoSpaceDE w:val="0"/>
              <w:autoSpaceDN w:val="0"/>
              <w:spacing w:after="0" w:line="240" w:lineRule="auto"/>
              <w:rPr>
                <w:rFonts w:ascii="Times New Roman" w:hAnsi="Times New Roman"/>
              </w:rPr>
            </w:pPr>
            <w:r w:rsidRPr="006E3D86">
              <w:rPr>
                <w:rFonts w:ascii="Times New Roman" w:hAnsi="Times New Roman"/>
              </w:rPr>
              <w:t>Глава администрации муниципального образования Сосновское сельское поселение</w:t>
            </w:r>
          </w:p>
        </w:tc>
      </w:tr>
      <w:tr w:rsidR="0077309E" w:rsidRPr="00396996" w:rsidTr="009E787C">
        <w:trPr>
          <w:jc w:val="center"/>
        </w:trPr>
        <w:tc>
          <w:tcPr>
            <w:tcW w:w="1738" w:type="pct"/>
            <w:tcBorders>
              <w:top w:val="single" w:sz="6" w:space="0" w:color="000000"/>
              <w:left w:val="single" w:sz="6" w:space="0" w:color="000000"/>
              <w:bottom w:val="single" w:sz="6" w:space="0" w:color="000000"/>
              <w:right w:val="single" w:sz="6" w:space="0" w:color="000000"/>
            </w:tcBorders>
          </w:tcPr>
          <w:p w:rsidR="0077309E" w:rsidRPr="006E3D86" w:rsidRDefault="0077309E" w:rsidP="009E787C">
            <w:pPr>
              <w:widowControl w:val="0"/>
              <w:autoSpaceDE w:val="0"/>
              <w:autoSpaceDN w:val="0"/>
              <w:adjustRightInd w:val="0"/>
              <w:spacing w:after="0" w:line="240" w:lineRule="auto"/>
              <w:rPr>
                <w:rFonts w:ascii="Times New Roman" w:hAnsi="Times New Roman"/>
              </w:rPr>
            </w:pPr>
            <w:r w:rsidRPr="006E3D86">
              <w:rPr>
                <w:rFonts w:ascii="Times New Roman" w:hAnsi="Times New Roman"/>
              </w:rPr>
              <w:t xml:space="preserve">Соисполнители </w:t>
            </w:r>
          </w:p>
          <w:p w:rsidR="0077309E" w:rsidRPr="006E3D86" w:rsidRDefault="0077309E" w:rsidP="009E787C">
            <w:pPr>
              <w:autoSpaceDE w:val="0"/>
              <w:autoSpaceDN w:val="0"/>
              <w:spacing w:after="0" w:line="240" w:lineRule="auto"/>
              <w:jc w:val="both"/>
              <w:rPr>
                <w:rFonts w:ascii="Times New Roman" w:hAnsi="Times New Roman"/>
              </w:rPr>
            </w:pPr>
            <w:r w:rsidRPr="006E3D86">
              <w:rPr>
                <w:rFonts w:ascii="Times New Roman" w:hAnsi="Times New Roman"/>
              </w:rPr>
              <w:t>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77309E" w:rsidRPr="006E3D86" w:rsidRDefault="0077309E" w:rsidP="0077309E">
            <w:pPr>
              <w:autoSpaceDE w:val="0"/>
              <w:autoSpaceDN w:val="0"/>
              <w:spacing w:after="0" w:line="240" w:lineRule="auto"/>
              <w:rPr>
                <w:rFonts w:ascii="Times New Roman" w:hAnsi="Times New Roman"/>
              </w:rPr>
            </w:pPr>
            <w:r w:rsidRPr="006E3D86">
              <w:rPr>
                <w:rFonts w:ascii="Times New Roman" w:hAnsi="Times New Roman"/>
              </w:rPr>
              <w:t>---</w:t>
            </w:r>
          </w:p>
        </w:tc>
      </w:tr>
      <w:tr w:rsidR="0077309E" w:rsidRPr="00396996" w:rsidTr="009E787C">
        <w:trPr>
          <w:jc w:val="center"/>
        </w:trPr>
        <w:tc>
          <w:tcPr>
            <w:tcW w:w="1738" w:type="pct"/>
            <w:tcBorders>
              <w:top w:val="single" w:sz="6" w:space="0" w:color="000000"/>
              <w:left w:val="single" w:sz="6" w:space="0" w:color="000000"/>
              <w:bottom w:val="single" w:sz="6" w:space="0" w:color="000000"/>
              <w:right w:val="single" w:sz="6" w:space="0" w:color="000000"/>
            </w:tcBorders>
          </w:tcPr>
          <w:p w:rsidR="0077309E" w:rsidRPr="006E3D86" w:rsidRDefault="0077309E" w:rsidP="009E787C">
            <w:pPr>
              <w:spacing w:before="30" w:after="0" w:line="240" w:lineRule="auto"/>
              <w:rPr>
                <w:rFonts w:ascii="Times New Roman" w:hAnsi="Times New Roman"/>
                <w:spacing w:val="2"/>
              </w:rPr>
            </w:pPr>
            <w:r w:rsidRPr="006E3D86">
              <w:rPr>
                <w:rFonts w:ascii="Times New Roman" w:hAnsi="Times New Roman"/>
                <w:spacing w:val="2"/>
              </w:rPr>
              <w:t xml:space="preserve">Участники </w:t>
            </w:r>
          </w:p>
          <w:p w:rsidR="0077309E" w:rsidRPr="006E3D86" w:rsidRDefault="0077309E" w:rsidP="009E787C">
            <w:pPr>
              <w:spacing w:before="30" w:after="0" w:line="240" w:lineRule="auto"/>
              <w:rPr>
                <w:rFonts w:ascii="Times New Roman" w:hAnsi="Times New Roman"/>
              </w:rPr>
            </w:pPr>
            <w:r w:rsidRPr="006E3D86">
              <w:rPr>
                <w:rFonts w:ascii="Times New Roman" w:hAnsi="Times New Roman"/>
                <w:spacing w:val="2"/>
              </w:rPr>
              <w:t>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77309E" w:rsidRPr="006E3D86" w:rsidRDefault="0077309E" w:rsidP="0077309E">
            <w:pPr>
              <w:autoSpaceDE w:val="0"/>
              <w:autoSpaceDN w:val="0"/>
              <w:spacing w:after="0" w:line="240" w:lineRule="auto"/>
              <w:rPr>
                <w:rFonts w:ascii="Times New Roman" w:hAnsi="Times New Roman"/>
              </w:rPr>
            </w:pPr>
            <w:r w:rsidRPr="006E3D86">
              <w:rPr>
                <w:rFonts w:ascii="Times New Roman" w:hAnsi="Times New Roman"/>
              </w:rPr>
              <w:t>Специалисты администрации муниципального образования Сосновское сельское поселение, специализированные организации</w:t>
            </w:r>
          </w:p>
        </w:tc>
      </w:tr>
      <w:tr w:rsidR="0077309E" w:rsidRPr="00396996" w:rsidTr="009E787C">
        <w:trPr>
          <w:trHeight w:val="1054"/>
          <w:jc w:val="center"/>
        </w:trPr>
        <w:tc>
          <w:tcPr>
            <w:tcW w:w="1738" w:type="pct"/>
            <w:tcBorders>
              <w:top w:val="single" w:sz="6" w:space="0" w:color="000000"/>
              <w:left w:val="single" w:sz="6" w:space="0" w:color="000000"/>
              <w:bottom w:val="single" w:sz="6" w:space="0" w:color="000000"/>
              <w:right w:val="single" w:sz="6" w:space="0" w:color="000000"/>
            </w:tcBorders>
          </w:tcPr>
          <w:p w:rsidR="0077309E" w:rsidRPr="006E3D86" w:rsidRDefault="0077309E" w:rsidP="009E787C">
            <w:pPr>
              <w:widowControl w:val="0"/>
              <w:autoSpaceDE w:val="0"/>
              <w:autoSpaceDN w:val="0"/>
              <w:adjustRightInd w:val="0"/>
              <w:spacing w:after="0" w:line="240" w:lineRule="auto"/>
              <w:rPr>
                <w:rFonts w:ascii="Times New Roman" w:hAnsi="Times New Roman"/>
              </w:rPr>
            </w:pPr>
            <w:r w:rsidRPr="006E3D86">
              <w:rPr>
                <w:rFonts w:ascii="Times New Roman" w:hAnsi="Times New Roman"/>
              </w:rPr>
              <w:t xml:space="preserve">Подпрограммы </w:t>
            </w:r>
          </w:p>
          <w:p w:rsidR="0077309E" w:rsidRPr="006E3D86" w:rsidRDefault="0077309E" w:rsidP="009E787C">
            <w:pPr>
              <w:spacing w:before="30" w:after="0" w:line="240" w:lineRule="auto"/>
              <w:rPr>
                <w:rFonts w:ascii="Times New Roman" w:hAnsi="Times New Roman"/>
              </w:rPr>
            </w:pPr>
            <w:r w:rsidRPr="006E3D86">
              <w:rPr>
                <w:rFonts w:ascii="Times New Roman" w:hAnsi="Times New Roman"/>
              </w:rPr>
              <w:t xml:space="preserve">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77309E" w:rsidRPr="006E3D86" w:rsidRDefault="0077309E" w:rsidP="006471EC">
            <w:pPr>
              <w:pStyle w:val="aa"/>
              <w:numPr>
                <w:ilvl w:val="0"/>
                <w:numId w:val="2"/>
              </w:numPr>
              <w:tabs>
                <w:tab w:val="left" w:pos="288"/>
              </w:tabs>
              <w:spacing w:after="0" w:line="240" w:lineRule="auto"/>
              <w:ind w:left="0" w:firstLine="0"/>
              <w:jc w:val="both"/>
              <w:rPr>
                <w:rFonts w:ascii="Times New Roman" w:hAnsi="Times New Roman"/>
              </w:rPr>
            </w:pPr>
            <w:r w:rsidRPr="006E3D86">
              <w:rPr>
                <w:rFonts w:ascii="Times New Roman" w:hAnsi="Times New Roman"/>
              </w:rPr>
              <w:t>Энергосбережение и повышение энергетической эффективности муниципального образования Сосновское  сельское поселения.</w:t>
            </w:r>
          </w:p>
          <w:p w:rsidR="0077309E" w:rsidRPr="006E3D86" w:rsidRDefault="0077309E" w:rsidP="006471EC">
            <w:pPr>
              <w:pStyle w:val="aa"/>
              <w:numPr>
                <w:ilvl w:val="0"/>
                <w:numId w:val="2"/>
              </w:numPr>
              <w:tabs>
                <w:tab w:val="left" w:pos="288"/>
              </w:tabs>
              <w:spacing w:after="0" w:line="240" w:lineRule="auto"/>
              <w:ind w:left="0" w:firstLine="0"/>
              <w:jc w:val="both"/>
              <w:rPr>
                <w:rFonts w:ascii="Times New Roman" w:hAnsi="Times New Roman"/>
              </w:rPr>
            </w:pPr>
            <w:r w:rsidRPr="006E3D86">
              <w:rPr>
                <w:rFonts w:ascii="Times New Roman" w:hAnsi="Times New Roman"/>
              </w:rPr>
              <w:t>Газификация муниципального образования Сосновское  сельское поселения.</w:t>
            </w:r>
          </w:p>
          <w:p w:rsidR="0077309E" w:rsidRPr="006E3D86" w:rsidRDefault="0077309E" w:rsidP="006471EC">
            <w:pPr>
              <w:pStyle w:val="aa"/>
              <w:numPr>
                <w:ilvl w:val="0"/>
                <w:numId w:val="2"/>
              </w:numPr>
              <w:tabs>
                <w:tab w:val="left" w:pos="288"/>
              </w:tabs>
              <w:spacing w:after="0" w:line="240" w:lineRule="auto"/>
              <w:ind w:left="0" w:firstLine="0"/>
              <w:jc w:val="both"/>
              <w:rPr>
                <w:rFonts w:ascii="Times New Roman" w:hAnsi="Times New Roman"/>
              </w:rPr>
            </w:pPr>
            <w:r w:rsidRPr="006E3D86">
              <w:rPr>
                <w:rFonts w:ascii="Times New Roman" w:hAnsi="Times New Roman"/>
              </w:rPr>
              <w:t>Водоснабжение и водоотведение муниципального образования Сосновское  сельское поселение.</w:t>
            </w:r>
          </w:p>
          <w:p w:rsidR="0077309E" w:rsidRPr="006E3D86" w:rsidRDefault="0077309E" w:rsidP="006471EC">
            <w:pPr>
              <w:pStyle w:val="aa"/>
              <w:numPr>
                <w:ilvl w:val="0"/>
                <w:numId w:val="2"/>
              </w:numPr>
              <w:tabs>
                <w:tab w:val="left" w:pos="288"/>
              </w:tabs>
              <w:spacing w:after="0" w:line="240" w:lineRule="auto"/>
              <w:ind w:left="0" w:firstLine="0"/>
              <w:jc w:val="both"/>
              <w:rPr>
                <w:rFonts w:ascii="Times New Roman" w:hAnsi="Times New Roman"/>
              </w:rPr>
            </w:pPr>
            <w:r w:rsidRPr="006E3D86">
              <w:rPr>
                <w:rFonts w:ascii="Times New Roman" w:hAnsi="Times New Roman"/>
              </w:rPr>
              <w:t>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 муниципального образования Сосновское сельское поселение.</w:t>
            </w:r>
          </w:p>
        </w:tc>
      </w:tr>
      <w:tr w:rsidR="0077309E" w:rsidRPr="00396996" w:rsidTr="009E787C">
        <w:trPr>
          <w:trHeight w:val="1054"/>
          <w:jc w:val="center"/>
        </w:trPr>
        <w:tc>
          <w:tcPr>
            <w:tcW w:w="1738" w:type="pct"/>
            <w:tcBorders>
              <w:top w:val="single" w:sz="6" w:space="0" w:color="000000"/>
              <w:left w:val="single" w:sz="6" w:space="0" w:color="000000"/>
              <w:bottom w:val="single" w:sz="6" w:space="0" w:color="000000"/>
              <w:right w:val="single" w:sz="6" w:space="0" w:color="000000"/>
            </w:tcBorders>
          </w:tcPr>
          <w:p w:rsidR="0077309E" w:rsidRPr="006E3D86" w:rsidRDefault="0077309E" w:rsidP="009E787C">
            <w:pPr>
              <w:spacing w:after="0" w:line="240" w:lineRule="auto"/>
              <w:rPr>
                <w:rFonts w:ascii="Times New Roman" w:hAnsi="Times New Roman"/>
              </w:rPr>
            </w:pPr>
            <w:r w:rsidRPr="006E3D86">
              <w:rPr>
                <w:rFonts w:ascii="Times New Roman" w:hAnsi="Times New Roman"/>
              </w:rPr>
              <w:t>Цели 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77309E" w:rsidRPr="006E3D86" w:rsidRDefault="0077309E" w:rsidP="00343F86">
            <w:pPr>
              <w:pStyle w:val="aa"/>
              <w:tabs>
                <w:tab w:val="left" w:pos="288"/>
              </w:tabs>
              <w:spacing w:after="0" w:line="240" w:lineRule="auto"/>
              <w:ind w:left="0"/>
              <w:jc w:val="both"/>
              <w:rPr>
                <w:rFonts w:ascii="Times New Roman" w:hAnsi="Times New Roman"/>
              </w:rPr>
            </w:pPr>
            <w:r w:rsidRPr="006E3D86">
              <w:rPr>
                <w:rFonts w:ascii="Times New Roman" w:hAnsi="Times New Roman"/>
              </w:rPr>
              <w:t>1. Создание комфортных условий жизнедеятельности в сельской местности.</w:t>
            </w:r>
          </w:p>
          <w:p w:rsidR="0077309E" w:rsidRPr="006E3D86" w:rsidRDefault="0077309E" w:rsidP="00343F86">
            <w:pPr>
              <w:pStyle w:val="aa"/>
              <w:tabs>
                <w:tab w:val="left" w:pos="288"/>
              </w:tabs>
              <w:spacing w:after="0" w:line="240" w:lineRule="auto"/>
              <w:ind w:left="0"/>
              <w:jc w:val="both"/>
              <w:rPr>
                <w:rFonts w:ascii="Times New Roman" w:hAnsi="Times New Roman"/>
              </w:rPr>
            </w:pPr>
            <w:r w:rsidRPr="006E3D86">
              <w:rPr>
                <w:rFonts w:ascii="Times New Roman" w:hAnsi="Times New Roman"/>
              </w:rPr>
              <w:t>2. Обеспечение населения природным газом.</w:t>
            </w:r>
          </w:p>
          <w:p w:rsidR="0077309E" w:rsidRPr="006E3D86" w:rsidRDefault="0077309E" w:rsidP="00343F86">
            <w:pPr>
              <w:pStyle w:val="aa"/>
              <w:tabs>
                <w:tab w:val="left" w:pos="288"/>
              </w:tabs>
              <w:spacing w:after="0" w:line="240" w:lineRule="auto"/>
              <w:ind w:left="0"/>
              <w:jc w:val="both"/>
              <w:rPr>
                <w:rFonts w:ascii="Times New Roman" w:hAnsi="Times New Roman"/>
              </w:rPr>
            </w:pPr>
            <w:r w:rsidRPr="006E3D86">
              <w:rPr>
                <w:rFonts w:ascii="Times New Roman" w:hAnsi="Times New Roman"/>
              </w:rPr>
              <w:t>3. Обеспечение населения муниципального образования чистой водой отвечающей требованиям СНиП.</w:t>
            </w:r>
          </w:p>
          <w:p w:rsidR="0077309E" w:rsidRPr="006E3D86" w:rsidRDefault="0077309E" w:rsidP="00343F86">
            <w:pPr>
              <w:pStyle w:val="aa"/>
              <w:tabs>
                <w:tab w:val="left" w:pos="288"/>
              </w:tabs>
              <w:spacing w:after="0" w:line="240" w:lineRule="auto"/>
              <w:ind w:left="0"/>
              <w:jc w:val="both"/>
              <w:rPr>
                <w:rFonts w:ascii="Times New Roman" w:hAnsi="Times New Roman"/>
              </w:rPr>
            </w:pPr>
            <w:r w:rsidRPr="006E3D86">
              <w:rPr>
                <w:rFonts w:ascii="Times New Roman" w:hAnsi="Times New Roman"/>
              </w:rPr>
              <w:t>4. Обеспечение населения качественными бытовыми услугами</w:t>
            </w:r>
          </w:p>
        </w:tc>
      </w:tr>
      <w:tr w:rsidR="0077309E" w:rsidRPr="00396996" w:rsidTr="009E787C">
        <w:trPr>
          <w:trHeight w:val="314"/>
          <w:jc w:val="center"/>
        </w:trPr>
        <w:tc>
          <w:tcPr>
            <w:tcW w:w="1738" w:type="pct"/>
            <w:tcBorders>
              <w:top w:val="single" w:sz="6" w:space="0" w:color="000000"/>
              <w:left w:val="single" w:sz="6" w:space="0" w:color="000000"/>
              <w:bottom w:val="single" w:sz="6" w:space="0" w:color="000000"/>
              <w:right w:val="single" w:sz="6" w:space="0" w:color="000000"/>
            </w:tcBorders>
          </w:tcPr>
          <w:p w:rsidR="0077309E" w:rsidRPr="006E3D86" w:rsidRDefault="0077309E" w:rsidP="009E787C">
            <w:pPr>
              <w:spacing w:after="0" w:line="240" w:lineRule="auto"/>
              <w:rPr>
                <w:rFonts w:ascii="Times New Roman" w:hAnsi="Times New Roman"/>
              </w:rPr>
            </w:pPr>
            <w:r w:rsidRPr="006E3D86">
              <w:rPr>
                <w:rFonts w:ascii="Times New Roman" w:hAnsi="Times New Roman"/>
              </w:rPr>
              <w:t>Задачи 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77309E" w:rsidRPr="006E3D86" w:rsidRDefault="0077309E" w:rsidP="0077309E">
            <w:pPr>
              <w:autoSpaceDE w:val="0"/>
              <w:autoSpaceDN w:val="0"/>
              <w:spacing w:after="0" w:line="240" w:lineRule="auto"/>
              <w:rPr>
                <w:rFonts w:ascii="Times New Roman" w:hAnsi="Times New Roman"/>
                <w:spacing w:val="2"/>
              </w:rPr>
            </w:pPr>
            <w:r w:rsidRPr="006E3D86">
              <w:rPr>
                <w:rFonts w:ascii="Times New Roman" w:hAnsi="Times New Roman"/>
                <w:spacing w:val="2"/>
              </w:rPr>
              <w:t>-обеспечить выполнение мероприятий по модернизации систем водоснабжения и водоотведения;</w:t>
            </w:r>
          </w:p>
          <w:p w:rsidR="0077309E" w:rsidRPr="006E3D86" w:rsidRDefault="0077309E" w:rsidP="0077309E">
            <w:pPr>
              <w:autoSpaceDE w:val="0"/>
              <w:autoSpaceDN w:val="0"/>
              <w:spacing w:after="0" w:line="240" w:lineRule="auto"/>
              <w:rPr>
                <w:rFonts w:ascii="Times New Roman" w:hAnsi="Times New Roman"/>
                <w:spacing w:val="2"/>
              </w:rPr>
            </w:pPr>
            <w:r w:rsidRPr="006E3D86">
              <w:rPr>
                <w:rFonts w:ascii="Times New Roman" w:hAnsi="Times New Roman"/>
                <w:spacing w:val="2"/>
              </w:rPr>
              <w:t>обеспечение газоснабжение населения МО Сосновское сельское поселение.</w:t>
            </w:r>
          </w:p>
          <w:p w:rsidR="0077309E" w:rsidRPr="006E3D86" w:rsidRDefault="0077309E" w:rsidP="004D5D7B">
            <w:pPr>
              <w:autoSpaceDE w:val="0"/>
              <w:autoSpaceDN w:val="0"/>
              <w:spacing w:after="0" w:line="240" w:lineRule="auto"/>
              <w:rPr>
                <w:rFonts w:ascii="Times New Roman" w:hAnsi="Times New Roman"/>
              </w:rPr>
            </w:pPr>
            <w:r w:rsidRPr="006E3D86">
              <w:rPr>
                <w:rFonts w:ascii="Times New Roman" w:hAnsi="Times New Roman"/>
                <w:spacing w:val="2"/>
              </w:rPr>
              <w:t xml:space="preserve"> -обеспечение экологической безопасности и комфортности проживания граждан.</w:t>
            </w:r>
          </w:p>
        </w:tc>
      </w:tr>
      <w:tr w:rsidR="0077309E" w:rsidRPr="00396996" w:rsidTr="009E787C">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77309E" w:rsidRPr="006E3D86" w:rsidRDefault="0077309E" w:rsidP="004D5D7B">
            <w:pPr>
              <w:spacing w:after="0" w:line="240" w:lineRule="auto"/>
              <w:rPr>
                <w:rFonts w:ascii="Times New Roman" w:hAnsi="Times New Roman"/>
                <w:spacing w:val="2"/>
              </w:rPr>
            </w:pPr>
            <w:r w:rsidRPr="006E3D86">
              <w:rPr>
                <w:rFonts w:ascii="Times New Roman" w:hAnsi="Times New Roman"/>
                <w:spacing w:val="2"/>
              </w:rPr>
              <w:t xml:space="preserve">Целевые индикаторы и показатели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490684" w:rsidRPr="006E3D86" w:rsidRDefault="004D5D7B" w:rsidP="004D5D7B">
            <w:pPr>
              <w:spacing w:after="0"/>
              <w:rPr>
                <w:rFonts w:ascii="Times New Roman" w:hAnsi="Times New Roman"/>
              </w:rPr>
            </w:pPr>
            <w:r w:rsidRPr="006E3D86">
              <w:rPr>
                <w:rFonts w:ascii="Times New Roman" w:hAnsi="Times New Roman"/>
              </w:rPr>
              <w:t>Количество погонных метров сетей подлежащих ремонту - п.</w:t>
            </w:r>
            <w:proofErr w:type="gramStart"/>
            <w:r w:rsidRPr="006E3D86">
              <w:rPr>
                <w:rFonts w:ascii="Times New Roman" w:hAnsi="Times New Roman"/>
              </w:rPr>
              <w:t>м</w:t>
            </w:r>
            <w:proofErr w:type="gramEnd"/>
            <w:r w:rsidRPr="006E3D86">
              <w:rPr>
                <w:rFonts w:ascii="Times New Roman" w:hAnsi="Times New Roman"/>
              </w:rPr>
              <w:t>.</w:t>
            </w:r>
          </w:p>
          <w:p w:rsidR="004D5D7B" w:rsidRPr="006E3D86" w:rsidRDefault="004D5D7B" w:rsidP="004D5D7B">
            <w:pPr>
              <w:spacing w:after="0"/>
              <w:rPr>
                <w:rFonts w:ascii="Times New Roman" w:hAnsi="Times New Roman"/>
              </w:rPr>
            </w:pPr>
            <w:r w:rsidRPr="006E3D86">
              <w:rPr>
                <w:rFonts w:ascii="Times New Roman" w:hAnsi="Times New Roman"/>
              </w:rPr>
              <w:t xml:space="preserve">Количество </w:t>
            </w:r>
            <w:proofErr w:type="spellStart"/>
            <w:r w:rsidRPr="006E3D86">
              <w:rPr>
                <w:rFonts w:ascii="Times New Roman" w:hAnsi="Times New Roman"/>
              </w:rPr>
              <w:t>общедомовых</w:t>
            </w:r>
            <w:proofErr w:type="spellEnd"/>
            <w:r w:rsidRPr="006E3D86">
              <w:rPr>
                <w:rFonts w:ascii="Times New Roman" w:hAnsi="Times New Roman"/>
              </w:rPr>
              <w:t xml:space="preserve"> счетчиков, подлежащих установке  - ед. </w:t>
            </w:r>
          </w:p>
          <w:p w:rsidR="004D5D7B" w:rsidRPr="006E3D86" w:rsidRDefault="004D5D7B" w:rsidP="004D5D7B">
            <w:pPr>
              <w:spacing w:after="0"/>
              <w:rPr>
                <w:rFonts w:ascii="Times New Roman" w:hAnsi="Times New Roman"/>
              </w:rPr>
            </w:pPr>
            <w:r w:rsidRPr="006E3D86">
              <w:rPr>
                <w:rFonts w:ascii="Times New Roman" w:hAnsi="Times New Roman"/>
              </w:rPr>
              <w:t xml:space="preserve">Обследование артезианской скважины - ед. </w:t>
            </w:r>
          </w:p>
          <w:p w:rsidR="004D5D7B" w:rsidRPr="006E3D86" w:rsidRDefault="004D5D7B" w:rsidP="004D5D7B">
            <w:pPr>
              <w:spacing w:after="0"/>
              <w:rPr>
                <w:rFonts w:ascii="Times New Roman" w:hAnsi="Times New Roman"/>
              </w:rPr>
            </w:pPr>
            <w:r w:rsidRPr="006E3D86">
              <w:rPr>
                <w:rFonts w:ascii="Times New Roman" w:hAnsi="Times New Roman"/>
              </w:rPr>
              <w:t xml:space="preserve">Количество проектной документации распределительных газопроводов - ед. </w:t>
            </w:r>
          </w:p>
          <w:p w:rsidR="004D5D7B" w:rsidRPr="006E3D86" w:rsidRDefault="004D5D7B" w:rsidP="004D5D7B">
            <w:pPr>
              <w:spacing w:after="0"/>
              <w:rPr>
                <w:rFonts w:ascii="Times New Roman" w:hAnsi="Times New Roman"/>
              </w:rPr>
            </w:pPr>
            <w:r w:rsidRPr="006E3D86">
              <w:rPr>
                <w:rFonts w:ascii="Times New Roman" w:hAnsi="Times New Roman"/>
              </w:rPr>
              <w:lastRenderedPageBreak/>
              <w:t>Техническая готовность объекта - %</w:t>
            </w:r>
          </w:p>
          <w:p w:rsidR="004D5D7B" w:rsidRPr="006E3D86" w:rsidRDefault="004D5D7B" w:rsidP="004D5D7B">
            <w:pPr>
              <w:spacing w:after="0"/>
              <w:rPr>
                <w:rFonts w:ascii="Times New Roman" w:hAnsi="Times New Roman"/>
              </w:rPr>
            </w:pPr>
            <w:r w:rsidRPr="006E3D86">
              <w:rPr>
                <w:rFonts w:ascii="Times New Roman" w:hAnsi="Times New Roman"/>
              </w:rPr>
              <w:t xml:space="preserve">Строительств артезианской скважины  - ед. </w:t>
            </w:r>
          </w:p>
          <w:p w:rsidR="004D5D7B" w:rsidRPr="006E3D86" w:rsidRDefault="004D5D7B" w:rsidP="004D5D7B">
            <w:pPr>
              <w:spacing w:after="0"/>
              <w:rPr>
                <w:rFonts w:ascii="Times New Roman" w:hAnsi="Times New Roman"/>
              </w:rPr>
            </w:pPr>
            <w:r w:rsidRPr="006E3D86">
              <w:rPr>
                <w:rFonts w:ascii="Times New Roman" w:hAnsi="Times New Roman"/>
              </w:rPr>
              <w:t xml:space="preserve">Реконструкция канализационной насосной станции - ед. </w:t>
            </w:r>
          </w:p>
          <w:p w:rsidR="004D5D7B" w:rsidRPr="006E3D86" w:rsidRDefault="004D5D7B" w:rsidP="004D5D7B">
            <w:pPr>
              <w:spacing w:after="0"/>
              <w:rPr>
                <w:rFonts w:ascii="Times New Roman" w:hAnsi="Times New Roman"/>
              </w:rPr>
            </w:pPr>
            <w:r w:rsidRPr="006E3D86">
              <w:rPr>
                <w:rFonts w:ascii="Times New Roman" w:hAnsi="Times New Roman"/>
              </w:rPr>
              <w:t xml:space="preserve">Субсидия юридическому </w:t>
            </w:r>
            <w:proofErr w:type="gramStart"/>
            <w:r w:rsidRPr="006E3D86">
              <w:rPr>
                <w:rFonts w:ascii="Times New Roman" w:hAnsi="Times New Roman"/>
              </w:rPr>
              <w:t>лицу</w:t>
            </w:r>
            <w:proofErr w:type="gramEnd"/>
            <w:r w:rsidRPr="006E3D86">
              <w:rPr>
                <w:rFonts w:ascii="Times New Roman" w:hAnsi="Times New Roman"/>
              </w:rPr>
              <w:t xml:space="preserve"> оказывающему жилищно-коммунальные услуги - ед. </w:t>
            </w:r>
          </w:p>
          <w:p w:rsidR="0077309E" w:rsidRPr="006E3D86" w:rsidRDefault="004D5D7B" w:rsidP="004D5D7B">
            <w:pPr>
              <w:spacing w:after="0"/>
              <w:rPr>
                <w:rFonts w:ascii="Times New Roman" w:hAnsi="Times New Roman"/>
              </w:rPr>
            </w:pPr>
            <w:r w:rsidRPr="006E3D86">
              <w:rPr>
                <w:rFonts w:ascii="Times New Roman" w:hAnsi="Times New Roman"/>
              </w:rPr>
              <w:t xml:space="preserve">Ремонт бани - ед. </w:t>
            </w:r>
          </w:p>
        </w:tc>
      </w:tr>
      <w:tr w:rsidR="0077309E" w:rsidRPr="00396996" w:rsidTr="009E787C">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77309E" w:rsidRPr="006E3D86" w:rsidRDefault="0077309E" w:rsidP="004D5D7B">
            <w:pPr>
              <w:spacing w:after="0" w:line="240" w:lineRule="auto"/>
              <w:rPr>
                <w:rFonts w:ascii="Times New Roman" w:hAnsi="Times New Roman"/>
                <w:spacing w:val="2"/>
              </w:rPr>
            </w:pPr>
            <w:r w:rsidRPr="006E3D86">
              <w:rPr>
                <w:rFonts w:ascii="Times New Roman" w:hAnsi="Times New Roman"/>
                <w:spacing w:val="2"/>
              </w:rPr>
              <w:lastRenderedPageBreak/>
              <w:t xml:space="preserve">Этапы и сроки реализации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77309E" w:rsidRPr="006E3D86" w:rsidRDefault="0077309E" w:rsidP="004D5D7B">
            <w:pPr>
              <w:spacing w:after="0"/>
              <w:rPr>
                <w:rFonts w:ascii="Times New Roman" w:hAnsi="Times New Roman"/>
                <w:spacing w:val="2"/>
              </w:rPr>
            </w:pPr>
            <w:r w:rsidRPr="006E3D86">
              <w:rPr>
                <w:rFonts w:ascii="Times New Roman" w:hAnsi="Times New Roman"/>
                <w:spacing w:val="2"/>
              </w:rPr>
              <w:t>2014 год</w:t>
            </w:r>
          </w:p>
        </w:tc>
      </w:tr>
      <w:tr w:rsidR="0077309E" w:rsidRPr="00396996" w:rsidTr="009E787C">
        <w:trPr>
          <w:jc w:val="center"/>
        </w:trPr>
        <w:tc>
          <w:tcPr>
            <w:tcW w:w="1738" w:type="pct"/>
            <w:tcBorders>
              <w:top w:val="single" w:sz="6" w:space="0" w:color="000000"/>
              <w:left w:val="single" w:sz="6" w:space="0" w:color="000000"/>
              <w:bottom w:val="single" w:sz="6" w:space="0" w:color="000000"/>
              <w:right w:val="single" w:sz="6" w:space="0" w:color="000000"/>
            </w:tcBorders>
          </w:tcPr>
          <w:p w:rsidR="0077309E" w:rsidRPr="006E3D86" w:rsidRDefault="0077309E" w:rsidP="009E787C">
            <w:pPr>
              <w:spacing w:after="0" w:line="240" w:lineRule="auto"/>
              <w:rPr>
                <w:rFonts w:ascii="Times New Roman" w:hAnsi="Times New Roman"/>
                <w:spacing w:val="2"/>
              </w:rPr>
            </w:pPr>
            <w:r w:rsidRPr="006E3D86">
              <w:rPr>
                <w:rFonts w:ascii="Times New Roman" w:hAnsi="Times New Roman"/>
                <w:spacing w:val="2"/>
              </w:rPr>
              <w:t>Объемы бюджетных ассигнований муниципальной программы</w:t>
            </w:r>
            <w:r w:rsidRPr="006E3D86">
              <w:t xml:space="preserve">       </w:t>
            </w:r>
          </w:p>
        </w:tc>
        <w:tc>
          <w:tcPr>
            <w:tcW w:w="3262" w:type="pct"/>
            <w:tcBorders>
              <w:top w:val="single" w:sz="6" w:space="0" w:color="000000"/>
              <w:left w:val="single" w:sz="6" w:space="0" w:color="000000"/>
              <w:bottom w:val="single" w:sz="6" w:space="0" w:color="000000"/>
              <w:right w:val="single" w:sz="6" w:space="0" w:color="000000"/>
            </w:tcBorders>
          </w:tcPr>
          <w:p w:rsidR="0077309E" w:rsidRPr="006E3D86" w:rsidRDefault="0077309E" w:rsidP="00343F86">
            <w:pPr>
              <w:autoSpaceDE w:val="0"/>
              <w:autoSpaceDN w:val="0"/>
              <w:spacing w:after="0" w:line="240" w:lineRule="auto"/>
              <w:rPr>
                <w:rFonts w:ascii="Times New Roman" w:hAnsi="Times New Roman"/>
                <w:spacing w:val="2"/>
              </w:rPr>
            </w:pPr>
            <w:r w:rsidRPr="006E3D86">
              <w:rPr>
                <w:rFonts w:ascii="Times New Roman" w:hAnsi="Times New Roman"/>
                <w:spacing w:val="2"/>
              </w:rPr>
              <w:t>Общий объем бюджетных ассигнований муниципальной программы составляет 27605,5 тыс. руб., в том числе: </w:t>
            </w:r>
            <w:r w:rsidRPr="006E3D86">
              <w:rPr>
                <w:rFonts w:ascii="Times New Roman" w:hAnsi="Times New Roman"/>
                <w:spacing w:val="2"/>
              </w:rPr>
              <w:br/>
              <w:t>- местного бюджета – 16759,5 тыс. руб. </w:t>
            </w:r>
          </w:p>
          <w:p w:rsidR="0077309E" w:rsidRPr="006E3D86" w:rsidRDefault="0077309E" w:rsidP="00343F86">
            <w:pPr>
              <w:autoSpaceDE w:val="0"/>
              <w:autoSpaceDN w:val="0"/>
              <w:spacing w:after="0" w:line="240" w:lineRule="auto"/>
              <w:rPr>
                <w:rFonts w:ascii="Times New Roman" w:hAnsi="Times New Roman"/>
                <w:spacing w:val="2"/>
              </w:rPr>
            </w:pPr>
            <w:r w:rsidRPr="006E3D86">
              <w:rPr>
                <w:rFonts w:ascii="Times New Roman" w:hAnsi="Times New Roman"/>
                <w:spacing w:val="2"/>
              </w:rPr>
              <w:t>- областной бюджет – 10846,0 тыс. руб. </w:t>
            </w:r>
          </w:p>
        </w:tc>
      </w:tr>
      <w:tr w:rsidR="0077309E" w:rsidRPr="00396996" w:rsidTr="009E787C">
        <w:trPr>
          <w:jc w:val="center"/>
        </w:trPr>
        <w:tc>
          <w:tcPr>
            <w:tcW w:w="1738" w:type="pct"/>
            <w:tcBorders>
              <w:top w:val="single" w:sz="6" w:space="0" w:color="000000"/>
              <w:left w:val="single" w:sz="6" w:space="0" w:color="000000"/>
              <w:bottom w:val="single" w:sz="6" w:space="0" w:color="000000"/>
              <w:right w:val="single" w:sz="6" w:space="0" w:color="000000"/>
            </w:tcBorders>
          </w:tcPr>
          <w:p w:rsidR="0077309E" w:rsidRPr="006E3D86" w:rsidRDefault="0077309E" w:rsidP="009E787C">
            <w:pPr>
              <w:spacing w:before="30" w:after="0" w:line="240" w:lineRule="auto"/>
              <w:rPr>
                <w:rFonts w:ascii="Times New Roman" w:hAnsi="Times New Roman"/>
                <w:spacing w:val="2"/>
              </w:rPr>
            </w:pPr>
            <w:r w:rsidRPr="006E3D86">
              <w:rPr>
                <w:rFonts w:ascii="Times New Roman" w:hAnsi="Times New Roman"/>
                <w:spacing w:val="2"/>
              </w:rPr>
              <w:t>Ожидаемые результаты реализации муниципальной программы</w:t>
            </w:r>
            <w:r w:rsidRPr="006E3D86">
              <w:t xml:space="preserve">       </w:t>
            </w:r>
          </w:p>
        </w:tc>
        <w:tc>
          <w:tcPr>
            <w:tcW w:w="3262" w:type="pct"/>
            <w:tcBorders>
              <w:top w:val="single" w:sz="6" w:space="0" w:color="000000"/>
              <w:left w:val="single" w:sz="6" w:space="0" w:color="000000"/>
              <w:bottom w:val="single" w:sz="6" w:space="0" w:color="000000"/>
              <w:right w:val="single" w:sz="6" w:space="0" w:color="000000"/>
            </w:tcBorders>
          </w:tcPr>
          <w:p w:rsidR="0077309E" w:rsidRPr="006E3D86" w:rsidRDefault="0077309E" w:rsidP="00343F86">
            <w:pPr>
              <w:autoSpaceDE w:val="0"/>
              <w:autoSpaceDN w:val="0"/>
              <w:spacing w:after="0" w:line="240" w:lineRule="auto"/>
              <w:rPr>
                <w:rFonts w:ascii="Times New Roman" w:hAnsi="Times New Roman"/>
                <w:spacing w:val="2"/>
              </w:rPr>
            </w:pPr>
            <w:r w:rsidRPr="006E3D86">
              <w:rPr>
                <w:rFonts w:ascii="Times New Roman" w:hAnsi="Times New Roman"/>
                <w:spacing w:val="2"/>
              </w:rPr>
              <w:t xml:space="preserve">Реализация программы позволит: </w:t>
            </w:r>
          </w:p>
          <w:p w:rsidR="0077309E" w:rsidRPr="006E3D86" w:rsidRDefault="0077309E" w:rsidP="00343F86">
            <w:pPr>
              <w:autoSpaceDE w:val="0"/>
              <w:autoSpaceDN w:val="0"/>
              <w:spacing w:after="0" w:line="240" w:lineRule="auto"/>
              <w:rPr>
                <w:rFonts w:ascii="Times New Roman" w:hAnsi="Times New Roman"/>
                <w:spacing w:val="2"/>
              </w:rPr>
            </w:pPr>
            <w:r w:rsidRPr="006E3D86">
              <w:rPr>
                <w:rFonts w:ascii="Times New Roman" w:hAnsi="Times New Roman"/>
                <w:spacing w:val="2"/>
              </w:rPr>
              <w:t>- обеспечить выполнение мероприятий по модернизации систем водоснабжения и водоотведения;</w:t>
            </w:r>
          </w:p>
          <w:p w:rsidR="0077309E" w:rsidRPr="006E3D86" w:rsidRDefault="0077309E" w:rsidP="00343F86">
            <w:pPr>
              <w:autoSpaceDE w:val="0"/>
              <w:autoSpaceDN w:val="0"/>
              <w:spacing w:after="0" w:line="240" w:lineRule="auto"/>
              <w:rPr>
                <w:rFonts w:ascii="Times New Roman" w:hAnsi="Times New Roman"/>
                <w:spacing w:val="2"/>
              </w:rPr>
            </w:pPr>
            <w:r w:rsidRPr="006E3D86">
              <w:rPr>
                <w:rFonts w:ascii="Times New Roman" w:hAnsi="Times New Roman"/>
                <w:spacing w:val="2"/>
              </w:rPr>
              <w:t>- обеспечить бесперебойное водоснабжение высокого качества в достаточном количестве;</w:t>
            </w:r>
          </w:p>
          <w:p w:rsidR="0077309E" w:rsidRPr="006E3D86" w:rsidRDefault="0077309E" w:rsidP="00343F86">
            <w:pPr>
              <w:autoSpaceDE w:val="0"/>
              <w:autoSpaceDN w:val="0"/>
              <w:spacing w:after="0" w:line="240" w:lineRule="auto"/>
              <w:rPr>
                <w:rFonts w:ascii="Times New Roman" w:hAnsi="Times New Roman"/>
                <w:spacing w:val="2"/>
              </w:rPr>
            </w:pPr>
            <w:r w:rsidRPr="006E3D86">
              <w:rPr>
                <w:rFonts w:ascii="Times New Roman" w:hAnsi="Times New Roman"/>
                <w:spacing w:val="2"/>
              </w:rPr>
              <w:t>- обеспечение газоснабжение населения МО Сосновское сельское поселение.</w:t>
            </w:r>
          </w:p>
          <w:p w:rsidR="0077309E" w:rsidRPr="006E3D86" w:rsidRDefault="0077309E" w:rsidP="00343F86">
            <w:pPr>
              <w:autoSpaceDE w:val="0"/>
              <w:autoSpaceDN w:val="0"/>
              <w:spacing w:after="0" w:line="240" w:lineRule="auto"/>
              <w:rPr>
                <w:rFonts w:ascii="Times New Roman" w:hAnsi="Times New Roman"/>
                <w:spacing w:val="2"/>
              </w:rPr>
            </w:pPr>
            <w:r w:rsidRPr="006E3D86">
              <w:rPr>
                <w:rFonts w:ascii="Times New Roman" w:hAnsi="Times New Roman"/>
                <w:spacing w:val="2"/>
              </w:rPr>
              <w:t xml:space="preserve"> -обеспечение экологической безопасности и комфортности проживания граждан.</w:t>
            </w:r>
          </w:p>
          <w:p w:rsidR="0077309E" w:rsidRPr="006E3D86" w:rsidRDefault="0077309E" w:rsidP="00343F86">
            <w:pPr>
              <w:pStyle w:val="ad"/>
              <w:jc w:val="left"/>
              <w:rPr>
                <w:rFonts w:ascii="Times New Roman" w:hAnsi="Times New Roman"/>
                <w:spacing w:val="2"/>
                <w:sz w:val="22"/>
                <w:szCs w:val="22"/>
              </w:rPr>
            </w:pPr>
            <w:r w:rsidRPr="006E3D86">
              <w:rPr>
                <w:rFonts w:ascii="Times New Roman" w:hAnsi="Times New Roman"/>
                <w:spacing w:val="2"/>
                <w:sz w:val="22"/>
                <w:szCs w:val="22"/>
              </w:rPr>
              <w:t>-устранение причин возникновения аварийных ситуаций, угрожающих жизнедеятельности человека,</w:t>
            </w:r>
          </w:p>
          <w:p w:rsidR="0077309E" w:rsidRPr="006E3D86" w:rsidRDefault="0077309E" w:rsidP="00343F86">
            <w:pPr>
              <w:pStyle w:val="ad"/>
              <w:jc w:val="left"/>
              <w:rPr>
                <w:rFonts w:ascii="Times New Roman" w:hAnsi="Times New Roman"/>
                <w:spacing w:val="2"/>
                <w:sz w:val="22"/>
                <w:szCs w:val="22"/>
              </w:rPr>
            </w:pPr>
            <w:r w:rsidRPr="006E3D86">
              <w:rPr>
                <w:rFonts w:ascii="Times New Roman" w:hAnsi="Times New Roman"/>
                <w:spacing w:val="2"/>
                <w:sz w:val="22"/>
                <w:szCs w:val="22"/>
              </w:rPr>
              <w:t>-снижение уровня потерь питьевой воды;</w:t>
            </w:r>
          </w:p>
          <w:p w:rsidR="0077309E" w:rsidRPr="006E3D86" w:rsidRDefault="0077309E" w:rsidP="00343F86">
            <w:pPr>
              <w:autoSpaceDE w:val="0"/>
              <w:autoSpaceDN w:val="0"/>
              <w:spacing w:after="0" w:line="240" w:lineRule="auto"/>
              <w:rPr>
                <w:rFonts w:ascii="Times New Roman" w:hAnsi="Times New Roman"/>
                <w:spacing w:val="2"/>
              </w:rPr>
            </w:pPr>
            <w:r w:rsidRPr="006E3D86">
              <w:rPr>
                <w:rFonts w:ascii="Times New Roman" w:hAnsi="Times New Roman"/>
                <w:spacing w:val="2"/>
              </w:rPr>
              <w:t>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 позволит устранить причины возникновения аварийных ситуаций, угрожающих жизнедеятельности человека, улучшит экологическое состояние окружающей среды, что в конечном счете приведет к улучшению уровня жизни населения в сельском поселении.</w:t>
            </w:r>
          </w:p>
        </w:tc>
      </w:tr>
      <w:tr w:rsidR="0077309E" w:rsidRPr="00396996" w:rsidTr="009E787C">
        <w:trPr>
          <w:jc w:val="center"/>
        </w:trPr>
        <w:tc>
          <w:tcPr>
            <w:tcW w:w="1738" w:type="pct"/>
            <w:tcBorders>
              <w:top w:val="single" w:sz="6" w:space="0" w:color="000000"/>
              <w:left w:val="single" w:sz="6" w:space="0" w:color="000000"/>
              <w:bottom w:val="single" w:sz="6" w:space="0" w:color="000000"/>
              <w:right w:val="single" w:sz="6" w:space="0" w:color="000000"/>
            </w:tcBorders>
          </w:tcPr>
          <w:p w:rsidR="0077309E" w:rsidRPr="006E3D86" w:rsidRDefault="0077309E" w:rsidP="00343F86">
            <w:pPr>
              <w:pStyle w:val="ad"/>
              <w:jc w:val="left"/>
              <w:rPr>
                <w:rFonts w:ascii="Times New Roman" w:hAnsi="Times New Roman"/>
                <w:spacing w:val="2"/>
                <w:sz w:val="22"/>
                <w:szCs w:val="22"/>
              </w:rPr>
            </w:pPr>
            <w:r w:rsidRPr="006E3D86">
              <w:rPr>
                <w:rFonts w:ascii="Times New Roman" w:hAnsi="Times New Roman"/>
                <w:spacing w:val="2"/>
                <w:sz w:val="22"/>
                <w:szCs w:val="22"/>
              </w:rPr>
              <w:t xml:space="preserve">Основные целевые показатели от реализации Программы </w:t>
            </w:r>
          </w:p>
        </w:tc>
        <w:tc>
          <w:tcPr>
            <w:tcW w:w="3262" w:type="pct"/>
            <w:tcBorders>
              <w:top w:val="single" w:sz="6" w:space="0" w:color="000000"/>
              <w:left w:val="single" w:sz="6" w:space="0" w:color="000000"/>
              <w:bottom w:val="single" w:sz="6" w:space="0" w:color="000000"/>
              <w:right w:val="single" w:sz="6" w:space="0" w:color="000000"/>
            </w:tcBorders>
          </w:tcPr>
          <w:p w:rsidR="0077309E" w:rsidRPr="006E3D86" w:rsidRDefault="0077309E" w:rsidP="00343F86">
            <w:pPr>
              <w:pStyle w:val="ad"/>
              <w:jc w:val="left"/>
              <w:rPr>
                <w:rFonts w:ascii="Times New Roman" w:hAnsi="Times New Roman"/>
                <w:spacing w:val="2"/>
                <w:sz w:val="22"/>
                <w:szCs w:val="22"/>
              </w:rPr>
            </w:pPr>
            <w:r w:rsidRPr="006E3D86">
              <w:rPr>
                <w:rFonts w:ascii="Times New Roman" w:hAnsi="Times New Roman"/>
                <w:spacing w:val="2"/>
                <w:sz w:val="22"/>
                <w:szCs w:val="22"/>
              </w:rPr>
              <w:t>К окончанию реализации Программы планируется:</w:t>
            </w:r>
          </w:p>
          <w:p w:rsidR="0077309E" w:rsidRPr="006E3D86" w:rsidRDefault="0077309E" w:rsidP="00343F86">
            <w:pPr>
              <w:pStyle w:val="ad"/>
              <w:jc w:val="left"/>
              <w:rPr>
                <w:rFonts w:ascii="Times New Roman" w:hAnsi="Times New Roman"/>
                <w:spacing w:val="2"/>
                <w:sz w:val="22"/>
                <w:szCs w:val="22"/>
              </w:rPr>
            </w:pPr>
            <w:r w:rsidRPr="006E3D86">
              <w:rPr>
                <w:rFonts w:ascii="Times New Roman" w:hAnsi="Times New Roman"/>
                <w:spacing w:val="2"/>
                <w:sz w:val="22"/>
                <w:szCs w:val="22"/>
              </w:rPr>
              <w:t>1. Обеспечение населения муниципального образования чистой водой и очистку сточных вод</w:t>
            </w:r>
            <w:proofErr w:type="gramStart"/>
            <w:r w:rsidRPr="006E3D86">
              <w:rPr>
                <w:rFonts w:ascii="Times New Roman" w:hAnsi="Times New Roman"/>
                <w:spacing w:val="2"/>
                <w:sz w:val="22"/>
                <w:szCs w:val="22"/>
              </w:rPr>
              <w:t>.</w:t>
            </w:r>
            <w:proofErr w:type="gramEnd"/>
            <w:r w:rsidRPr="006E3D86">
              <w:rPr>
                <w:rFonts w:ascii="Times New Roman" w:hAnsi="Times New Roman"/>
                <w:spacing w:val="2"/>
                <w:sz w:val="22"/>
                <w:szCs w:val="22"/>
              </w:rPr>
              <w:t xml:space="preserve"> </w:t>
            </w:r>
            <w:proofErr w:type="gramStart"/>
            <w:r w:rsidRPr="006E3D86">
              <w:rPr>
                <w:rFonts w:ascii="Times New Roman" w:hAnsi="Times New Roman"/>
                <w:spacing w:val="2"/>
                <w:sz w:val="22"/>
                <w:szCs w:val="22"/>
              </w:rPr>
              <w:t>о</w:t>
            </w:r>
            <w:proofErr w:type="gramEnd"/>
            <w:r w:rsidRPr="006E3D86">
              <w:rPr>
                <w:rFonts w:ascii="Times New Roman" w:hAnsi="Times New Roman"/>
                <w:spacing w:val="2"/>
                <w:sz w:val="22"/>
                <w:szCs w:val="22"/>
              </w:rPr>
              <w:t>твечающей требованиям СНиП.</w:t>
            </w:r>
          </w:p>
          <w:p w:rsidR="0077309E" w:rsidRPr="006E3D86" w:rsidRDefault="0077309E" w:rsidP="00343F86">
            <w:pPr>
              <w:pStyle w:val="ad"/>
              <w:jc w:val="left"/>
              <w:rPr>
                <w:rFonts w:ascii="Times New Roman" w:hAnsi="Times New Roman"/>
                <w:spacing w:val="2"/>
                <w:sz w:val="22"/>
                <w:szCs w:val="22"/>
              </w:rPr>
            </w:pPr>
            <w:r w:rsidRPr="006E3D86">
              <w:rPr>
                <w:rFonts w:ascii="Times New Roman" w:hAnsi="Times New Roman"/>
                <w:spacing w:val="2"/>
                <w:sz w:val="22"/>
                <w:szCs w:val="22"/>
              </w:rPr>
              <w:t>2. Разработка проектно-сметную документацию по реконструкции КОС и сетей канализации</w:t>
            </w:r>
          </w:p>
          <w:p w:rsidR="0077309E" w:rsidRPr="006E3D86" w:rsidRDefault="0077309E" w:rsidP="00343F86">
            <w:pPr>
              <w:pStyle w:val="ad"/>
              <w:jc w:val="left"/>
              <w:rPr>
                <w:rFonts w:ascii="Times New Roman" w:hAnsi="Times New Roman"/>
                <w:spacing w:val="2"/>
                <w:sz w:val="22"/>
                <w:szCs w:val="22"/>
              </w:rPr>
            </w:pPr>
            <w:r w:rsidRPr="006E3D86">
              <w:rPr>
                <w:rFonts w:ascii="Times New Roman" w:hAnsi="Times New Roman"/>
                <w:spacing w:val="2"/>
                <w:sz w:val="22"/>
                <w:szCs w:val="22"/>
              </w:rPr>
              <w:t>3. Обеспечить качественными бытовыми услугами</w:t>
            </w:r>
          </w:p>
          <w:p w:rsidR="0077309E" w:rsidRPr="006E3D86" w:rsidRDefault="0077309E" w:rsidP="00343F86">
            <w:pPr>
              <w:pStyle w:val="ad"/>
              <w:jc w:val="left"/>
              <w:rPr>
                <w:rFonts w:ascii="Times New Roman" w:hAnsi="Times New Roman"/>
                <w:spacing w:val="2"/>
                <w:sz w:val="22"/>
                <w:szCs w:val="22"/>
              </w:rPr>
            </w:pPr>
            <w:r w:rsidRPr="006E3D86">
              <w:rPr>
                <w:rFonts w:ascii="Times New Roman" w:hAnsi="Times New Roman"/>
                <w:spacing w:val="2"/>
                <w:sz w:val="22"/>
                <w:szCs w:val="22"/>
              </w:rPr>
              <w:t>4. Разработка проектов распределительных сетей газоснабжения.</w:t>
            </w:r>
          </w:p>
          <w:p w:rsidR="0077309E" w:rsidRPr="006E3D86" w:rsidRDefault="0077309E" w:rsidP="00343F86">
            <w:pPr>
              <w:pStyle w:val="ad"/>
              <w:jc w:val="left"/>
              <w:rPr>
                <w:rFonts w:ascii="Times New Roman" w:hAnsi="Times New Roman"/>
                <w:spacing w:val="2"/>
                <w:sz w:val="22"/>
                <w:szCs w:val="22"/>
              </w:rPr>
            </w:pPr>
            <w:r w:rsidRPr="006E3D86">
              <w:rPr>
                <w:rFonts w:ascii="Times New Roman" w:hAnsi="Times New Roman"/>
                <w:spacing w:val="2"/>
                <w:sz w:val="22"/>
                <w:szCs w:val="22"/>
              </w:rPr>
              <w:t>5. Газификация населенных пунктов муниципального образования</w:t>
            </w:r>
          </w:p>
        </w:tc>
      </w:tr>
      <w:tr w:rsidR="0077309E" w:rsidRPr="00396996" w:rsidTr="009E787C">
        <w:trPr>
          <w:jc w:val="center"/>
        </w:trPr>
        <w:tc>
          <w:tcPr>
            <w:tcW w:w="1738" w:type="pct"/>
            <w:tcBorders>
              <w:top w:val="single" w:sz="6" w:space="0" w:color="000000"/>
              <w:left w:val="single" w:sz="6" w:space="0" w:color="000000"/>
              <w:bottom w:val="single" w:sz="6" w:space="0" w:color="000000"/>
              <w:right w:val="single" w:sz="6" w:space="0" w:color="000000"/>
            </w:tcBorders>
          </w:tcPr>
          <w:p w:rsidR="0077309E" w:rsidRPr="006E3D86" w:rsidRDefault="0077309E" w:rsidP="00343F86">
            <w:pPr>
              <w:pStyle w:val="ad"/>
              <w:jc w:val="left"/>
              <w:rPr>
                <w:rFonts w:ascii="Times New Roman" w:hAnsi="Times New Roman"/>
                <w:spacing w:val="2"/>
                <w:sz w:val="22"/>
                <w:szCs w:val="22"/>
              </w:rPr>
            </w:pPr>
            <w:r w:rsidRPr="006E3D86">
              <w:rPr>
                <w:rFonts w:ascii="Times New Roman" w:hAnsi="Times New Roman"/>
                <w:spacing w:val="2"/>
                <w:sz w:val="22"/>
                <w:szCs w:val="22"/>
              </w:rPr>
              <w:t>Основания для разработки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77309E" w:rsidRPr="006E3D86" w:rsidRDefault="0077309E" w:rsidP="00343F86">
            <w:pPr>
              <w:pStyle w:val="ad"/>
              <w:jc w:val="left"/>
              <w:rPr>
                <w:rFonts w:ascii="Times New Roman" w:hAnsi="Times New Roman"/>
                <w:spacing w:val="2"/>
                <w:sz w:val="22"/>
                <w:szCs w:val="22"/>
              </w:rPr>
            </w:pPr>
            <w:r w:rsidRPr="006E3D86">
              <w:rPr>
                <w:rFonts w:ascii="Times New Roman" w:hAnsi="Times New Roman"/>
                <w:spacing w:val="2"/>
                <w:sz w:val="22"/>
                <w:szCs w:val="22"/>
              </w:rPr>
              <w:t>- Федеральный закон Российской Федерации от 06 октября 2003 года №131-ФЗ «Об общих принципах организации местного самоуправления в Российской Федерации»;</w:t>
            </w:r>
          </w:p>
          <w:p w:rsidR="0077309E" w:rsidRPr="006E3D86" w:rsidRDefault="0077309E" w:rsidP="00343F86">
            <w:pPr>
              <w:pStyle w:val="ad"/>
              <w:jc w:val="left"/>
              <w:rPr>
                <w:rFonts w:ascii="Times New Roman" w:hAnsi="Times New Roman"/>
                <w:spacing w:val="2"/>
                <w:sz w:val="22"/>
                <w:szCs w:val="22"/>
              </w:rPr>
            </w:pPr>
            <w:r w:rsidRPr="006E3D86">
              <w:rPr>
                <w:rFonts w:ascii="Times New Roman" w:hAnsi="Times New Roman"/>
                <w:spacing w:val="2"/>
                <w:sz w:val="22"/>
                <w:szCs w:val="22"/>
              </w:rPr>
              <w:t xml:space="preserve">- Устав муниципального образования Сосновское  сельское поселение муниципального образования </w:t>
            </w:r>
            <w:proofErr w:type="spellStart"/>
            <w:r w:rsidRPr="006E3D86">
              <w:rPr>
                <w:rFonts w:ascii="Times New Roman" w:hAnsi="Times New Roman"/>
                <w:spacing w:val="2"/>
                <w:sz w:val="22"/>
                <w:szCs w:val="22"/>
              </w:rPr>
              <w:t>Приозерский</w:t>
            </w:r>
            <w:proofErr w:type="spellEnd"/>
            <w:r w:rsidRPr="006E3D86">
              <w:rPr>
                <w:rFonts w:ascii="Times New Roman" w:hAnsi="Times New Roman"/>
                <w:spacing w:val="2"/>
                <w:sz w:val="22"/>
                <w:szCs w:val="22"/>
              </w:rPr>
              <w:t xml:space="preserve">  муниципальный район Ленинградской области</w:t>
            </w:r>
          </w:p>
        </w:tc>
      </w:tr>
    </w:tbl>
    <w:p w:rsidR="00E81B92" w:rsidRDefault="00E81B92" w:rsidP="00E81B9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13143" w:rsidRDefault="00413143" w:rsidP="00E81B9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13143" w:rsidRDefault="00413143" w:rsidP="00E81B9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13143" w:rsidRDefault="00413143" w:rsidP="00E81B9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13143" w:rsidRDefault="00413143" w:rsidP="00E81B9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13143" w:rsidRDefault="00413143" w:rsidP="00E81B9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13143" w:rsidRDefault="00413143" w:rsidP="00E81B9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13143" w:rsidRDefault="00413143" w:rsidP="00E81B9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E81B92" w:rsidRPr="00396996" w:rsidRDefault="00E81B92" w:rsidP="00E81B9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396996">
        <w:rPr>
          <w:rFonts w:ascii="Times New Roman" w:hAnsi="Times New Roman"/>
          <w:spacing w:val="-4"/>
          <w:lang w:eastAsia="ar-SA"/>
        </w:rPr>
        <w:lastRenderedPageBreak/>
        <w:t xml:space="preserve">Приложение № 2 </w:t>
      </w:r>
    </w:p>
    <w:p w:rsidR="00257994" w:rsidRPr="00396996" w:rsidRDefault="00257994" w:rsidP="00257994">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396996">
        <w:rPr>
          <w:rFonts w:ascii="Times New Roman" w:hAnsi="Times New Roman"/>
          <w:spacing w:val="-4"/>
          <w:lang w:eastAsia="ar-SA"/>
        </w:rPr>
        <w:t xml:space="preserve">к постановлению от </w:t>
      </w:r>
      <w:r>
        <w:rPr>
          <w:rFonts w:ascii="Times New Roman" w:hAnsi="Times New Roman"/>
          <w:spacing w:val="-4"/>
          <w:lang w:eastAsia="ar-SA"/>
        </w:rPr>
        <w:t>22</w:t>
      </w:r>
      <w:r w:rsidRPr="00396996">
        <w:rPr>
          <w:rFonts w:ascii="Times New Roman" w:hAnsi="Times New Roman"/>
          <w:spacing w:val="-4"/>
          <w:lang w:eastAsia="ar-SA"/>
        </w:rPr>
        <w:t xml:space="preserve">.04.2013г. № </w:t>
      </w:r>
      <w:r>
        <w:rPr>
          <w:rFonts w:ascii="Times New Roman" w:hAnsi="Times New Roman"/>
          <w:spacing w:val="-4"/>
          <w:lang w:eastAsia="ar-SA"/>
        </w:rPr>
        <w:t>154</w:t>
      </w:r>
    </w:p>
    <w:p w:rsidR="00E81B92" w:rsidRPr="00396996" w:rsidRDefault="00E81B92" w:rsidP="00E81B9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343F86" w:rsidRPr="00396996" w:rsidRDefault="00343F86" w:rsidP="00343F86">
      <w:pPr>
        <w:widowControl w:val="0"/>
        <w:autoSpaceDE w:val="0"/>
        <w:autoSpaceDN w:val="0"/>
        <w:adjustRightInd w:val="0"/>
        <w:spacing w:after="0"/>
        <w:jc w:val="center"/>
        <w:rPr>
          <w:rFonts w:ascii="Times New Roman" w:hAnsi="Times New Roman"/>
          <w:b/>
          <w:sz w:val="24"/>
          <w:szCs w:val="24"/>
        </w:rPr>
      </w:pPr>
      <w:r w:rsidRPr="00396996">
        <w:rPr>
          <w:rFonts w:ascii="Times New Roman" w:hAnsi="Times New Roman"/>
          <w:b/>
          <w:sz w:val="24"/>
          <w:szCs w:val="24"/>
        </w:rPr>
        <w:t xml:space="preserve">Расходы </w:t>
      </w:r>
    </w:p>
    <w:p w:rsidR="00343F86" w:rsidRPr="00396996" w:rsidRDefault="00343F86" w:rsidP="00343F86">
      <w:pPr>
        <w:widowControl w:val="0"/>
        <w:autoSpaceDE w:val="0"/>
        <w:autoSpaceDN w:val="0"/>
        <w:adjustRightInd w:val="0"/>
        <w:spacing w:after="0"/>
        <w:jc w:val="center"/>
        <w:rPr>
          <w:rFonts w:ascii="Times New Roman" w:hAnsi="Times New Roman"/>
          <w:b/>
          <w:sz w:val="24"/>
          <w:szCs w:val="24"/>
        </w:rPr>
      </w:pPr>
      <w:r w:rsidRPr="00396996">
        <w:rPr>
          <w:rFonts w:ascii="Times New Roman" w:hAnsi="Times New Roman"/>
          <w:b/>
          <w:sz w:val="24"/>
          <w:szCs w:val="24"/>
        </w:rPr>
        <w:t xml:space="preserve">на реализацию муниципальной программы </w:t>
      </w:r>
    </w:p>
    <w:p w:rsidR="00343F86" w:rsidRPr="00396996" w:rsidRDefault="00343F86" w:rsidP="00343F86">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«Обеспечение устойчивого функционирования и развития </w:t>
      </w:r>
      <w:proofErr w:type="gramStart"/>
      <w:r w:rsidRPr="00396996">
        <w:rPr>
          <w:rFonts w:ascii="Times New Roman" w:hAnsi="Times New Roman"/>
          <w:b/>
          <w:sz w:val="24"/>
          <w:szCs w:val="24"/>
        </w:rPr>
        <w:t>коммунальной</w:t>
      </w:r>
      <w:proofErr w:type="gramEnd"/>
      <w:r w:rsidRPr="00396996">
        <w:rPr>
          <w:rFonts w:ascii="Times New Roman" w:hAnsi="Times New Roman"/>
          <w:b/>
          <w:sz w:val="24"/>
          <w:szCs w:val="24"/>
        </w:rPr>
        <w:t xml:space="preserve"> </w:t>
      </w:r>
    </w:p>
    <w:p w:rsidR="00343F86" w:rsidRPr="00396996" w:rsidRDefault="00343F86" w:rsidP="00343F86">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и инженерной инфраструктуры и повышение </w:t>
      </w:r>
      <w:proofErr w:type="spellStart"/>
      <w:r w:rsidRPr="00396996">
        <w:rPr>
          <w:rFonts w:ascii="Times New Roman" w:hAnsi="Times New Roman"/>
          <w:b/>
          <w:sz w:val="24"/>
          <w:szCs w:val="24"/>
        </w:rPr>
        <w:t>энергоэффективности</w:t>
      </w:r>
      <w:proofErr w:type="spellEnd"/>
      <w:r w:rsidRPr="00396996">
        <w:rPr>
          <w:rFonts w:ascii="Times New Roman" w:hAnsi="Times New Roman"/>
          <w:b/>
          <w:sz w:val="24"/>
          <w:szCs w:val="24"/>
        </w:rPr>
        <w:t xml:space="preserve"> </w:t>
      </w:r>
    </w:p>
    <w:p w:rsidR="00343F86" w:rsidRPr="00396996" w:rsidRDefault="00343F86" w:rsidP="00343F86">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в муниципальном образовании Сосновское сельское поселение </w:t>
      </w:r>
    </w:p>
    <w:p w:rsidR="00343F86" w:rsidRPr="00396996" w:rsidRDefault="005B44A9" w:rsidP="00343F86">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муниципального образования </w:t>
      </w:r>
      <w:proofErr w:type="spellStart"/>
      <w:r w:rsidR="00343F86" w:rsidRPr="00396996">
        <w:rPr>
          <w:rFonts w:ascii="Times New Roman" w:hAnsi="Times New Roman"/>
          <w:b/>
          <w:sz w:val="24"/>
          <w:szCs w:val="24"/>
        </w:rPr>
        <w:t>Приозерский</w:t>
      </w:r>
      <w:proofErr w:type="spellEnd"/>
      <w:r w:rsidR="00343F86" w:rsidRPr="00396996">
        <w:rPr>
          <w:rFonts w:ascii="Times New Roman" w:hAnsi="Times New Roman"/>
          <w:b/>
          <w:sz w:val="24"/>
          <w:szCs w:val="24"/>
        </w:rPr>
        <w:t xml:space="preserve"> муниципальный район Ленинградской области на 2014год</w:t>
      </w:r>
      <w:r w:rsidR="00343F86" w:rsidRPr="00396996">
        <w:rPr>
          <w:rFonts w:ascii="Times New Roman" w:hAnsi="Times New Roman"/>
          <w:b/>
          <w:sz w:val="24"/>
          <w:szCs w:val="24"/>
          <w:lang w:eastAsia="ar-SA"/>
        </w:rPr>
        <w:t>».</w:t>
      </w:r>
      <w:r w:rsidR="00343F86" w:rsidRPr="00396996">
        <w:rPr>
          <w:rFonts w:ascii="Times New Roman" w:hAnsi="Times New Roman"/>
          <w:b/>
          <w:sz w:val="24"/>
          <w:szCs w:val="24"/>
        </w:rPr>
        <w:t xml:space="preserve"> </w:t>
      </w:r>
    </w:p>
    <w:p w:rsidR="00343F86" w:rsidRPr="00396996" w:rsidRDefault="00343F86" w:rsidP="00343F86">
      <w:pPr>
        <w:widowControl w:val="0"/>
        <w:autoSpaceDE w:val="0"/>
        <w:autoSpaceDN w:val="0"/>
        <w:adjustRightInd w:val="0"/>
        <w:spacing w:after="0"/>
        <w:jc w:val="center"/>
        <w:rPr>
          <w:rFonts w:ascii="Times New Roman" w:hAnsi="Times New Roman"/>
          <w:b/>
          <w:sz w:val="24"/>
          <w:szCs w:val="24"/>
        </w:rPr>
      </w:pPr>
      <w:r w:rsidRPr="00396996">
        <w:rPr>
          <w:rFonts w:ascii="Times New Roman" w:hAnsi="Times New Roman"/>
          <w:b/>
          <w:sz w:val="24"/>
          <w:szCs w:val="24"/>
        </w:rPr>
        <w:t xml:space="preserve"> </w:t>
      </w:r>
    </w:p>
    <w:tbl>
      <w:tblPr>
        <w:tblW w:w="102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68"/>
        <w:gridCol w:w="5670"/>
        <w:gridCol w:w="1275"/>
        <w:gridCol w:w="1134"/>
        <w:gridCol w:w="850"/>
        <w:gridCol w:w="709"/>
      </w:tblGrid>
      <w:tr w:rsidR="00343F86" w:rsidRPr="00396996" w:rsidTr="00E81B92">
        <w:tc>
          <w:tcPr>
            <w:tcW w:w="568" w:type="dxa"/>
            <w:vMerge w:val="restart"/>
            <w:hideMark/>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строки</w:t>
            </w:r>
          </w:p>
        </w:tc>
        <w:tc>
          <w:tcPr>
            <w:tcW w:w="5670" w:type="dxa"/>
            <w:vMerge w:val="restart"/>
            <w:hideMark/>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Источники финансирования</w:t>
            </w:r>
          </w:p>
        </w:tc>
        <w:tc>
          <w:tcPr>
            <w:tcW w:w="1275" w:type="dxa"/>
            <w:vMerge w:val="restart"/>
            <w:hideMark/>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Всего</w:t>
            </w:r>
          </w:p>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(тыс. рублей)</w:t>
            </w:r>
          </w:p>
        </w:tc>
        <w:tc>
          <w:tcPr>
            <w:tcW w:w="2693" w:type="dxa"/>
            <w:gridSpan w:val="3"/>
            <w:hideMark/>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В том числе</w:t>
            </w:r>
          </w:p>
        </w:tc>
      </w:tr>
      <w:tr w:rsidR="00343F86" w:rsidRPr="00396996" w:rsidTr="00E81B92">
        <w:trPr>
          <w:cantSplit/>
          <w:trHeight w:val="1391"/>
        </w:trPr>
        <w:tc>
          <w:tcPr>
            <w:tcW w:w="568" w:type="dxa"/>
            <w:vMerge/>
            <w:vAlign w:val="center"/>
            <w:hideMark/>
          </w:tcPr>
          <w:p w:rsidR="00343F86" w:rsidRPr="00396996" w:rsidRDefault="00343F86" w:rsidP="009E787C">
            <w:pPr>
              <w:jc w:val="center"/>
              <w:rPr>
                <w:sz w:val="21"/>
                <w:szCs w:val="21"/>
                <w:lang w:eastAsia="en-US"/>
              </w:rPr>
            </w:pPr>
          </w:p>
        </w:tc>
        <w:tc>
          <w:tcPr>
            <w:tcW w:w="5670" w:type="dxa"/>
            <w:vMerge/>
            <w:vAlign w:val="center"/>
            <w:hideMark/>
          </w:tcPr>
          <w:p w:rsidR="00343F86" w:rsidRPr="00396996" w:rsidRDefault="00343F86" w:rsidP="009E787C">
            <w:pPr>
              <w:jc w:val="center"/>
              <w:rPr>
                <w:sz w:val="21"/>
                <w:szCs w:val="21"/>
                <w:lang w:eastAsia="en-US"/>
              </w:rPr>
            </w:pPr>
          </w:p>
        </w:tc>
        <w:tc>
          <w:tcPr>
            <w:tcW w:w="1275" w:type="dxa"/>
            <w:vMerge/>
            <w:vAlign w:val="center"/>
            <w:hideMark/>
          </w:tcPr>
          <w:p w:rsidR="00343F86" w:rsidRPr="00396996" w:rsidRDefault="00343F86" w:rsidP="009E787C">
            <w:pPr>
              <w:jc w:val="center"/>
              <w:rPr>
                <w:sz w:val="21"/>
                <w:szCs w:val="21"/>
                <w:lang w:eastAsia="en-US"/>
              </w:rPr>
            </w:pPr>
          </w:p>
        </w:tc>
        <w:tc>
          <w:tcPr>
            <w:tcW w:w="1134" w:type="dxa"/>
            <w:textDirection w:val="btLr"/>
            <w:vAlign w:val="center"/>
            <w:hideMark/>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2014 год</w:t>
            </w:r>
          </w:p>
        </w:tc>
        <w:tc>
          <w:tcPr>
            <w:tcW w:w="850" w:type="dxa"/>
            <w:textDirection w:val="btLr"/>
            <w:vAlign w:val="center"/>
            <w:hideMark/>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второй год реализации</w:t>
            </w:r>
          </w:p>
        </w:tc>
        <w:tc>
          <w:tcPr>
            <w:tcW w:w="709" w:type="dxa"/>
            <w:textDirection w:val="btLr"/>
            <w:vAlign w:val="center"/>
            <w:hideMark/>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третий год реализации</w:t>
            </w:r>
          </w:p>
        </w:tc>
      </w:tr>
      <w:tr w:rsidR="00343F86" w:rsidRPr="00396996" w:rsidTr="00E81B92">
        <w:tc>
          <w:tcPr>
            <w:tcW w:w="568" w:type="dxa"/>
            <w:hideMark/>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1</w:t>
            </w:r>
          </w:p>
        </w:tc>
        <w:tc>
          <w:tcPr>
            <w:tcW w:w="5670" w:type="dxa"/>
            <w:hideMark/>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2</w:t>
            </w:r>
          </w:p>
        </w:tc>
        <w:tc>
          <w:tcPr>
            <w:tcW w:w="1275" w:type="dxa"/>
            <w:hideMark/>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w:t>
            </w:r>
          </w:p>
        </w:tc>
        <w:tc>
          <w:tcPr>
            <w:tcW w:w="1134" w:type="dxa"/>
            <w:hideMark/>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4</w:t>
            </w:r>
          </w:p>
        </w:tc>
        <w:tc>
          <w:tcPr>
            <w:tcW w:w="850" w:type="dxa"/>
            <w:hideMark/>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5</w:t>
            </w:r>
          </w:p>
        </w:tc>
        <w:tc>
          <w:tcPr>
            <w:tcW w:w="709" w:type="dxa"/>
            <w:hideMark/>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6</w:t>
            </w: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9638" w:type="dxa"/>
            <w:gridSpan w:val="5"/>
            <w:hideMark/>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ОБЩИЕ РАСХОДЫ НА РЕАЛИЗАЦИЮ МУНИЦИПАЛЬНОЙ ПРОГРАММЫ</w:t>
            </w: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5670" w:type="dxa"/>
            <w:hideMark/>
          </w:tcPr>
          <w:p w:rsidR="00343F86" w:rsidRPr="00396996" w:rsidRDefault="00343F86"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 xml:space="preserve">Всего: </w:t>
            </w:r>
          </w:p>
        </w:tc>
        <w:tc>
          <w:tcPr>
            <w:tcW w:w="1275"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27605,5</w:t>
            </w:r>
          </w:p>
        </w:tc>
        <w:tc>
          <w:tcPr>
            <w:tcW w:w="1134"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27605,5</w:t>
            </w:r>
          </w:p>
        </w:tc>
        <w:tc>
          <w:tcPr>
            <w:tcW w:w="850"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5670" w:type="dxa"/>
            <w:hideMark/>
          </w:tcPr>
          <w:p w:rsidR="00343F86" w:rsidRPr="00396996" w:rsidRDefault="00343F86"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в том числе за счет средств:</w:t>
            </w:r>
          </w:p>
        </w:tc>
        <w:tc>
          <w:tcPr>
            <w:tcW w:w="1275"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1134"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850"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709" w:type="dxa"/>
          </w:tcPr>
          <w:p w:rsidR="00343F86" w:rsidRPr="00396996" w:rsidRDefault="00343F86" w:rsidP="009E787C">
            <w:pPr>
              <w:pStyle w:val="ConsPlusCell"/>
              <w:jc w:val="center"/>
              <w:rPr>
                <w:rFonts w:ascii="Times New Roman" w:hAnsi="Times New Roman" w:cs="Times New Roman"/>
                <w:sz w:val="21"/>
                <w:szCs w:val="21"/>
                <w:lang w:eastAsia="en-US"/>
              </w:rPr>
            </w:pP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5670" w:type="dxa"/>
            <w:hideMark/>
          </w:tcPr>
          <w:p w:rsidR="00343F86" w:rsidRPr="00396996" w:rsidRDefault="00343F86"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федерального бюджета (плановый объем)</w:t>
            </w:r>
          </w:p>
        </w:tc>
        <w:tc>
          <w:tcPr>
            <w:tcW w:w="1275"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134"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850"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5670" w:type="dxa"/>
            <w:hideMark/>
          </w:tcPr>
          <w:p w:rsidR="00343F86" w:rsidRPr="00396996" w:rsidRDefault="00343F86"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областного бюджета (плановый объем)</w:t>
            </w:r>
          </w:p>
        </w:tc>
        <w:tc>
          <w:tcPr>
            <w:tcW w:w="1275"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10846,0</w:t>
            </w:r>
          </w:p>
        </w:tc>
        <w:tc>
          <w:tcPr>
            <w:tcW w:w="1134"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10846,0</w:t>
            </w:r>
          </w:p>
        </w:tc>
        <w:tc>
          <w:tcPr>
            <w:tcW w:w="850"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5670" w:type="dxa"/>
            <w:hideMark/>
          </w:tcPr>
          <w:p w:rsidR="00343F86" w:rsidRPr="00396996" w:rsidRDefault="00343F86"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местного бюджета (плановый объем)</w:t>
            </w:r>
          </w:p>
        </w:tc>
        <w:tc>
          <w:tcPr>
            <w:tcW w:w="1275"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16759,5</w:t>
            </w:r>
          </w:p>
        </w:tc>
        <w:tc>
          <w:tcPr>
            <w:tcW w:w="1134"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16759,5</w:t>
            </w:r>
          </w:p>
        </w:tc>
        <w:tc>
          <w:tcPr>
            <w:tcW w:w="850"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5670" w:type="dxa"/>
            <w:hideMark/>
          </w:tcPr>
          <w:p w:rsidR="00343F86" w:rsidRPr="00396996" w:rsidRDefault="00343F86"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Прочих источников (плановый объем)</w:t>
            </w:r>
          </w:p>
        </w:tc>
        <w:tc>
          <w:tcPr>
            <w:tcW w:w="1275"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134"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850"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9638" w:type="dxa"/>
            <w:gridSpan w:val="5"/>
            <w:hideMark/>
          </w:tcPr>
          <w:p w:rsidR="00E81B92" w:rsidRPr="00396996" w:rsidRDefault="00343F86" w:rsidP="004B6DEA">
            <w:pPr>
              <w:spacing w:after="0" w:line="240" w:lineRule="auto"/>
              <w:jc w:val="center"/>
              <w:rPr>
                <w:rFonts w:ascii="Times New Roman" w:hAnsi="Times New Roman"/>
                <w:sz w:val="21"/>
                <w:szCs w:val="21"/>
              </w:rPr>
            </w:pPr>
            <w:r w:rsidRPr="00396996">
              <w:rPr>
                <w:rFonts w:ascii="Times New Roman" w:hAnsi="Times New Roman"/>
                <w:sz w:val="21"/>
                <w:szCs w:val="21"/>
              </w:rPr>
              <w:t xml:space="preserve">ПО ПОДПРОГРАММЕ </w:t>
            </w:r>
          </w:p>
          <w:p w:rsidR="00343F86" w:rsidRPr="00396996" w:rsidRDefault="004B6DEA" w:rsidP="00E81B92">
            <w:pPr>
              <w:spacing w:after="0" w:line="240" w:lineRule="auto"/>
              <w:jc w:val="center"/>
              <w:rPr>
                <w:rFonts w:ascii="Times New Roman" w:hAnsi="Times New Roman"/>
                <w:sz w:val="21"/>
                <w:szCs w:val="21"/>
              </w:rPr>
            </w:pPr>
            <w:r w:rsidRPr="00396996">
              <w:rPr>
                <w:rFonts w:ascii="Times New Roman" w:hAnsi="Times New Roman"/>
                <w:sz w:val="21"/>
                <w:szCs w:val="21"/>
              </w:rPr>
              <w:t xml:space="preserve">«Энергосбережение и повышение энергетической эффективности </w:t>
            </w:r>
            <w:r w:rsidR="005B44A9" w:rsidRPr="00396996">
              <w:rPr>
                <w:rFonts w:ascii="Times New Roman" w:hAnsi="Times New Roman"/>
                <w:sz w:val="21"/>
                <w:szCs w:val="21"/>
              </w:rPr>
              <w:t xml:space="preserve">муниципального образования </w:t>
            </w:r>
            <w:r w:rsidRPr="00396996">
              <w:rPr>
                <w:rFonts w:ascii="Times New Roman" w:hAnsi="Times New Roman"/>
                <w:sz w:val="21"/>
                <w:szCs w:val="21"/>
              </w:rPr>
              <w:t>Сосновское  сельское поселения»</w:t>
            </w: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5670" w:type="dxa"/>
            <w:hideMark/>
          </w:tcPr>
          <w:p w:rsidR="00343F86" w:rsidRPr="00396996" w:rsidRDefault="00343F86" w:rsidP="009E787C">
            <w:pPr>
              <w:pStyle w:val="ConsPlusCell"/>
              <w:jc w:val="both"/>
              <w:rPr>
                <w:rFonts w:ascii="Times New Roman" w:hAnsi="Times New Roman" w:cs="Times New Roman"/>
                <w:sz w:val="21"/>
                <w:szCs w:val="21"/>
              </w:rPr>
            </w:pPr>
            <w:r w:rsidRPr="00396996">
              <w:rPr>
                <w:rFonts w:ascii="Times New Roman" w:hAnsi="Times New Roman" w:cs="Times New Roman"/>
                <w:sz w:val="21"/>
                <w:szCs w:val="21"/>
              </w:rPr>
              <w:t>Всего:</w:t>
            </w:r>
          </w:p>
        </w:tc>
        <w:tc>
          <w:tcPr>
            <w:tcW w:w="1275" w:type="dxa"/>
          </w:tcPr>
          <w:p w:rsidR="00343F86"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3850,0</w:t>
            </w:r>
          </w:p>
        </w:tc>
        <w:tc>
          <w:tcPr>
            <w:tcW w:w="1134" w:type="dxa"/>
          </w:tcPr>
          <w:p w:rsidR="00343F86"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3850,0</w:t>
            </w:r>
          </w:p>
        </w:tc>
        <w:tc>
          <w:tcPr>
            <w:tcW w:w="850"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5670" w:type="dxa"/>
            <w:hideMark/>
          </w:tcPr>
          <w:p w:rsidR="00343F86" w:rsidRPr="00396996" w:rsidRDefault="00343F86"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в том числе за счет средств:</w:t>
            </w:r>
          </w:p>
        </w:tc>
        <w:tc>
          <w:tcPr>
            <w:tcW w:w="1275"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1134"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850"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709" w:type="dxa"/>
          </w:tcPr>
          <w:p w:rsidR="00343F86" w:rsidRPr="00396996" w:rsidRDefault="00343F86" w:rsidP="009E787C">
            <w:pPr>
              <w:pStyle w:val="ConsPlusCell"/>
              <w:jc w:val="center"/>
              <w:rPr>
                <w:rFonts w:ascii="Times New Roman" w:hAnsi="Times New Roman" w:cs="Times New Roman"/>
                <w:sz w:val="21"/>
                <w:szCs w:val="21"/>
                <w:lang w:eastAsia="en-US"/>
              </w:rPr>
            </w:pP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5670" w:type="dxa"/>
            <w:hideMark/>
          </w:tcPr>
          <w:p w:rsidR="00343F86" w:rsidRPr="00396996" w:rsidRDefault="00343F86"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федерального бюджета (плановый объем)</w:t>
            </w:r>
          </w:p>
        </w:tc>
        <w:tc>
          <w:tcPr>
            <w:tcW w:w="1275"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134"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850"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5670" w:type="dxa"/>
            <w:hideMark/>
          </w:tcPr>
          <w:p w:rsidR="00343F86" w:rsidRPr="00396996" w:rsidRDefault="00343F86"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областного бюджета (плановый объем)</w:t>
            </w:r>
          </w:p>
        </w:tc>
        <w:tc>
          <w:tcPr>
            <w:tcW w:w="1275"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134"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850"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5670" w:type="dxa"/>
            <w:hideMark/>
          </w:tcPr>
          <w:p w:rsidR="00343F86" w:rsidRPr="00396996" w:rsidRDefault="00343F86"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местного бюджета (плановый объем)</w:t>
            </w:r>
          </w:p>
        </w:tc>
        <w:tc>
          <w:tcPr>
            <w:tcW w:w="1275" w:type="dxa"/>
          </w:tcPr>
          <w:p w:rsidR="00343F86"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3850,0</w:t>
            </w:r>
          </w:p>
        </w:tc>
        <w:tc>
          <w:tcPr>
            <w:tcW w:w="1134" w:type="dxa"/>
          </w:tcPr>
          <w:p w:rsidR="00343F86"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3850,0</w:t>
            </w:r>
          </w:p>
        </w:tc>
        <w:tc>
          <w:tcPr>
            <w:tcW w:w="850"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5670" w:type="dxa"/>
            <w:hideMark/>
          </w:tcPr>
          <w:p w:rsidR="00343F86" w:rsidRPr="00396996" w:rsidRDefault="00343F86"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Прочих источников (плановый объем)</w:t>
            </w:r>
          </w:p>
        </w:tc>
        <w:tc>
          <w:tcPr>
            <w:tcW w:w="1275"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134"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850"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343F86" w:rsidRPr="00396996" w:rsidTr="00E81B92">
        <w:trPr>
          <w:trHeight w:val="313"/>
        </w:trPr>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9638" w:type="dxa"/>
            <w:gridSpan w:val="5"/>
            <w:hideMark/>
          </w:tcPr>
          <w:p w:rsidR="00E81B92" w:rsidRPr="00396996" w:rsidRDefault="00343F86" w:rsidP="005B44A9">
            <w:pPr>
              <w:spacing w:after="0"/>
              <w:jc w:val="center"/>
              <w:rPr>
                <w:rFonts w:ascii="Times New Roman" w:hAnsi="Times New Roman"/>
                <w:sz w:val="21"/>
                <w:szCs w:val="21"/>
                <w:lang w:eastAsia="en-US"/>
              </w:rPr>
            </w:pPr>
            <w:r w:rsidRPr="00396996">
              <w:rPr>
                <w:rFonts w:ascii="Times New Roman" w:hAnsi="Times New Roman"/>
                <w:sz w:val="21"/>
                <w:szCs w:val="21"/>
                <w:lang w:eastAsia="en-US"/>
              </w:rPr>
              <w:t xml:space="preserve">ПО ПОДПРОГРАММЕ </w:t>
            </w:r>
          </w:p>
          <w:p w:rsidR="00343F86" w:rsidRPr="00396996" w:rsidRDefault="004B6DEA" w:rsidP="005B44A9">
            <w:pPr>
              <w:spacing w:after="0"/>
              <w:jc w:val="center"/>
              <w:rPr>
                <w:rFonts w:ascii="Times New Roman" w:hAnsi="Times New Roman"/>
                <w:sz w:val="21"/>
                <w:szCs w:val="21"/>
                <w:lang w:eastAsia="en-US"/>
              </w:rPr>
            </w:pPr>
            <w:r w:rsidRPr="00396996">
              <w:rPr>
                <w:rFonts w:ascii="Times New Roman" w:hAnsi="Times New Roman"/>
                <w:sz w:val="21"/>
                <w:szCs w:val="21"/>
              </w:rPr>
              <w:t xml:space="preserve">«Газификация </w:t>
            </w:r>
            <w:r w:rsidR="005B44A9" w:rsidRPr="00396996">
              <w:rPr>
                <w:rFonts w:ascii="Times New Roman" w:hAnsi="Times New Roman"/>
                <w:sz w:val="21"/>
                <w:szCs w:val="21"/>
              </w:rPr>
              <w:t xml:space="preserve">муниципального образования </w:t>
            </w:r>
            <w:r w:rsidRPr="00396996">
              <w:rPr>
                <w:rFonts w:ascii="Times New Roman" w:hAnsi="Times New Roman"/>
                <w:sz w:val="21"/>
                <w:szCs w:val="21"/>
              </w:rPr>
              <w:t>Сосновское  сельское поселения»</w:t>
            </w: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5670" w:type="dxa"/>
            <w:hideMark/>
          </w:tcPr>
          <w:p w:rsidR="00343F86" w:rsidRPr="00396996" w:rsidRDefault="00343F86"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Всего:</w:t>
            </w:r>
          </w:p>
        </w:tc>
        <w:tc>
          <w:tcPr>
            <w:tcW w:w="1275" w:type="dxa"/>
          </w:tcPr>
          <w:p w:rsidR="00343F86"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15705,5</w:t>
            </w:r>
          </w:p>
        </w:tc>
        <w:tc>
          <w:tcPr>
            <w:tcW w:w="1134" w:type="dxa"/>
          </w:tcPr>
          <w:p w:rsidR="00343F86"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15705,5</w:t>
            </w:r>
          </w:p>
        </w:tc>
        <w:tc>
          <w:tcPr>
            <w:tcW w:w="850"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5670" w:type="dxa"/>
            <w:hideMark/>
          </w:tcPr>
          <w:p w:rsidR="00343F86" w:rsidRPr="00396996" w:rsidRDefault="00343F86"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в том числе за счет средств:</w:t>
            </w:r>
          </w:p>
        </w:tc>
        <w:tc>
          <w:tcPr>
            <w:tcW w:w="1275"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1134"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850"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709" w:type="dxa"/>
          </w:tcPr>
          <w:p w:rsidR="00343F86" w:rsidRPr="00396996" w:rsidRDefault="00343F86" w:rsidP="009E787C">
            <w:pPr>
              <w:pStyle w:val="ConsPlusCell"/>
              <w:jc w:val="center"/>
              <w:rPr>
                <w:rFonts w:ascii="Times New Roman" w:hAnsi="Times New Roman" w:cs="Times New Roman"/>
                <w:sz w:val="21"/>
                <w:szCs w:val="21"/>
                <w:lang w:eastAsia="en-US"/>
              </w:rPr>
            </w:pP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5670" w:type="dxa"/>
            <w:hideMark/>
          </w:tcPr>
          <w:p w:rsidR="00343F86" w:rsidRPr="00396996" w:rsidRDefault="00343F86"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федерального бюджета (плановый объем)</w:t>
            </w:r>
          </w:p>
        </w:tc>
        <w:tc>
          <w:tcPr>
            <w:tcW w:w="1275"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134"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850"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343F86" w:rsidRPr="00396996" w:rsidTr="00E81B92">
        <w:tc>
          <w:tcPr>
            <w:tcW w:w="568" w:type="dxa"/>
          </w:tcPr>
          <w:p w:rsidR="00343F86" w:rsidRPr="00396996" w:rsidRDefault="00343F86" w:rsidP="009E787C">
            <w:pPr>
              <w:pStyle w:val="ConsPlusCell"/>
              <w:jc w:val="center"/>
              <w:rPr>
                <w:rFonts w:ascii="Times New Roman" w:hAnsi="Times New Roman" w:cs="Times New Roman"/>
                <w:sz w:val="21"/>
                <w:szCs w:val="21"/>
                <w:lang w:eastAsia="en-US"/>
              </w:rPr>
            </w:pPr>
          </w:p>
        </w:tc>
        <w:tc>
          <w:tcPr>
            <w:tcW w:w="5670" w:type="dxa"/>
            <w:hideMark/>
          </w:tcPr>
          <w:p w:rsidR="00343F86" w:rsidRPr="00396996" w:rsidRDefault="00343F86"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областного бюджета (плановый объем)</w:t>
            </w:r>
          </w:p>
        </w:tc>
        <w:tc>
          <w:tcPr>
            <w:tcW w:w="1275" w:type="dxa"/>
          </w:tcPr>
          <w:p w:rsidR="00343F86"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10846,0</w:t>
            </w:r>
          </w:p>
        </w:tc>
        <w:tc>
          <w:tcPr>
            <w:tcW w:w="1134" w:type="dxa"/>
          </w:tcPr>
          <w:p w:rsidR="00343F86"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10846,0</w:t>
            </w:r>
          </w:p>
        </w:tc>
        <w:tc>
          <w:tcPr>
            <w:tcW w:w="850"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343F86" w:rsidRPr="00396996" w:rsidRDefault="00343F86"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4B6DEA" w:rsidRPr="00396996" w:rsidTr="00E81B92">
        <w:tc>
          <w:tcPr>
            <w:tcW w:w="568"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5670" w:type="dxa"/>
            <w:hideMark/>
          </w:tcPr>
          <w:p w:rsidR="004B6DEA" w:rsidRPr="00396996" w:rsidRDefault="004B6DEA"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местного бюджета (плановый объем)</w:t>
            </w:r>
          </w:p>
        </w:tc>
        <w:tc>
          <w:tcPr>
            <w:tcW w:w="1275"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4859,5</w:t>
            </w:r>
          </w:p>
        </w:tc>
        <w:tc>
          <w:tcPr>
            <w:tcW w:w="1134"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4895,5</w:t>
            </w:r>
          </w:p>
        </w:tc>
        <w:tc>
          <w:tcPr>
            <w:tcW w:w="850"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4B6DEA" w:rsidRPr="00396996" w:rsidTr="00E81B92">
        <w:tc>
          <w:tcPr>
            <w:tcW w:w="568"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5670" w:type="dxa"/>
            <w:hideMark/>
          </w:tcPr>
          <w:p w:rsidR="004B6DEA" w:rsidRPr="00396996" w:rsidRDefault="004B6DEA"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прочих источников (плановый объем)</w:t>
            </w:r>
          </w:p>
        </w:tc>
        <w:tc>
          <w:tcPr>
            <w:tcW w:w="1275"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134"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850"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4B6DEA" w:rsidRPr="00396996" w:rsidTr="00E81B92">
        <w:tc>
          <w:tcPr>
            <w:tcW w:w="568"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9638" w:type="dxa"/>
            <w:gridSpan w:val="5"/>
            <w:hideMark/>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 xml:space="preserve">ПО ПОДПРОГРАММЕ </w:t>
            </w:r>
          </w:p>
          <w:p w:rsidR="004B6DEA" w:rsidRPr="00396996" w:rsidRDefault="004B6DEA" w:rsidP="005B44A9">
            <w:pPr>
              <w:pStyle w:val="ConsPlusCell"/>
              <w:jc w:val="center"/>
              <w:rPr>
                <w:rFonts w:ascii="Times New Roman" w:hAnsi="Times New Roman" w:cs="Times New Roman"/>
                <w:sz w:val="21"/>
                <w:szCs w:val="21"/>
                <w:lang w:eastAsia="en-US"/>
              </w:rPr>
            </w:pPr>
            <w:r w:rsidRPr="00396996">
              <w:rPr>
                <w:rFonts w:ascii="Times New Roman" w:hAnsi="Times New Roman"/>
                <w:sz w:val="21"/>
                <w:szCs w:val="21"/>
              </w:rPr>
              <w:t xml:space="preserve">«Водоснабжение и водоотведение </w:t>
            </w:r>
            <w:r w:rsidR="005B44A9" w:rsidRPr="00396996">
              <w:rPr>
                <w:rFonts w:ascii="Times New Roman" w:hAnsi="Times New Roman"/>
                <w:sz w:val="21"/>
                <w:szCs w:val="21"/>
              </w:rPr>
              <w:t xml:space="preserve">муниципального образования </w:t>
            </w:r>
            <w:r w:rsidRPr="00396996">
              <w:rPr>
                <w:rFonts w:ascii="Times New Roman" w:hAnsi="Times New Roman"/>
                <w:sz w:val="21"/>
                <w:szCs w:val="21"/>
              </w:rPr>
              <w:t>Сосновское  сельское поселение»</w:t>
            </w:r>
          </w:p>
        </w:tc>
      </w:tr>
      <w:tr w:rsidR="004B6DEA" w:rsidRPr="00396996" w:rsidTr="00E81B92">
        <w:tc>
          <w:tcPr>
            <w:tcW w:w="568"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5670" w:type="dxa"/>
          </w:tcPr>
          <w:p w:rsidR="004B6DEA" w:rsidRPr="00396996" w:rsidRDefault="004B6DEA"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Всего:</w:t>
            </w:r>
          </w:p>
        </w:tc>
        <w:tc>
          <w:tcPr>
            <w:tcW w:w="1275"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4650,0</w:t>
            </w:r>
          </w:p>
        </w:tc>
        <w:tc>
          <w:tcPr>
            <w:tcW w:w="1134"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4650,0</w:t>
            </w:r>
          </w:p>
        </w:tc>
        <w:tc>
          <w:tcPr>
            <w:tcW w:w="850"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4B6DEA" w:rsidRPr="00396996" w:rsidTr="00E81B92">
        <w:tc>
          <w:tcPr>
            <w:tcW w:w="568"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5670" w:type="dxa"/>
          </w:tcPr>
          <w:p w:rsidR="004B6DEA" w:rsidRPr="00396996" w:rsidRDefault="004B6DEA"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в том числе за счет средств:</w:t>
            </w:r>
          </w:p>
        </w:tc>
        <w:tc>
          <w:tcPr>
            <w:tcW w:w="1275"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1134"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850"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709" w:type="dxa"/>
          </w:tcPr>
          <w:p w:rsidR="004B6DEA" w:rsidRPr="00396996" w:rsidRDefault="004B6DEA" w:rsidP="009E787C">
            <w:pPr>
              <w:pStyle w:val="ConsPlusCell"/>
              <w:jc w:val="center"/>
              <w:rPr>
                <w:rFonts w:ascii="Times New Roman" w:hAnsi="Times New Roman" w:cs="Times New Roman"/>
                <w:sz w:val="21"/>
                <w:szCs w:val="21"/>
                <w:lang w:eastAsia="en-US"/>
              </w:rPr>
            </w:pPr>
          </w:p>
        </w:tc>
      </w:tr>
      <w:tr w:rsidR="004B6DEA" w:rsidRPr="00396996" w:rsidTr="00E81B92">
        <w:tc>
          <w:tcPr>
            <w:tcW w:w="568"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5670" w:type="dxa"/>
          </w:tcPr>
          <w:p w:rsidR="004B6DEA" w:rsidRPr="00396996" w:rsidRDefault="004B6DEA"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федерального бюджета (плановый объем)</w:t>
            </w:r>
          </w:p>
        </w:tc>
        <w:tc>
          <w:tcPr>
            <w:tcW w:w="1275"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134"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850"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4B6DEA" w:rsidRPr="00396996" w:rsidTr="00E81B92">
        <w:tc>
          <w:tcPr>
            <w:tcW w:w="568"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5670" w:type="dxa"/>
          </w:tcPr>
          <w:p w:rsidR="004B6DEA" w:rsidRPr="00396996" w:rsidRDefault="004B6DEA"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областного бюджета (плановый объем)</w:t>
            </w:r>
          </w:p>
        </w:tc>
        <w:tc>
          <w:tcPr>
            <w:tcW w:w="1275"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134"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850"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4B6DEA" w:rsidRPr="00396996" w:rsidTr="00E81B92">
        <w:tc>
          <w:tcPr>
            <w:tcW w:w="568"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5670" w:type="dxa"/>
          </w:tcPr>
          <w:p w:rsidR="004B6DEA" w:rsidRPr="00396996" w:rsidRDefault="004B6DEA"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местного бюджета (плановый объем)</w:t>
            </w:r>
          </w:p>
        </w:tc>
        <w:tc>
          <w:tcPr>
            <w:tcW w:w="1275"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4650,0</w:t>
            </w:r>
          </w:p>
        </w:tc>
        <w:tc>
          <w:tcPr>
            <w:tcW w:w="1134"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4650,0</w:t>
            </w:r>
          </w:p>
        </w:tc>
        <w:tc>
          <w:tcPr>
            <w:tcW w:w="850"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4B6DEA" w:rsidRPr="00396996" w:rsidTr="00E81B92">
        <w:tc>
          <w:tcPr>
            <w:tcW w:w="568"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5670" w:type="dxa"/>
          </w:tcPr>
          <w:p w:rsidR="004B6DEA" w:rsidRPr="00396996" w:rsidRDefault="004B6DEA"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Прочих источников (плановый объем)</w:t>
            </w:r>
          </w:p>
        </w:tc>
        <w:tc>
          <w:tcPr>
            <w:tcW w:w="1275"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134"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850"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4B6DEA" w:rsidRPr="00396996" w:rsidTr="00E81B92">
        <w:tc>
          <w:tcPr>
            <w:tcW w:w="568"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9638" w:type="dxa"/>
            <w:gridSpan w:val="5"/>
          </w:tcPr>
          <w:p w:rsidR="004B6DEA" w:rsidRPr="00396996" w:rsidRDefault="004B6DEA" w:rsidP="009E787C">
            <w:pPr>
              <w:pStyle w:val="ConsPlusCell"/>
              <w:jc w:val="center"/>
              <w:rPr>
                <w:rFonts w:ascii="Times New Roman" w:hAnsi="Times New Roman"/>
                <w:sz w:val="21"/>
                <w:szCs w:val="21"/>
              </w:rPr>
            </w:pPr>
            <w:r w:rsidRPr="00396996">
              <w:rPr>
                <w:rFonts w:ascii="Times New Roman" w:hAnsi="Times New Roman"/>
                <w:sz w:val="21"/>
                <w:szCs w:val="21"/>
              </w:rPr>
              <w:t xml:space="preserve">ПО ПОДПРОГРАММЕ </w:t>
            </w:r>
          </w:p>
          <w:p w:rsidR="004B6DEA" w:rsidRPr="00396996" w:rsidRDefault="004B6DEA" w:rsidP="004B6DEA">
            <w:pPr>
              <w:autoSpaceDE w:val="0"/>
              <w:autoSpaceDN w:val="0"/>
              <w:adjustRightInd w:val="0"/>
              <w:spacing w:after="0" w:line="240" w:lineRule="auto"/>
              <w:jc w:val="center"/>
              <w:rPr>
                <w:rFonts w:ascii="Times New Roman" w:hAnsi="Times New Roman" w:cs="Arial"/>
                <w:sz w:val="21"/>
                <w:szCs w:val="21"/>
              </w:rPr>
            </w:pPr>
            <w:r w:rsidRPr="00396996">
              <w:rPr>
                <w:rFonts w:ascii="Times New Roman" w:hAnsi="Times New Roman" w:cs="Arial"/>
                <w:sz w:val="21"/>
                <w:szCs w:val="21"/>
              </w:rPr>
              <w:t>«Поддержка преобразований в жилищно-коммунальной сфере</w:t>
            </w:r>
          </w:p>
          <w:p w:rsidR="004B6DEA" w:rsidRPr="00396996" w:rsidRDefault="004B6DEA" w:rsidP="005B44A9">
            <w:pPr>
              <w:pStyle w:val="ConsPlusCell"/>
              <w:jc w:val="center"/>
              <w:rPr>
                <w:rFonts w:ascii="Times New Roman" w:hAnsi="Times New Roman"/>
                <w:sz w:val="21"/>
                <w:szCs w:val="21"/>
              </w:rPr>
            </w:pPr>
            <w:r w:rsidRPr="00396996">
              <w:rPr>
                <w:rFonts w:ascii="Times New Roman" w:hAnsi="Times New Roman"/>
                <w:sz w:val="21"/>
                <w:szCs w:val="21"/>
              </w:rPr>
              <w:t xml:space="preserve">на территории муниципального образования в целях обеспечения бытового обслуживания населения, отвечающего стандартам качества бытового обслуживания </w:t>
            </w:r>
            <w:r w:rsidR="005B44A9" w:rsidRPr="00396996">
              <w:rPr>
                <w:rFonts w:ascii="Times New Roman" w:hAnsi="Times New Roman"/>
                <w:sz w:val="21"/>
                <w:szCs w:val="21"/>
              </w:rPr>
              <w:t xml:space="preserve">муниципального образования </w:t>
            </w:r>
            <w:r w:rsidRPr="00396996">
              <w:rPr>
                <w:rFonts w:ascii="Times New Roman" w:hAnsi="Times New Roman"/>
                <w:sz w:val="21"/>
                <w:szCs w:val="21"/>
              </w:rPr>
              <w:t xml:space="preserve">Сосновское сельское поселение» </w:t>
            </w:r>
          </w:p>
        </w:tc>
      </w:tr>
      <w:tr w:rsidR="004B6DEA" w:rsidRPr="00396996" w:rsidTr="00E81B92">
        <w:tc>
          <w:tcPr>
            <w:tcW w:w="568"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5670" w:type="dxa"/>
          </w:tcPr>
          <w:p w:rsidR="004B6DEA" w:rsidRPr="00396996" w:rsidRDefault="004B6DEA"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Всего:</w:t>
            </w:r>
          </w:p>
        </w:tc>
        <w:tc>
          <w:tcPr>
            <w:tcW w:w="1275"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3400,0</w:t>
            </w:r>
          </w:p>
        </w:tc>
        <w:tc>
          <w:tcPr>
            <w:tcW w:w="1134"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3400,0</w:t>
            </w:r>
          </w:p>
        </w:tc>
        <w:tc>
          <w:tcPr>
            <w:tcW w:w="850"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4B6DEA" w:rsidRPr="00396996" w:rsidTr="00E81B92">
        <w:tc>
          <w:tcPr>
            <w:tcW w:w="568"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5670" w:type="dxa"/>
          </w:tcPr>
          <w:p w:rsidR="004B6DEA" w:rsidRPr="00396996" w:rsidRDefault="004B6DEA"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в том числе за счет средств:</w:t>
            </w:r>
          </w:p>
        </w:tc>
        <w:tc>
          <w:tcPr>
            <w:tcW w:w="1275"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1134"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850"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709" w:type="dxa"/>
          </w:tcPr>
          <w:p w:rsidR="004B6DEA" w:rsidRPr="00396996" w:rsidRDefault="004B6DEA" w:rsidP="009E787C">
            <w:pPr>
              <w:pStyle w:val="ConsPlusCell"/>
              <w:jc w:val="center"/>
              <w:rPr>
                <w:rFonts w:ascii="Times New Roman" w:hAnsi="Times New Roman" w:cs="Times New Roman"/>
                <w:sz w:val="21"/>
                <w:szCs w:val="21"/>
                <w:lang w:eastAsia="en-US"/>
              </w:rPr>
            </w:pPr>
          </w:p>
        </w:tc>
      </w:tr>
      <w:tr w:rsidR="004B6DEA" w:rsidRPr="00396996" w:rsidTr="00E81B92">
        <w:tc>
          <w:tcPr>
            <w:tcW w:w="568"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5670" w:type="dxa"/>
          </w:tcPr>
          <w:p w:rsidR="004B6DEA" w:rsidRPr="00396996" w:rsidRDefault="004B6DEA"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федерального бюджета (плановый объем)</w:t>
            </w:r>
          </w:p>
        </w:tc>
        <w:tc>
          <w:tcPr>
            <w:tcW w:w="1275"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134"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850"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4B6DEA" w:rsidRPr="00396996" w:rsidTr="00E81B92">
        <w:tc>
          <w:tcPr>
            <w:tcW w:w="568"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5670" w:type="dxa"/>
          </w:tcPr>
          <w:p w:rsidR="004B6DEA" w:rsidRPr="00396996" w:rsidRDefault="004B6DEA"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областного бюджета (плановый объем)</w:t>
            </w:r>
          </w:p>
        </w:tc>
        <w:tc>
          <w:tcPr>
            <w:tcW w:w="1275"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134"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850"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4B6DEA" w:rsidRPr="00396996" w:rsidTr="00E81B92">
        <w:tc>
          <w:tcPr>
            <w:tcW w:w="568"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5670" w:type="dxa"/>
          </w:tcPr>
          <w:p w:rsidR="004B6DEA" w:rsidRPr="00396996" w:rsidRDefault="004B6DEA"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местного бюджета (плановый объем)</w:t>
            </w:r>
          </w:p>
        </w:tc>
        <w:tc>
          <w:tcPr>
            <w:tcW w:w="1275"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3400,0</w:t>
            </w:r>
          </w:p>
        </w:tc>
        <w:tc>
          <w:tcPr>
            <w:tcW w:w="1134" w:type="dxa"/>
          </w:tcPr>
          <w:p w:rsidR="004B6DEA" w:rsidRPr="00396996" w:rsidRDefault="004B6DEA" w:rsidP="004B6DEA">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3400,0</w:t>
            </w:r>
          </w:p>
        </w:tc>
        <w:tc>
          <w:tcPr>
            <w:tcW w:w="850"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4B6DEA" w:rsidRPr="00396996" w:rsidTr="00E81B92">
        <w:tc>
          <w:tcPr>
            <w:tcW w:w="568" w:type="dxa"/>
          </w:tcPr>
          <w:p w:rsidR="004B6DEA" w:rsidRPr="00396996" w:rsidRDefault="004B6DEA" w:rsidP="009E787C">
            <w:pPr>
              <w:pStyle w:val="ConsPlusCell"/>
              <w:jc w:val="center"/>
              <w:rPr>
                <w:rFonts w:ascii="Times New Roman" w:hAnsi="Times New Roman" w:cs="Times New Roman"/>
                <w:sz w:val="21"/>
                <w:szCs w:val="21"/>
                <w:lang w:eastAsia="en-US"/>
              </w:rPr>
            </w:pPr>
          </w:p>
        </w:tc>
        <w:tc>
          <w:tcPr>
            <w:tcW w:w="5670" w:type="dxa"/>
          </w:tcPr>
          <w:p w:rsidR="004B6DEA" w:rsidRPr="00396996" w:rsidRDefault="004B6DEA"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Прочих источников (плановый объем)</w:t>
            </w:r>
          </w:p>
        </w:tc>
        <w:tc>
          <w:tcPr>
            <w:tcW w:w="1275"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134"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850"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709" w:type="dxa"/>
          </w:tcPr>
          <w:p w:rsidR="004B6DEA" w:rsidRPr="00396996" w:rsidRDefault="004B6DEA"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bl>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9E787C">
      <w:pPr>
        <w:widowControl w:val="0"/>
        <w:autoSpaceDE w:val="0"/>
        <w:autoSpaceDN w:val="0"/>
        <w:adjustRightInd w:val="0"/>
        <w:spacing w:after="0"/>
        <w:jc w:val="center"/>
        <w:rPr>
          <w:rFonts w:ascii="Times New Roman" w:hAnsi="Times New Roman"/>
          <w:b/>
          <w:sz w:val="24"/>
          <w:szCs w:val="24"/>
        </w:rPr>
      </w:pPr>
    </w:p>
    <w:p w:rsidR="009E787C" w:rsidRPr="00396996" w:rsidRDefault="009E787C" w:rsidP="009E787C">
      <w:pPr>
        <w:widowControl w:val="0"/>
        <w:autoSpaceDE w:val="0"/>
        <w:autoSpaceDN w:val="0"/>
        <w:adjustRightInd w:val="0"/>
        <w:spacing w:after="0"/>
        <w:jc w:val="center"/>
        <w:rPr>
          <w:rFonts w:ascii="Times New Roman" w:hAnsi="Times New Roman"/>
          <w:b/>
          <w:sz w:val="24"/>
          <w:szCs w:val="24"/>
        </w:rPr>
      </w:pPr>
    </w:p>
    <w:p w:rsidR="009E787C" w:rsidRPr="00396996" w:rsidRDefault="009E787C" w:rsidP="009E787C">
      <w:pPr>
        <w:widowControl w:val="0"/>
        <w:autoSpaceDE w:val="0"/>
        <w:autoSpaceDN w:val="0"/>
        <w:adjustRightInd w:val="0"/>
        <w:spacing w:after="0"/>
        <w:jc w:val="center"/>
        <w:rPr>
          <w:rFonts w:ascii="Times New Roman" w:hAnsi="Times New Roman"/>
          <w:b/>
          <w:sz w:val="24"/>
          <w:szCs w:val="24"/>
        </w:rPr>
      </w:pPr>
    </w:p>
    <w:p w:rsidR="009E787C" w:rsidRPr="00396996" w:rsidRDefault="009E787C" w:rsidP="009E787C">
      <w:pPr>
        <w:widowControl w:val="0"/>
        <w:autoSpaceDE w:val="0"/>
        <w:autoSpaceDN w:val="0"/>
        <w:adjustRightInd w:val="0"/>
        <w:spacing w:after="0"/>
        <w:jc w:val="center"/>
        <w:rPr>
          <w:rFonts w:ascii="Times New Roman" w:hAnsi="Times New Roman"/>
          <w:b/>
          <w:sz w:val="24"/>
          <w:szCs w:val="24"/>
        </w:rPr>
        <w:sectPr w:rsidR="009E787C" w:rsidRPr="00396996" w:rsidSect="00EF3B19">
          <w:pgSz w:w="11906" w:h="16838"/>
          <w:pgMar w:top="567" w:right="707" w:bottom="284" w:left="1418" w:header="708" w:footer="708" w:gutter="0"/>
          <w:cols w:space="708"/>
          <w:docGrid w:linePitch="360"/>
        </w:sectPr>
      </w:pPr>
    </w:p>
    <w:p w:rsidR="00E81B92" w:rsidRPr="00396996" w:rsidRDefault="00E81B92" w:rsidP="00E81B9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396996">
        <w:rPr>
          <w:rFonts w:ascii="Times New Roman" w:hAnsi="Times New Roman"/>
          <w:spacing w:val="-4"/>
          <w:lang w:eastAsia="ar-SA"/>
        </w:rPr>
        <w:lastRenderedPageBreak/>
        <w:t xml:space="preserve">Приложение № 3 </w:t>
      </w:r>
    </w:p>
    <w:p w:rsidR="00257994" w:rsidRPr="00396996" w:rsidRDefault="00257994" w:rsidP="00257994">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396996">
        <w:rPr>
          <w:rFonts w:ascii="Times New Roman" w:hAnsi="Times New Roman"/>
          <w:spacing w:val="-4"/>
          <w:lang w:eastAsia="ar-SA"/>
        </w:rPr>
        <w:t xml:space="preserve">к постановлению от </w:t>
      </w:r>
      <w:r>
        <w:rPr>
          <w:rFonts w:ascii="Times New Roman" w:hAnsi="Times New Roman"/>
          <w:spacing w:val="-4"/>
          <w:lang w:eastAsia="ar-SA"/>
        </w:rPr>
        <w:t>22</w:t>
      </w:r>
      <w:r w:rsidRPr="00396996">
        <w:rPr>
          <w:rFonts w:ascii="Times New Roman" w:hAnsi="Times New Roman"/>
          <w:spacing w:val="-4"/>
          <w:lang w:eastAsia="ar-SA"/>
        </w:rPr>
        <w:t xml:space="preserve">.04.2013г. № </w:t>
      </w:r>
      <w:r>
        <w:rPr>
          <w:rFonts w:ascii="Times New Roman" w:hAnsi="Times New Roman"/>
          <w:spacing w:val="-4"/>
          <w:lang w:eastAsia="ar-SA"/>
        </w:rPr>
        <w:t>154</w:t>
      </w:r>
    </w:p>
    <w:p w:rsidR="00E81B92" w:rsidRPr="00396996" w:rsidRDefault="00E81B92" w:rsidP="00E81B9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9E787C">
      <w:pPr>
        <w:widowControl w:val="0"/>
        <w:autoSpaceDE w:val="0"/>
        <w:autoSpaceDN w:val="0"/>
        <w:adjustRightInd w:val="0"/>
        <w:spacing w:after="0"/>
        <w:jc w:val="center"/>
        <w:rPr>
          <w:rFonts w:ascii="Times New Roman" w:hAnsi="Times New Roman"/>
          <w:b/>
          <w:sz w:val="24"/>
          <w:szCs w:val="24"/>
        </w:rPr>
      </w:pPr>
      <w:r w:rsidRPr="00396996">
        <w:rPr>
          <w:rFonts w:ascii="Times New Roman" w:hAnsi="Times New Roman"/>
          <w:b/>
          <w:sz w:val="24"/>
          <w:szCs w:val="24"/>
        </w:rPr>
        <w:t xml:space="preserve">План реализации </w:t>
      </w:r>
    </w:p>
    <w:p w:rsidR="009E787C" w:rsidRPr="00396996" w:rsidRDefault="009E787C" w:rsidP="009E787C">
      <w:pPr>
        <w:widowControl w:val="0"/>
        <w:autoSpaceDE w:val="0"/>
        <w:autoSpaceDN w:val="0"/>
        <w:adjustRightInd w:val="0"/>
        <w:spacing w:after="0"/>
        <w:jc w:val="center"/>
        <w:rPr>
          <w:rFonts w:ascii="Times New Roman" w:hAnsi="Times New Roman"/>
          <w:b/>
          <w:sz w:val="24"/>
          <w:szCs w:val="24"/>
        </w:rPr>
      </w:pPr>
      <w:r w:rsidRPr="00396996">
        <w:rPr>
          <w:rFonts w:ascii="Times New Roman" w:hAnsi="Times New Roman"/>
          <w:b/>
          <w:sz w:val="24"/>
          <w:szCs w:val="24"/>
        </w:rPr>
        <w:t>муниципальной программы</w:t>
      </w:r>
    </w:p>
    <w:p w:rsidR="009E787C" w:rsidRPr="00396996" w:rsidRDefault="009E787C" w:rsidP="009E787C">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«Обеспечение устойчивого функционирования и развития </w:t>
      </w:r>
      <w:proofErr w:type="gramStart"/>
      <w:r w:rsidRPr="00396996">
        <w:rPr>
          <w:rFonts w:ascii="Times New Roman" w:hAnsi="Times New Roman"/>
          <w:b/>
          <w:sz w:val="24"/>
          <w:szCs w:val="24"/>
        </w:rPr>
        <w:t>коммунальной</w:t>
      </w:r>
      <w:proofErr w:type="gramEnd"/>
      <w:r w:rsidRPr="00396996">
        <w:rPr>
          <w:rFonts w:ascii="Times New Roman" w:hAnsi="Times New Roman"/>
          <w:b/>
          <w:sz w:val="24"/>
          <w:szCs w:val="24"/>
        </w:rPr>
        <w:t xml:space="preserve"> </w:t>
      </w:r>
    </w:p>
    <w:p w:rsidR="009E787C" w:rsidRPr="00396996" w:rsidRDefault="009E787C" w:rsidP="009E787C">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и инженерной инфраструктуры и повышение </w:t>
      </w:r>
      <w:proofErr w:type="spellStart"/>
      <w:r w:rsidRPr="00396996">
        <w:rPr>
          <w:rFonts w:ascii="Times New Roman" w:hAnsi="Times New Roman"/>
          <w:b/>
          <w:sz w:val="24"/>
          <w:szCs w:val="24"/>
        </w:rPr>
        <w:t>энергоэффективности</w:t>
      </w:r>
      <w:proofErr w:type="spellEnd"/>
      <w:r w:rsidRPr="00396996">
        <w:rPr>
          <w:rFonts w:ascii="Times New Roman" w:hAnsi="Times New Roman"/>
          <w:b/>
          <w:sz w:val="24"/>
          <w:szCs w:val="24"/>
        </w:rPr>
        <w:t xml:space="preserve"> </w:t>
      </w:r>
    </w:p>
    <w:p w:rsidR="009E787C" w:rsidRPr="00396996" w:rsidRDefault="009E787C" w:rsidP="009E787C">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в муниципальном образовании Сосновское сельское поселение </w:t>
      </w:r>
    </w:p>
    <w:p w:rsidR="009E787C" w:rsidRPr="00396996" w:rsidRDefault="005B44A9" w:rsidP="009E787C">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муниципального образования </w:t>
      </w:r>
      <w:proofErr w:type="spellStart"/>
      <w:r w:rsidR="009E787C" w:rsidRPr="00396996">
        <w:rPr>
          <w:rFonts w:ascii="Times New Roman" w:hAnsi="Times New Roman"/>
          <w:b/>
          <w:sz w:val="24"/>
          <w:szCs w:val="24"/>
        </w:rPr>
        <w:t>Приозерский</w:t>
      </w:r>
      <w:proofErr w:type="spellEnd"/>
      <w:r w:rsidR="009E787C" w:rsidRPr="00396996">
        <w:rPr>
          <w:rFonts w:ascii="Times New Roman" w:hAnsi="Times New Roman"/>
          <w:b/>
          <w:sz w:val="24"/>
          <w:szCs w:val="24"/>
        </w:rPr>
        <w:t xml:space="preserve"> муниципальный район Ленинградской области на 2014год</w:t>
      </w:r>
      <w:r w:rsidR="009E787C" w:rsidRPr="00396996">
        <w:rPr>
          <w:b/>
          <w:sz w:val="24"/>
          <w:szCs w:val="24"/>
          <w:lang w:eastAsia="ar-SA"/>
        </w:rPr>
        <w:t>».</w:t>
      </w:r>
      <w:r w:rsidR="009E787C" w:rsidRPr="00396996">
        <w:rPr>
          <w:rFonts w:ascii="Times New Roman" w:hAnsi="Times New Roman"/>
          <w:b/>
          <w:sz w:val="24"/>
          <w:szCs w:val="24"/>
        </w:rPr>
        <w:t xml:space="preserve"> </w:t>
      </w:r>
    </w:p>
    <w:p w:rsidR="009E787C" w:rsidRPr="00396996" w:rsidRDefault="009E787C" w:rsidP="009E787C">
      <w:pPr>
        <w:widowControl w:val="0"/>
        <w:autoSpaceDE w:val="0"/>
        <w:autoSpaceDN w:val="0"/>
        <w:adjustRightInd w:val="0"/>
        <w:spacing w:after="0"/>
        <w:jc w:val="center"/>
        <w:rPr>
          <w:rFonts w:ascii="Times New Roman" w:hAnsi="Times New Roman"/>
          <w:b/>
          <w:sz w:val="24"/>
          <w:szCs w:val="24"/>
        </w:rPr>
      </w:pPr>
      <w:r w:rsidRPr="00396996">
        <w:rPr>
          <w:rFonts w:ascii="Times New Roman" w:hAnsi="Times New Roman"/>
          <w:b/>
          <w:sz w:val="24"/>
          <w:szCs w:val="24"/>
        </w:rPr>
        <w:t xml:space="preserve"> </w:t>
      </w:r>
    </w:p>
    <w:tbl>
      <w:tblPr>
        <w:tblW w:w="15816"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326"/>
        <w:gridCol w:w="2126"/>
        <w:gridCol w:w="1357"/>
        <w:gridCol w:w="1418"/>
        <w:gridCol w:w="2186"/>
        <w:gridCol w:w="1418"/>
        <w:gridCol w:w="1073"/>
        <w:gridCol w:w="912"/>
      </w:tblGrid>
      <w:tr w:rsidR="009E787C" w:rsidRPr="00396996" w:rsidTr="00534634">
        <w:trPr>
          <w:trHeight w:val="70"/>
        </w:trPr>
        <w:tc>
          <w:tcPr>
            <w:tcW w:w="5326" w:type="dxa"/>
            <w:vMerge w:val="restart"/>
            <w:hideMark/>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Наименование подпрограммы, основного мероприятия, мероприятий, реализуемых в рамках основного мероприятия</w:t>
            </w:r>
          </w:p>
        </w:tc>
        <w:tc>
          <w:tcPr>
            <w:tcW w:w="2126" w:type="dxa"/>
            <w:vMerge w:val="restart"/>
            <w:hideMark/>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Ответственный исполнитель (Ф.И.О., должность)</w:t>
            </w:r>
          </w:p>
        </w:tc>
        <w:tc>
          <w:tcPr>
            <w:tcW w:w="2775" w:type="dxa"/>
            <w:gridSpan w:val="2"/>
            <w:hideMark/>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Срок</w:t>
            </w:r>
          </w:p>
        </w:tc>
        <w:tc>
          <w:tcPr>
            <w:tcW w:w="2186" w:type="dxa"/>
            <w:vMerge w:val="restart"/>
            <w:hideMark/>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Финансирование (тыс</w:t>
            </w:r>
            <w:proofErr w:type="gramStart"/>
            <w:r w:rsidRPr="00396996">
              <w:rPr>
                <w:rFonts w:ascii="Times New Roman" w:hAnsi="Times New Roman" w:cs="Times New Roman"/>
                <w:sz w:val="22"/>
                <w:szCs w:val="22"/>
                <w:lang w:eastAsia="en-US"/>
              </w:rPr>
              <w:t>.р</w:t>
            </w:r>
            <w:proofErr w:type="gramEnd"/>
            <w:r w:rsidRPr="00396996">
              <w:rPr>
                <w:rFonts w:ascii="Times New Roman" w:hAnsi="Times New Roman" w:cs="Times New Roman"/>
                <w:sz w:val="22"/>
                <w:szCs w:val="22"/>
                <w:lang w:eastAsia="en-US"/>
              </w:rPr>
              <w:t>уб.)</w:t>
            </w:r>
          </w:p>
        </w:tc>
        <w:tc>
          <w:tcPr>
            <w:tcW w:w="3403" w:type="dxa"/>
            <w:gridSpan w:val="3"/>
            <w:vMerge w:val="restart"/>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В том числе:</w:t>
            </w:r>
          </w:p>
        </w:tc>
      </w:tr>
      <w:tr w:rsidR="009E787C" w:rsidRPr="00396996" w:rsidTr="00534634">
        <w:trPr>
          <w:trHeight w:val="509"/>
        </w:trPr>
        <w:tc>
          <w:tcPr>
            <w:tcW w:w="5326" w:type="dxa"/>
            <w:vMerge/>
            <w:vAlign w:val="center"/>
            <w:hideMark/>
          </w:tcPr>
          <w:p w:rsidR="009E787C" w:rsidRPr="00396996" w:rsidRDefault="009E787C" w:rsidP="009E787C">
            <w:pPr>
              <w:jc w:val="both"/>
              <w:rPr>
                <w:rFonts w:ascii="Times New Roman" w:hAnsi="Times New Roman"/>
                <w:lang w:eastAsia="en-US"/>
              </w:rPr>
            </w:pPr>
          </w:p>
        </w:tc>
        <w:tc>
          <w:tcPr>
            <w:tcW w:w="2126" w:type="dxa"/>
            <w:vMerge/>
            <w:vAlign w:val="center"/>
            <w:hideMark/>
          </w:tcPr>
          <w:p w:rsidR="009E787C" w:rsidRPr="00396996" w:rsidRDefault="009E787C" w:rsidP="009E787C">
            <w:pPr>
              <w:jc w:val="center"/>
              <w:rPr>
                <w:rFonts w:ascii="Times New Roman" w:hAnsi="Times New Roman"/>
                <w:lang w:eastAsia="en-US"/>
              </w:rPr>
            </w:pPr>
          </w:p>
        </w:tc>
        <w:tc>
          <w:tcPr>
            <w:tcW w:w="1357" w:type="dxa"/>
            <w:vMerge w:val="restart"/>
            <w:hideMark/>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начала реализации</w:t>
            </w:r>
          </w:p>
        </w:tc>
        <w:tc>
          <w:tcPr>
            <w:tcW w:w="1418" w:type="dxa"/>
            <w:vMerge w:val="restart"/>
            <w:hideMark/>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окончания реализации</w:t>
            </w:r>
          </w:p>
        </w:tc>
        <w:tc>
          <w:tcPr>
            <w:tcW w:w="2186" w:type="dxa"/>
            <w:vMerge/>
            <w:vAlign w:val="center"/>
            <w:hideMark/>
          </w:tcPr>
          <w:p w:rsidR="009E787C" w:rsidRPr="00396996" w:rsidRDefault="009E787C" w:rsidP="009E787C">
            <w:pPr>
              <w:jc w:val="both"/>
              <w:rPr>
                <w:rFonts w:ascii="Times New Roman" w:hAnsi="Times New Roman"/>
                <w:lang w:eastAsia="en-US"/>
              </w:rPr>
            </w:pPr>
          </w:p>
        </w:tc>
        <w:tc>
          <w:tcPr>
            <w:tcW w:w="3403" w:type="dxa"/>
            <w:gridSpan w:val="3"/>
            <w:vMerge/>
            <w:hideMark/>
          </w:tcPr>
          <w:p w:rsidR="009E787C" w:rsidRPr="00396996" w:rsidRDefault="009E787C" w:rsidP="009E787C">
            <w:pPr>
              <w:pStyle w:val="ConsPlusCell"/>
              <w:jc w:val="center"/>
              <w:rPr>
                <w:rFonts w:ascii="Times New Roman" w:hAnsi="Times New Roman" w:cs="Times New Roman"/>
                <w:sz w:val="22"/>
                <w:szCs w:val="22"/>
                <w:lang w:eastAsia="en-US"/>
              </w:rPr>
            </w:pPr>
          </w:p>
        </w:tc>
      </w:tr>
      <w:tr w:rsidR="009E787C" w:rsidRPr="00396996" w:rsidTr="00534634">
        <w:tc>
          <w:tcPr>
            <w:tcW w:w="5326" w:type="dxa"/>
            <w:vMerge/>
            <w:vAlign w:val="center"/>
            <w:hideMark/>
          </w:tcPr>
          <w:p w:rsidR="009E787C" w:rsidRPr="00396996" w:rsidRDefault="009E787C" w:rsidP="009E787C">
            <w:pPr>
              <w:jc w:val="both"/>
              <w:rPr>
                <w:rFonts w:ascii="Times New Roman" w:hAnsi="Times New Roman"/>
                <w:lang w:eastAsia="en-US"/>
              </w:rPr>
            </w:pPr>
          </w:p>
        </w:tc>
        <w:tc>
          <w:tcPr>
            <w:tcW w:w="2126" w:type="dxa"/>
            <w:vMerge/>
            <w:vAlign w:val="center"/>
            <w:hideMark/>
          </w:tcPr>
          <w:p w:rsidR="009E787C" w:rsidRPr="00396996" w:rsidRDefault="009E787C" w:rsidP="009E787C">
            <w:pPr>
              <w:jc w:val="center"/>
              <w:rPr>
                <w:rFonts w:ascii="Times New Roman" w:hAnsi="Times New Roman"/>
                <w:lang w:eastAsia="en-US"/>
              </w:rPr>
            </w:pPr>
          </w:p>
        </w:tc>
        <w:tc>
          <w:tcPr>
            <w:tcW w:w="1357" w:type="dxa"/>
            <w:vMerge/>
            <w:vAlign w:val="center"/>
            <w:hideMark/>
          </w:tcPr>
          <w:p w:rsidR="009E787C" w:rsidRPr="00396996" w:rsidRDefault="009E787C" w:rsidP="009E787C">
            <w:pPr>
              <w:jc w:val="center"/>
              <w:rPr>
                <w:rFonts w:ascii="Times New Roman" w:hAnsi="Times New Roman"/>
                <w:lang w:eastAsia="en-US"/>
              </w:rPr>
            </w:pPr>
          </w:p>
        </w:tc>
        <w:tc>
          <w:tcPr>
            <w:tcW w:w="1418" w:type="dxa"/>
            <w:vMerge/>
            <w:vAlign w:val="center"/>
            <w:hideMark/>
          </w:tcPr>
          <w:p w:rsidR="009E787C" w:rsidRPr="00396996" w:rsidRDefault="009E787C" w:rsidP="009E787C">
            <w:pPr>
              <w:jc w:val="center"/>
              <w:rPr>
                <w:rFonts w:ascii="Times New Roman" w:hAnsi="Times New Roman"/>
                <w:lang w:eastAsia="en-US"/>
              </w:rPr>
            </w:pPr>
          </w:p>
        </w:tc>
        <w:tc>
          <w:tcPr>
            <w:tcW w:w="2186" w:type="dxa"/>
            <w:vMerge/>
            <w:vAlign w:val="center"/>
            <w:hideMark/>
          </w:tcPr>
          <w:p w:rsidR="009E787C" w:rsidRPr="00396996" w:rsidRDefault="009E787C" w:rsidP="009E787C">
            <w:pPr>
              <w:jc w:val="both"/>
              <w:rPr>
                <w:rFonts w:ascii="Times New Roman" w:hAnsi="Times New Roman"/>
                <w:lang w:eastAsia="en-US"/>
              </w:rPr>
            </w:pPr>
          </w:p>
        </w:tc>
        <w:tc>
          <w:tcPr>
            <w:tcW w:w="1418" w:type="dxa"/>
            <w:hideMark/>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2014 год</w:t>
            </w:r>
          </w:p>
        </w:tc>
        <w:tc>
          <w:tcPr>
            <w:tcW w:w="1073" w:type="dxa"/>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Второй</w:t>
            </w:r>
          </w:p>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год реализации</w:t>
            </w:r>
          </w:p>
        </w:tc>
        <w:tc>
          <w:tcPr>
            <w:tcW w:w="912" w:type="dxa"/>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Третий</w:t>
            </w:r>
          </w:p>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год реализации</w:t>
            </w:r>
          </w:p>
        </w:tc>
      </w:tr>
      <w:tr w:rsidR="009E787C" w:rsidRPr="00396996" w:rsidTr="00534634">
        <w:tc>
          <w:tcPr>
            <w:tcW w:w="5326" w:type="dxa"/>
            <w:hideMark/>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1</w:t>
            </w:r>
          </w:p>
        </w:tc>
        <w:tc>
          <w:tcPr>
            <w:tcW w:w="2126" w:type="dxa"/>
            <w:hideMark/>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2</w:t>
            </w:r>
          </w:p>
        </w:tc>
        <w:tc>
          <w:tcPr>
            <w:tcW w:w="1357" w:type="dxa"/>
            <w:hideMark/>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3</w:t>
            </w:r>
          </w:p>
        </w:tc>
        <w:tc>
          <w:tcPr>
            <w:tcW w:w="1418" w:type="dxa"/>
            <w:hideMark/>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4</w:t>
            </w:r>
          </w:p>
        </w:tc>
        <w:tc>
          <w:tcPr>
            <w:tcW w:w="2186" w:type="dxa"/>
            <w:hideMark/>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5</w:t>
            </w:r>
          </w:p>
        </w:tc>
        <w:tc>
          <w:tcPr>
            <w:tcW w:w="1418" w:type="dxa"/>
            <w:hideMark/>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6</w:t>
            </w:r>
          </w:p>
        </w:tc>
        <w:tc>
          <w:tcPr>
            <w:tcW w:w="1073" w:type="dxa"/>
            <w:hideMark/>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7</w:t>
            </w:r>
          </w:p>
        </w:tc>
        <w:tc>
          <w:tcPr>
            <w:tcW w:w="912" w:type="dxa"/>
            <w:hideMark/>
          </w:tcPr>
          <w:p w:rsidR="009E787C" w:rsidRPr="00396996" w:rsidRDefault="009E787C" w:rsidP="009E787C">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8</w:t>
            </w:r>
          </w:p>
        </w:tc>
      </w:tr>
      <w:tr w:rsidR="009E787C" w:rsidRPr="00396996" w:rsidTr="00534634">
        <w:tc>
          <w:tcPr>
            <w:tcW w:w="5326" w:type="dxa"/>
            <w:hideMark/>
          </w:tcPr>
          <w:p w:rsidR="009E787C" w:rsidRPr="00396996" w:rsidRDefault="009E787C" w:rsidP="005B44A9">
            <w:pPr>
              <w:spacing w:after="0" w:line="240" w:lineRule="auto"/>
              <w:rPr>
                <w:rFonts w:ascii="Times New Roman" w:hAnsi="Times New Roman"/>
                <w:b/>
                <w:lang w:eastAsia="en-US"/>
              </w:rPr>
            </w:pPr>
            <w:r w:rsidRPr="00396996">
              <w:rPr>
                <w:rFonts w:ascii="Times New Roman" w:hAnsi="Times New Roman"/>
                <w:b/>
                <w:lang w:eastAsia="en-US"/>
              </w:rPr>
              <w:t xml:space="preserve">Подпрограмма 1 </w:t>
            </w:r>
            <w:r w:rsidR="00534634" w:rsidRPr="00396996">
              <w:rPr>
                <w:rFonts w:ascii="Times New Roman" w:hAnsi="Times New Roman"/>
                <w:b/>
              </w:rPr>
              <w:t xml:space="preserve">«Энергосбережение и повышение энергетической эффективности </w:t>
            </w:r>
            <w:r w:rsidR="005B44A9" w:rsidRPr="00396996">
              <w:rPr>
                <w:rFonts w:ascii="Times New Roman" w:hAnsi="Times New Roman"/>
                <w:b/>
              </w:rPr>
              <w:t xml:space="preserve">муниципального образования </w:t>
            </w:r>
            <w:r w:rsidR="00785C61" w:rsidRPr="00396996">
              <w:rPr>
                <w:rFonts w:ascii="Times New Roman" w:hAnsi="Times New Roman"/>
                <w:b/>
              </w:rPr>
              <w:t>Сосновское  сельское поселение</w:t>
            </w:r>
            <w:r w:rsidR="00534634" w:rsidRPr="00396996">
              <w:rPr>
                <w:rFonts w:ascii="Times New Roman" w:hAnsi="Times New Roman"/>
                <w:b/>
              </w:rPr>
              <w:t>»</w:t>
            </w:r>
          </w:p>
        </w:tc>
        <w:tc>
          <w:tcPr>
            <w:tcW w:w="2126" w:type="dxa"/>
          </w:tcPr>
          <w:p w:rsidR="009E787C" w:rsidRPr="00396996" w:rsidRDefault="009E787C" w:rsidP="009E787C">
            <w:pPr>
              <w:pStyle w:val="ConsPlusCell"/>
              <w:jc w:val="center"/>
              <w:rPr>
                <w:rFonts w:ascii="Times New Roman" w:hAnsi="Times New Roman" w:cs="Times New Roman"/>
                <w:b/>
                <w:sz w:val="22"/>
                <w:szCs w:val="22"/>
                <w:lang w:eastAsia="en-US"/>
              </w:rPr>
            </w:pPr>
          </w:p>
        </w:tc>
        <w:tc>
          <w:tcPr>
            <w:tcW w:w="1357" w:type="dxa"/>
          </w:tcPr>
          <w:p w:rsidR="009E787C" w:rsidRPr="00396996" w:rsidRDefault="009E787C" w:rsidP="009E787C">
            <w:pPr>
              <w:pStyle w:val="ConsPlusCell"/>
              <w:jc w:val="center"/>
              <w:rPr>
                <w:rFonts w:ascii="Times New Roman" w:hAnsi="Times New Roman" w:cs="Times New Roman"/>
                <w:b/>
                <w:sz w:val="22"/>
                <w:szCs w:val="22"/>
                <w:lang w:eastAsia="en-US"/>
              </w:rPr>
            </w:pPr>
            <w:r w:rsidRPr="00396996">
              <w:rPr>
                <w:rFonts w:ascii="Times New Roman" w:hAnsi="Times New Roman" w:cs="Times New Roman"/>
                <w:b/>
                <w:sz w:val="22"/>
                <w:szCs w:val="22"/>
                <w:lang w:eastAsia="en-US"/>
              </w:rPr>
              <w:t>01.01.2014</w:t>
            </w:r>
          </w:p>
        </w:tc>
        <w:tc>
          <w:tcPr>
            <w:tcW w:w="1418" w:type="dxa"/>
          </w:tcPr>
          <w:p w:rsidR="009E787C" w:rsidRPr="00396996" w:rsidRDefault="009E787C" w:rsidP="009E787C">
            <w:pPr>
              <w:pStyle w:val="ConsPlusCell"/>
              <w:jc w:val="center"/>
              <w:rPr>
                <w:rFonts w:ascii="Times New Roman" w:hAnsi="Times New Roman" w:cs="Times New Roman"/>
                <w:b/>
                <w:sz w:val="22"/>
                <w:szCs w:val="22"/>
                <w:lang w:eastAsia="en-US"/>
              </w:rPr>
            </w:pPr>
            <w:r w:rsidRPr="00396996">
              <w:rPr>
                <w:rFonts w:ascii="Times New Roman" w:hAnsi="Times New Roman" w:cs="Times New Roman"/>
                <w:b/>
                <w:sz w:val="22"/>
                <w:szCs w:val="22"/>
                <w:lang w:eastAsia="en-US"/>
              </w:rPr>
              <w:t>31.12.2014</w:t>
            </w:r>
          </w:p>
        </w:tc>
        <w:tc>
          <w:tcPr>
            <w:tcW w:w="2186" w:type="dxa"/>
          </w:tcPr>
          <w:p w:rsidR="009E787C" w:rsidRPr="00396996" w:rsidRDefault="009E787C" w:rsidP="009E787C">
            <w:pPr>
              <w:pStyle w:val="ConsPlusCell"/>
              <w:jc w:val="both"/>
              <w:rPr>
                <w:rFonts w:ascii="Times New Roman" w:hAnsi="Times New Roman" w:cs="Times New Roman"/>
                <w:b/>
                <w:sz w:val="22"/>
                <w:szCs w:val="22"/>
                <w:lang w:eastAsia="en-US"/>
              </w:rPr>
            </w:pPr>
          </w:p>
        </w:tc>
        <w:tc>
          <w:tcPr>
            <w:tcW w:w="1418" w:type="dxa"/>
          </w:tcPr>
          <w:p w:rsidR="009E787C" w:rsidRPr="00396996" w:rsidRDefault="009E787C" w:rsidP="009E787C">
            <w:pPr>
              <w:pStyle w:val="ConsPlusCell"/>
              <w:jc w:val="center"/>
              <w:rPr>
                <w:rFonts w:ascii="Times New Roman" w:hAnsi="Times New Roman" w:cs="Times New Roman"/>
                <w:b/>
                <w:sz w:val="22"/>
                <w:szCs w:val="22"/>
                <w:lang w:eastAsia="en-US"/>
              </w:rPr>
            </w:pPr>
          </w:p>
        </w:tc>
        <w:tc>
          <w:tcPr>
            <w:tcW w:w="1073" w:type="dxa"/>
          </w:tcPr>
          <w:p w:rsidR="009E787C" w:rsidRPr="00396996" w:rsidRDefault="009E787C" w:rsidP="009E787C">
            <w:pPr>
              <w:pStyle w:val="ConsPlusCell"/>
              <w:jc w:val="center"/>
              <w:rPr>
                <w:rFonts w:ascii="Times New Roman" w:hAnsi="Times New Roman" w:cs="Times New Roman"/>
                <w:b/>
                <w:sz w:val="22"/>
                <w:szCs w:val="22"/>
                <w:lang w:eastAsia="en-US"/>
              </w:rPr>
            </w:pPr>
          </w:p>
        </w:tc>
        <w:tc>
          <w:tcPr>
            <w:tcW w:w="912" w:type="dxa"/>
          </w:tcPr>
          <w:p w:rsidR="009E787C" w:rsidRPr="00396996" w:rsidRDefault="009E787C" w:rsidP="009E787C">
            <w:pPr>
              <w:pStyle w:val="ConsPlusCell"/>
              <w:jc w:val="center"/>
              <w:rPr>
                <w:rFonts w:ascii="Times New Roman" w:hAnsi="Times New Roman" w:cs="Times New Roman"/>
                <w:b/>
                <w:sz w:val="22"/>
                <w:szCs w:val="22"/>
                <w:lang w:eastAsia="en-US"/>
              </w:rPr>
            </w:pPr>
          </w:p>
        </w:tc>
      </w:tr>
      <w:tr w:rsidR="009E787C" w:rsidRPr="00396996" w:rsidTr="00534634">
        <w:tc>
          <w:tcPr>
            <w:tcW w:w="5326" w:type="dxa"/>
          </w:tcPr>
          <w:p w:rsidR="009E787C" w:rsidRPr="00396996" w:rsidRDefault="009E787C" w:rsidP="00534634">
            <w:pPr>
              <w:spacing w:after="0"/>
              <w:rPr>
                <w:rFonts w:ascii="Times New Roman" w:hAnsi="Times New Roman"/>
                <w:sz w:val="21"/>
                <w:szCs w:val="21"/>
              </w:rPr>
            </w:pPr>
          </w:p>
        </w:tc>
        <w:tc>
          <w:tcPr>
            <w:tcW w:w="2126"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357"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418"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2186" w:type="dxa"/>
            <w:hideMark/>
          </w:tcPr>
          <w:p w:rsidR="009E787C" w:rsidRPr="00396996" w:rsidRDefault="009E787C"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9E787C" w:rsidRPr="00396996" w:rsidTr="00534634">
        <w:tc>
          <w:tcPr>
            <w:tcW w:w="5326" w:type="dxa"/>
          </w:tcPr>
          <w:p w:rsidR="009E787C" w:rsidRPr="00396996" w:rsidRDefault="009E787C" w:rsidP="00534634">
            <w:pPr>
              <w:pStyle w:val="ConsPlusCell"/>
              <w:rPr>
                <w:rFonts w:ascii="Times New Roman" w:hAnsi="Times New Roman" w:cs="Times New Roman"/>
                <w:sz w:val="21"/>
                <w:szCs w:val="21"/>
                <w:lang w:eastAsia="en-US"/>
              </w:rPr>
            </w:pPr>
          </w:p>
        </w:tc>
        <w:tc>
          <w:tcPr>
            <w:tcW w:w="2126"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357"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418"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2186" w:type="dxa"/>
            <w:hideMark/>
          </w:tcPr>
          <w:p w:rsidR="009E787C" w:rsidRPr="00396996" w:rsidRDefault="009E787C"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9E787C" w:rsidRPr="00396996" w:rsidTr="00534634">
        <w:tc>
          <w:tcPr>
            <w:tcW w:w="5326" w:type="dxa"/>
          </w:tcPr>
          <w:p w:rsidR="009E787C" w:rsidRPr="00396996" w:rsidRDefault="009E787C" w:rsidP="00534634">
            <w:pPr>
              <w:pStyle w:val="ConsPlusCell"/>
              <w:rPr>
                <w:rFonts w:ascii="Times New Roman" w:hAnsi="Times New Roman" w:cs="Times New Roman"/>
                <w:sz w:val="21"/>
                <w:szCs w:val="21"/>
                <w:lang w:eastAsia="en-US"/>
              </w:rPr>
            </w:pPr>
          </w:p>
        </w:tc>
        <w:tc>
          <w:tcPr>
            <w:tcW w:w="2126"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357"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418"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2186" w:type="dxa"/>
            <w:hideMark/>
          </w:tcPr>
          <w:p w:rsidR="009E787C" w:rsidRPr="00396996" w:rsidRDefault="009E787C"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9E787C" w:rsidRPr="00396996" w:rsidRDefault="00534634"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3850,0</w:t>
            </w:r>
          </w:p>
        </w:tc>
        <w:tc>
          <w:tcPr>
            <w:tcW w:w="1073"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9E787C" w:rsidRPr="00396996" w:rsidTr="00534634">
        <w:tc>
          <w:tcPr>
            <w:tcW w:w="5326" w:type="dxa"/>
          </w:tcPr>
          <w:p w:rsidR="009E787C" w:rsidRPr="00396996" w:rsidRDefault="009E787C" w:rsidP="00534634">
            <w:pPr>
              <w:pStyle w:val="ConsPlusCell"/>
              <w:rPr>
                <w:rFonts w:ascii="Times New Roman" w:hAnsi="Times New Roman" w:cs="Times New Roman"/>
                <w:sz w:val="21"/>
                <w:szCs w:val="21"/>
                <w:lang w:eastAsia="en-US"/>
              </w:rPr>
            </w:pPr>
          </w:p>
        </w:tc>
        <w:tc>
          <w:tcPr>
            <w:tcW w:w="2126"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357"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418"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2186" w:type="dxa"/>
            <w:hideMark/>
          </w:tcPr>
          <w:p w:rsidR="009E787C" w:rsidRPr="00396996" w:rsidRDefault="009E787C"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9E787C" w:rsidRPr="00396996" w:rsidTr="00534634">
        <w:tc>
          <w:tcPr>
            <w:tcW w:w="5326" w:type="dxa"/>
            <w:hideMark/>
          </w:tcPr>
          <w:p w:rsidR="009E787C" w:rsidRPr="00396996" w:rsidRDefault="009E787C" w:rsidP="00534634">
            <w:pPr>
              <w:pStyle w:val="ConsPlusCell"/>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Мероприятие 1.1.</w:t>
            </w:r>
          </w:p>
        </w:tc>
        <w:tc>
          <w:tcPr>
            <w:tcW w:w="2126"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357"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418"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2186" w:type="dxa"/>
          </w:tcPr>
          <w:p w:rsidR="009E787C" w:rsidRPr="00396996" w:rsidRDefault="009E787C" w:rsidP="009E787C">
            <w:pPr>
              <w:pStyle w:val="ConsPlusCell"/>
              <w:jc w:val="both"/>
              <w:rPr>
                <w:rFonts w:ascii="Times New Roman" w:hAnsi="Times New Roman" w:cs="Times New Roman"/>
                <w:sz w:val="21"/>
                <w:szCs w:val="21"/>
                <w:lang w:eastAsia="en-US"/>
              </w:rPr>
            </w:pPr>
          </w:p>
        </w:tc>
        <w:tc>
          <w:tcPr>
            <w:tcW w:w="1418"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073"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912" w:type="dxa"/>
          </w:tcPr>
          <w:p w:rsidR="009E787C" w:rsidRPr="00396996" w:rsidRDefault="009E787C" w:rsidP="009E787C">
            <w:pPr>
              <w:pStyle w:val="ConsPlusCell"/>
              <w:jc w:val="center"/>
              <w:rPr>
                <w:rFonts w:ascii="Times New Roman" w:hAnsi="Times New Roman" w:cs="Times New Roman"/>
                <w:sz w:val="21"/>
                <w:szCs w:val="21"/>
                <w:lang w:eastAsia="en-US"/>
              </w:rPr>
            </w:pPr>
          </w:p>
        </w:tc>
      </w:tr>
      <w:tr w:rsidR="009E787C" w:rsidRPr="00396996" w:rsidTr="00534634">
        <w:tc>
          <w:tcPr>
            <w:tcW w:w="5326" w:type="dxa"/>
          </w:tcPr>
          <w:p w:rsidR="00534634" w:rsidRPr="00396996" w:rsidRDefault="00534634" w:rsidP="00534634">
            <w:pPr>
              <w:spacing w:after="0"/>
              <w:rPr>
                <w:rFonts w:ascii="Times New Roman" w:hAnsi="Times New Roman"/>
                <w:sz w:val="21"/>
                <w:szCs w:val="21"/>
              </w:rPr>
            </w:pPr>
            <w:r w:rsidRPr="00396996">
              <w:rPr>
                <w:rFonts w:ascii="Times New Roman" w:hAnsi="Times New Roman"/>
                <w:sz w:val="21"/>
                <w:szCs w:val="21"/>
              </w:rPr>
              <w:t>Капитальный ремонт тепловых сетей</w:t>
            </w:r>
          </w:p>
          <w:p w:rsidR="009E787C" w:rsidRPr="00396996" w:rsidRDefault="00534634" w:rsidP="00534634">
            <w:pPr>
              <w:spacing w:after="0"/>
              <w:rPr>
                <w:rFonts w:ascii="Times New Roman" w:hAnsi="Times New Roman"/>
                <w:sz w:val="21"/>
                <w:szCs w:val="21"/>
              </w:rPr>
            </w:pPr>
            <w:r w:rsidRPr="00396996">
              <w:rPr>
                <w:rFonts w:ascii="Times New Roman" w:hAnsi="Times New Roman"/>
                <w:sz w:val="21"/>
                <w:szCs w:val="21"/>
              </w:rPr>
              <w:t>ул. Первомайская</w:t>
            </w:r>
          </w:p>
        </w:tc>
        <w:tc>
          <w:tcPr>
            <w:tcW w:w="2126"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357"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01.01.2014</w:t>
            </w:r>
          </w:p>
        </w:tc>
        <w:tc>
          <w:tcPr>
            <w:tcW w:w="1418"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31.12.2014</w:t>
            </w:r>
          </w:p>
        </w:tc>
        <w:tc>
          <w:tcPr>
            <w:tcW w:w="2186" w:type="dxa"/>
            <w:hideMark/>
          </w:tcPr>
          <w:p w:rsidR="009E787C" w:rsidRPr="00396996" w:rsidRDefault="009E787C"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9E787C" w:rsidRPr="00396996" w:rsidTr="00534634">
        <w:tc>
          <w:tcPr>
            <w:tcW w:w="5326" w:type="dxa"/>
          </w:tcPr>
          <w:p w:rsidR="009E787C" w:rsidRPr="00396996" w:rsidRDefault="009E787C" w:rsidP="00534634">
            <w:pPr>
              <w:pStyle w:val="ConsPlusCell"/>
              <w:rPr>
                <w:rFonts w:ascii="Times New Roman" w:hAnsi="Times New Roman" w:cs="Times New Roman"/>
                <w:sz w:val="21"/>
                <w:szCs w:val="21"/>
                <w:lang w:eastAsia="en-US"/>
              </w:rPr>
            </w:pPr>
          </w:p>
        </w:tc>
        <w:tc>
          <w:tcPr>
            <w:tcW w:w="2126"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357"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418"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2186" w:type="dxa"/>
            <w:hideMark/>
          </w:tcPr>
          <w:p w:rsidR="009E787C" w:rsidRPr="00396996" w:rsidRDefault="009E787C"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9E787C" w:rsidRPr="00396996" w:rsidTr="00534634">
        <w:tc>
          <w:tcPr>
            <w:tcW w:w="5326" w:type="dxa"/>
          </w:tcPr>
          <w:p w:rsidR="009E787C" w:rsidRPr="00396996" w:rsidRDefault="009E787C" w:rsidP="00534634">
            <w:pPr>
              <w:pStyle w:val="ConsPlusCell"/>
              <w:rPr>
                <w:rFonts w:ascii="Times New Roman" w:hAnsi="Times New Roman" w:cs="Times New Roman"/>
                <w:sz w:val="21"/>
                <w:szCs w:val="21"/>
                <w:lang w:eastAsia="en-US"/>
              </w:rPr>
            </w:pPr>
          </w:p>
        </w:tc>
        <w:tc>
          <w:tcPr>
            <w:tcW w:w="2126"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357"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418"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2186" w:type="dxa"/>
            <w:hideMark/>
          </w:tcPr>
          <w:p w:rsidR="009E787C" w:rsidRPr="00396996" w:rsidRDefault="009E787C"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9E787C" w:rsidRPr="00396996" w:rsidRDefault="00534634"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1700,0</w:t>
            </w:r>
          </w:p>
        </w:tc>
        <w:tc>
          <w:tcPr>
            <w:tcW w:w="1073"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9E787C" w:rsidRPr="00396996" w:rsidTr="00534634">
        <w:tc>
          <w:tcPr>
            <w:tcW w:w="5326" w:type="dxa"/>
          </w:tcPr>
          <w:p w:rsidR="009E787C" w:rsidRPr="00396996" w:rsidRDefault="009E787C" w:rsidP="00534634">
            <w:pPr>
              <w:pStyle w:val="ConsPlusCell"/>
              <w:rPr>
                <w:rFonts w:ascii="Times New Roman" w:hAnsi="Times New Roman" w:cs="Times New Roman"/>
                <w:sz w:val="21"/>
                <w:szCs w:val="21"/>
                <w:lang w:eastAsia="en-US"/>
              </w:rPr>
            </w:pPr>
          </w:p>
        </w:tc>
        <w:tc>
          <w:tcPr>
            <w:tcW w:w="2126"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357"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1418" w:type="dxa"/>
          </w:tcPr>
          <w:p w:rsidR="009E787C" w:rsidRPr="00396996" w:rsidRDefault="009E787C" w:rsidP="009E787C">
            <w:pPr>
              <w:pStyle w:val="ConsPlusCell"/>
              <w:jc w:val="center"/>
              <w:rPr>
                <w:rFonts w:ascii="Times New Roman" w:hAnsi="Times New Roman" w:cs="Times New Roman"/>
                <w:sz w:val="21"/>
                <w:szCs w:val="21"/>
                <w:lang w:eastAsia="en-US"/>
              </w:rPr>
            </w:pPr>
          </w:p>
        </w:tc>
        <w:tc>
          <w:tcPr>
            <w:tcW w:w="2186" w:type="dxa"/>
            <w:hideMark/>
          </w:tcPr>
          <w:p w:rsidR="009E787C" w:rsidRPr="00396996" w:rsidRDefault="009E787C" w:rsidP="009E787C">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9E787C" w:rsidRPr="00396996" w:rsidRDefault="009E787C" w:rsidP="009E787C">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534634">
            <w:pPr>
              <w:pStyle w:val="ConsPlusCell"/>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Мероприятие 1.2.</w:t>
            </w: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hideMark/>
          </w:tcPr>
          <w:p w:rsidR="00534634" w:rsidRPr="00396996" w:rsidRDefault="00534634" w:rsidP="00785C61">
            <w:pPr>
              <w:pStyle w:val="ConsPlusCell"/>
              <w:jc w:val="both"/>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p>
        </w:tc>
      </w:tr>
      <w:tr w:rsidR="00534634" w:rsidRPr="00396996" w:rsidTr="00534634">
        <w:tc>
          <w:tcPr>
            <w:tcW w:w="5326" w:type="dxa"/>
            <w:hideMark/>
          </w:tcPr>
          <w:p w:rsidR="00534634" w:rsidRPr="00396996" w:rsidRDefault="00534634" w:rsidP="00534634">
            <w:pPr>
              <w:spacing w:after="0"/>
              <w:rPr>
                <w:rFonts w:ascii="Times New Roman" w:hAnsi="Times New Roman"/>
                <w:sz w:val="21"/>
                <w:szCs w:val="21"/>
              </w:rPr>
            </w:pPr>
            <w:r w:rsidRPr="00396996">
              <w:rPr>
                <w:rFonts w:ascii="Times New Roman" w:hAnsi="Times New Roman"/>
                <w:sz w:val="21"/>
                <w:szCs w:val="21"/>
              </w:rPr>
              <w:t>Установка общедомовых счетчиков</w:t>
            </w: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01.01.2014</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31.12.2014</w:t>
            </w:r>
          </w:p>
        </w:tc>
        <w:tc>
          <w:tcPr>
            <w:tcW w:w="2186" w:type="dxa"/>
            <w:hideMark/>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600,0</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534634">
            <w:pPr>
              <w:pStyle w:val="ConsPlusCell"/>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Мероприятие 1.3.</w:t>
            </w: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p>
        </w:tc>
      </w:tr>
      <w:tr w:rsidR="00534634" w:rsidRPr="00396996" w:rsidTr="00534634">
        <w:tc>
          <w:tcPr>
            <w:tcW w:w="5326" w:type="dxa"/>
          </w:tcPr>
          <w:p w:rsidR="00534634" w:rsidRPr="00396996" w:rsidRDefault="00534634" w:rsidP="00785C61">
            <w:pPr>
              <w:spacing w:after="0"/>
              <w:rPr>
                <w:rFonts w:ascii="Times New Roman" w:hAnsi="Times New Roman"/>
                <w:sz w:val="21"/>
                <w:szCs w:val="21"/>
              </w:rPr>
            </w:pPr>
            <w:r w:rsidRPr="00396996">
              <w:rPr>
                <w:rFonts w:ascii="Times New Roman" w:hAnsi="Times New Roman"/>
                <w:sz w:val="21"/>
                <w:szCs w:val="21"/>
              </w:rPr>
              <w:t>Обследование артезианской скважины № 1</w:t>
            </w: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01.01.2014</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31.12.2014</w:t>
            </w: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534634" w:rsidRPr="00396996" w:rsidRDefault="00534634" w:rsidP="00534634">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250,0</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534634">
            <w:pPr>
              <w:pStyle w:val="ConsPlusCell"/>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Мероприятие 1.4.</w:t>
            </w: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p>
        </w:tc>
      </w:tr>
      <w:tr w:rsidR="00534634" w:rsidRPr="00396996" w:rsidTr="00534634">
        <w:tc>
          <w:tcPr>
            <w:tcW w:w="5326" w:type="dxa"/>
          </w:tcPr>
          <w:p w:rsidR="00534634" w:rsidRPr="00396996" w:rsidRDefault="00534634" w:rsidP="00785C61">
            <w:pPr>
              <w:spacing w:after="0"/>
              <w:rPr>
                <w:rFonts w:ascii="Times New Roman" w:hAnsi="Times New Roman"/>
                <w:sz w:val="21"/>
                <w:szCs w:val="21"/>
              </w:rPr>
            </w:pPr>
            <w:r w:rsidRPr="00396996">
              <w:rPr>
                <w:rFonts w:ascii="Times New Roman" w:hAnsi="Times New Roman"/>
                <w:sz w:val="21"/>
                <w:szCs w:val="21"/>
              </w:rPr>
              <w:t>Капитальный ремонт сетей холодного водоснабжения ул</w:t>
            </w:r>
            <w:proofErr w:type="gramStart"/>
            <w:r w:rsidRPr="00396996">
              <w:rPr>
                <w:rFonts w:ascii="Times New Roman" w:hAnsi="Times New Roman"/>
                <w:sz w:val="21"/>
                <w:szCs w:val="21"/>
              </w:rPr>
              <w:t>.Д</w:t>
            </w:r>
            <w:proofErr w:type="gramEnd"/>
            <w:r w:rsidRPr="00396996">
              <w:rPr>
                <w:rFonts w:ascii="Times New Roman" w:hAnsi="Times New Roman"/>
                <w:sz w:val="21"/>
                <w:szCs w:val="21"/>
              </w:rPr>
              <w:t>орожная</w:t>
            </w: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01.01.2014</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31.12.2014</w:t>
            </w: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500,0</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534634">
            <w:pPr>
              <w:pStyle w:val="ConsPlusCell"/>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Мероприятие 1.5.</w:t>
            </w: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p>
        </w:tc>
      </w:tr>
      <w:tr w:rsidR="00534634" w:rsidRPr="00396996" w:rsidTr="00534634">
        <w:tc>
          <w:tcPr>
            <w:tcW w:w="5326" w:type="dxa"/>
          </w:tcPr>
          <w:p w:rsidR="00534634" w:rsidRPr="00396996" w:rsidRDefault="00534634" w:rsidP="00534634">
            <w:pPr>
              <w:spacing w:after="0"/>
              <w:rPr>
                <w:rFonts w:ascii="Times New Roman" w:hAnsi="Times New Roman"/>
                <w:sz w:val="21"/>
                <w:szCs w:val="21"/>
              </w:rPr>
            </w:pPr>
            <w:r w:rsidRPr="00396996">
              <w:rPr>
                <w:rFonts w:ascii="Times New Roman" w:hAnsi="Times New Roman"/>
                <w:sz w:val="21"/>
                <w:szCs w:val="21"/>
              </w:rPr>
              <w:t>Капитальный ремонт сетей холодного водоснабжения ул</w:t>
            </w:r>
            <w:proofErr w:type="gramStart"/>
            <w:r w:rsidRPr="00396996">
              <w:rPr>
                <w:rFonts w:ascii="Times New Roman" w:hAnsi="Times New Roman"/>
                <w:sz w:val="21"/>
                <w:szCs w:val="21"/>
              </w:rPr>
              <w:t>.П</w:t>
            </w:r>
            <w:proofErr w:type="gramEnd"/>
            <w:r w:rsidRPr="00396996">
              <w:rPr>
                <w:rFonts w:ascii="Times New Roman" w:hAnsi="Times New Roman"/>
                <w:sz w:val="21"/>
                <w:szCs w:val="21"/>
              </w:rPr>
              <w:t>ушкинская</w:t>
            </w: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01.01.2014</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31.12.2014</w:t>
            </w: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500,0</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534634">
            <w:pPr>
              <w:pStyle w:val="ConsPlusCell"/>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Мероприятие 1.6.</w:t>
            </w: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p>
        </w:tc>
      </w:tr>
      <w:tr w:rsidR="00534634" w:rsidRPr="00396996" w:rsidTr="00534634">
        <w:tc>
          <w:tcPr>
            <w:tcW w:w="5326" w:type="dxa"/>
          </w:tcPr>
          <w:p w:rsidR="00534634" w:rsidRPr="00396996" w:rsidRDefault="00534634" w:rsidP="00785C61">
            <w:pPr>
              <w:spacing w:after="0" w:line="240" w:lineRule="auto"/>
              <w:rPr>
                <w:rFonts w:ascii="Times New Roman" w:hAnsi="Times New Roman"/>
                <w:sz w:val="21"/>
                <w:szCs w:val="21"/>
              </w:rPr>
            </w:pPr>
            <w:r w:rsidRPr="00396996">
              <w:rPr>
                <w:rFonts w:ascii="Times New Roman" w:hAnsi="Times New Roman"/>
                <w:sz w:val="21"/>
                <w:szCs w:val="21"/>
              </w:rPr>
              <w:t>Капитальный ремонт канализационной насосной станции ул</w:t>
            </w:r>
            <w:proofErr w:type="gramStart"/>
            <w:r w:rsidRPr="00396996">
              <w:rPr>
                <w:rFonts w:ascii="Times New Roman" w:hAnsi="Times New Roman"/>
                <w:sz w:val="21"/>
                <w:szCs w:val="21"/>
              </w:rPr>
              <w:t>.Л</w:t>
            </w:r>
            <w:proofErr w:type="gramEnd"/>
            <w:r w:rsidRPr="00396996">
              <w:rPr>
                <w:rFonts w:ascii="Times New Roman" w:hAnsi="Times New Roman"/>
                <w:sz w:val="21"/>
                <w:szCs w:val="21"/>
              </w:rPr>
              <w:t>есная</w:t>
            </w: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01.01.2014</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31.12.2014</w:t>
            </w: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300,0</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5B44A9">
            <w:pPr>
              <w:spacing w:after="0" w:line="240" w:lineRule="auto"/>
              <w:rPr>
                <w:rFonts w:ascii="Times New Roman" w:hAnsi="Times New Roman"/>
                <w:b/>
                <w:lang w:eastAsia="en-US"/>
              </w:rPr>
            </w:pPr>
            <w:r w:rsidRPr="00396996">
              <w:rPr>
                <w:rFonts w:ascii="Times New Roman" w:hAnsi="Times New Roman"/>
                <w:b/>
                <w:lang w:eastAsia="en-US"/>
              </w:rPr>
              <w:t xml:space="preserve">Подпрограмма 2 </w:t>
            </w:r>
            <w:r w:rsidRPr="00396996">
              <w:rPr>
                <w:rFonts w:ascii="Times New Roman" w:hAnsi="Times New Roman"/>
                <w:b/>
              </w:rPr>
              <w:t xml:space="preserve">«Газификация </w:t>
            </w:r>
            <w:r w:rsidR="005B44A9" w:rsidRPr="00396996">
              <w:rPr>
                <w:rFonts w:ascii="Times New Roman" w:hAnsi="Times New Roman"/>
                <w:b/>
              </w:rPr>
              <w:t xml:space="preserve">муниципального образования </w:t>
            </w:r>
            <w:r w:rsidR="00785C61" w:rsidRPr="00396996">
              <w:rPr>
                <w:rFonts w:ascii="Times New Roman" w:hAnsi="Times New Roman"/>
                <w:b/>
              </w:rPr>
              <w:t>Сосновское  сельское поселение</w:t>
            </w:r>
            <w:r w:rsidRPr="00396996">
              <w:rPr>
                <w:rFonts w:ascii="Times New Roman" w:hAnsi="Times New Roman"/>
                <w:b/>
              </w:rPr>
              <w:t>»</w:t>
            </w:r>
          </w:p>
        </w:tc>
        <w:tc>
          <w:tcPr>
            <w:tcW w:w="2126" w:type="dxa"/>
          </w:tcPr>
          <w:p w:rsidR="00534634" w:rsidRPr="00396996" w:rsidRDefault="00534634" w:rsidP="00785C61">
            <w:pPr>
              <w:pStyle w:val="ConsPlusCell"/>
              <w:jc w:val="center"/>
              <w:rPr>
                <w:rFonts w:ascii="Times New Roman" w:hAnsi="Times New Roman" w:cs="Times New Roman"/>
                <w:sz w:val="22"/>
                <w:szCs w:val="22"/>
                <w:lang w:eastAsia="en-US"/>
              </w:rPr>
            </w:pPr>
          </w:p>
        </w:tc>
        <w:tc>
          <w:tcPr>
            <w:tcW w:w="1357" w:type="dxa"/>
          </w:tcPr>
          <w:p w:rsidR="00534634" w:rsidRPr="00396996" w:rsidRDefault="00534634" w:rsidP="00785C61">
            <w:pPr>
              <w:pStyle w:val="ConsPlusCell"/>
              <w:jc w:val="center"/>
              <w:rPr>
                <w:rFonts w:ascii="Times New Roman" w:hAnsi="Times New Roman" w:cs="Times New Roman"/>
                <w:b/>
                <w:sz w:val="22"/>
                <w:szCs w:val="22"/>
                <w:lang w:eastAsia="en-US"/>
              </w:rPr>
            </w:pPr>
            <w:r w:rsidRPr="00396996">
              <w:rPr>
                <w:rFonts w:ascii="Times New Roman" w:hAnsi="Times New Roman" w:cs="Times New Roman"/>
                <w:b/>
                <w:sz w:val="22"/>
                <w:szCs w:val="22"/>
                <w:lang w:eastAsia="en-US"/>
              </w:rPr>
              <w:t>01.01.2014</w:t>
            </w:r>
          </w:p>
        </w:tc>
        <w:tc>
          <w:tcPr>
            <w:tcW w:w="1418" w:type="dxa"/>
          </w:tcPr>
          <w:p w:rsidR="00534634" w:rsidRPr="00396996" w:rsidRDefault="00534634" w:rsidP="00785C61">
            <w:pPr>
              <w:pStyle w:val="ConsPlusCell"/>
              <w:jc w:val="center"/>
              <w:rPr>
                <w:rFonts w:ascii="Times New Roman" w:hAnsi="Times New Roman" w:cs="Times New Roman"/>
                <w:b/>
                <w:sz w:val="22"/>
                <w:szCs w:val="22"/>
                <w:lang w:eastAsia="en-US"/>
              </w:rPr>
            </w:pPr>
            <w:r w:rsidRPr="00396996">
              <w:rPr>
                <w:rFonts w:ascii="Times New Roman" w:hAnsi="Times New Roman" w:cs="Times New Roman"/>
                <w:b/>
                <w:sz w:val="22"/>
                <w:szCs w:val="22"/>
                <w:lang w:eastAsia="en-US"/>
              </w:rPr>
              <w:t>31.12.2014</w:t>
            </w:r>
          </w:p>
        </w:tc>
        <w:tc>
          <w:tcPr>
            <w:tcW w:w="2186" w:type="dxa"/>
          </w:tcPr>
          <w:p w:rsidR="00534634" w:rsidRPr="00396996" w:rsidRDefault="00534634" w:rsidP="00785C61">
            <w:pPr>
              <w:pStyle w:val="ConsPlusCell"/>
              <w:jc w:val="both"/>
              <w:rPr>
                <w:rFonts w:ascii="Times New Roman" w:hAnsi="Times New Roman" w:cs="Times New Roman"/>
                <w:sz w:val="22"/>
                <w:szCs w:val="22"/>
                <w:lang w:eastAsia="en-US"/>
              </w:rPr>
            </w:pPr>
          </w:p>
        </w:tc>
        <w:tc>
          <w:tcPr>
            <w:tcW w:w="1418" w:type="dxa"/>
          </w:tcPr>
          <w:p w:rsidR="00534634" w:rsidRPr="00396996" w:rsidRDefault="00534634" w:rsidP="00785C61">
            <w:pPr>
              <w:pStyle w:val="ConsPlusCell"/>
              <w:jc w:val="center"/>
              <w:rPr>
                <w:rFonts w:ascii="Times New Roman" w:hAnsi="Times New Roman" w:cs="Times New Roman"/>
                <w:sz w:val="22"/>
                <w:szCs w:val="22"/>
                <w:lang w:eastAsia="en-US"/>
              </w:rPr>
            </w:pPr>
          </w:p>
        </w:tc>
        <w:tc>
          <w:tcPr>
            <w:tcW w:w="1073" w:type="dxa"/>
          </w:tcPr>
          <w:p w:rsidR="00534634" w:rsidRPr="00396996" w:rsidRDefault="00534634" w:rsidP="00785C61">
            <w:pPr>
              <w:pStyle w:val="ConsPlusCell"/>
              <w:jc w:val="center"/>
              <w:rPr>
                <w:rFonts w:ascii="Times New Roman" w:hAnsi="Times New Roman" w:cs="Times New Roman"/>
                <w:sz w:val="22"/>
                <w:szCs w:val="22"/>
                <w:lang w:eastAsia="en-US"/>
              </w:rPr>
            </w:pPr>
          </w:p>
        </w:tc>
        <w:tc>
          <w:tcPr>
            <w:tcW w:w="912" w:type="dxa"/>
          </w:tcPr>
          <w:p w:rsidR="00534634" w:rsidRPr="00396996" w:rsidRDefault="00534634" w:rsidP="00785C61">
            <w:pPr>
              <w:pStyle w:val="ConsPlusCell"/>
              <w:jc w:val="center"/>
              <w:rPr>
                <w:rFonts w:ascii="Times New Roman" w:hAnsi="Times New Roman" w:cs="Times New Roman"/>
                <w:sz w:val="22"/>
                <w:szCs w:val="22"/>
                <w:lang w:eastAsia="en-US"/>
              </w:rPr>
            </w:pPr>
          </w:p>
        </w:tc>
      </w:tr>
      <w:tr w:rsidR="00534634" w:rsidRPr="00396996" w:rsidTr="00534634">
        <w:tc>
          <w:tcPr>
            <w:tcW w:w="5326" w:type="dxa"/>
          </w:tcPr>
          <w:p w:rsidR="00534634" w:rsidRPr="00396996" w:rsidRDefault="00534634" w:rsidP="00785C61">
            <w:pPr>
              <w:spacing w:after="0"/>
              <w:rPr>
                <w:rFonts w:ascii="Times New Roman" w:hAnsi="Times New Roman"/>
                <w:sz w:val="21"/>
                <w:szCs w:val="21"/>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534634" w:rsidRPr="00396996" w:rsidRDefault="00534634" w:rsidP="00534634">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10846,0</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534634" w:rsidRPr="00396996" w:rsidRDefault="00534634" w:rsidP="00534634">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4859,5</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88592C">
            <w:pPr>
              <w:pStyle w:val="ConsPlusCell"/>
              <w:rPr>
                <w:rFonts w:ascii="Times New Roman" w:hAnsi="Times New Roman" w:cs="Times New Roman"/>
                <w:sz w:val="21"/>
                <w:szCs w:val="21"/>
                <w:lang w:eastAsia="en-US"/>
              </w:rPr>
            </w:pPr>
            <w:r w:rsidRPr="00396996">
              <w:rPr>
                <w:rFonts w:ascii="Times New Roman" w:hAnsi="Times New Roman" w:cs="Times New Roman"/>
                <w:sz w:val="21"/>
                <w:szCs w:val="21"/>
                <w:lang w:eastAsia="en-US"/>
              </w:rPr>
              <w:t xml:space="preserve">Мероприятие </w:t>
            </w:r>
            <w:r w:rsidR="0088592C" w:rsidRPr="00396996">
              <w:rPr>
                <w:rFonts w:ascii="Times New Roman" w:hAnsi="Times New Roman" w:cs="Times New Roman"/>
                <w:sz w:val="21"/>
                <w:szCs w:val="21"/>
                <w:lang w:eastAsia="en-US"/>
              </w:rPr>
              <w:t>2</w:t>
            </w:r>
            <w:r w:rsidRPr="00396996">
              <w:rPr>
                <w:rFonts w:ascii="Times New Roman" w:hAnsi="Times New Roman" w:cs="Times New Roman"/>
                <w:sz w:val="21"/>
                <w:szCs w:val="21"/>
                <w:lang w:eastAsia="en-US"/>
              </w:rPr>
              <w:t>.1.</w:t>
            </w: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p>
        </w:tc>
      </w:tr>
      <w:tr w:rsidR="00534634" w:rsidRPr="00396996" w:rsidTr="00534634">
        <w:tc>
          <w:tcPr>
            <w:tcW w:w="5326" w:type="dxa"/>
          </w:tcPr>
          <w:p w:rsidR="00534634" w:rsidRPr="00396996" w:rsidRDefault="00534634" w:rsidP="00785C61">
            <w:pPr>
              <w:spacing w:after="0"/>
              <w:rPr>
                <w:rFonts w:ascii="Times New Roman" w:hAnsi="Times New Roman"/>
                <w:sz w:val="21"/>
                <w:szCs w:val="21"/>
              </w:rPr>
            </w:pPr>
            <w:r w:rsidRPr="00396996">
              <w:rPr>
                <w:rFonts w:ascii="Times New Roman" w:hAnsi="Times New Roman"/>
                <w:sz w:val="21"/>
                <w:szCs w:val="21"/>
              </w:rPr>
              <w:t xml:space="preserve">Разработка проектной документации газопроводов распределительных д. </w:t>
            </w:r>
            <w:proofErr w:type="spellStart"/>
            <w:r w:rsidRPr="00396996">
              <w:rPr>
                <w:rFonts w:ascii="Times New Roman" w:hAnsi="Times New Roman"/>
                <w:sz w:val="21"/>
                <w:szCs w:val="21"/>
              </w:rPr>
              <w:t>Кривко</w:t>
            </w:r>
            <w:proofErr w:type="spellEnd"/>
            <w:r w:rsidRPr="00396996">
              <w:rPr>
                <w:rFonts w:ascii="Times New Roman" w:hAnsi="Times New Roman"/>
                <w:sz w:val="21"/>
                <w:szCs w:val="21"/>
              </w:rPr>
              <w:t xml:space="preserve">, д. </w:t>
            </w:r>
            <w:proofErr w:type="spellStart"/>
            <w:r w:rsidRPr="00396996">
              <w:rPr>
                <w:rFonts w:ascii="Times New Roman" w:hAnsi="Times New Roman"/>
                <w:sz w:val="21"/>
                <w:szCs w:val="21"/>
              </w:rPr>
              <w:t>Снегиревка</w:t>
            </w:r>
            <w:proofErr w:type="spellEnd"/>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01.01.2014</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31.12.2014</w:t>
            </w: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7408,3</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1540,0</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88592C">
            <w:pPr>
              <w:pStyle w:val="ConsPlusCell"/>
              <w:rPr>
                <w:rFonts w:ascii="Times New Roman" w:hAnsi="Times New Roman" w:cs="Times New Roman"/>
                <w:sz w:val="21"/>
                <w:szCs w:val="21"/>
                <w:lang w:eastAsia="en-US"/>
              </w:rPr>
            </w:pPr>
            <w:r w:rsidRPr="00396996">
              <w:rPr>
                <w:rFonts w:ascii="Times New Roman" w:hAnsi="Times New Roman" w:cs="Times New Roman"/>
                <w:sz w:val="21"/>
                <w:szCs w:val="21"/>
                <w:lang w:eastAsia="en-US"/>
              </w:rPr>
              <w:lastRenderedPageBreak/>
              <w:t xml:space="preserve">Мероприятие </w:t>
            </w:r>
            <w:r w:rsidR="0088592C" w:rsidRPr="00396996">
              <w:rPr>
                <w:rFonts w:ascii="Times New Roman" w:hAnsi="Times New Roman" w:cs="Times New Roman"/>
                <w:sz w:val="21"/>
                <w:szCs w:val="21"/>
                <w:lang w:eastAsia="en-US"/>
              </w:rPr>
              <w:t>2</w:t>
            </w:r>
            <w:r w:rsidRPr="00396996">
              <w:rPr>
                <w:rFonts w:ascii="Times New Roman" w:hAnsi="Times New Roman" w:cs="Times New Roman"/>
                <w:sz w:val="21"/>
                <w:szCs w:val="21"/>
                <w:lang w:eastAsia="en-US"/>
              </w:rPr>
              <w:t>.2.</w:t>
            </w: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p>
        </w:tc>
      </w:tr>
      <w:tr w:rsidR="00534634" w:rsidRPr="00396996" w:rsidTr="00534634">
        <w:tc>
          <w:tcPr>
            <w:tcW w:w="5326" w:type="dxa"/>
          </w:tcPr>
          <w:p w:rsidR="00534634" w:rsidRPr="00396996" w:rsidRDefault="00534634" w:rsidP="00534634">
            <w:pPr>
              <w:spacing w:after="0"/>
              <w:rPr>
                <w:rFonts w:ascii="Times New Roman" w:hAnsi="Times New Roman"/>
                <w:sz w:val="21"/>
                <w:szCs w:val="21"/>
              </w:rPr>
            </w:pPr>
            <w:r w:rsidRPr="00396996">
              <w:rPr>
                <w:rFonts w:ascii="Times New Roman" w:hAnsi="Times New Roman"/>
                <w:sz w:val="21"/>
                <w:szCs w:val="21"/>
              </w:rPr>
              <w:t>Строительство распределительного газопровода п. Сосново, д. Иваново, п</w:t>
            </w:r>
            <w:proofErr w:type="gramStart"/>
            <w:r w:rsidRPr="00396996">
              <w:rPr>
                <w:rFonts w:ascii="Times New Roman" w:hAnsi="Times New Roman"/>
                <w:sz w:val="21"/>
                <w:szCs w:val="21"/>
              </w:rPr>
              <w:t>.П</w:t>
            </w:r>
            <w:proofErr w:type="gramEnd"/>
            <w:r w:rsidRPr="00396996">
              <w:rPr>
                <w:rFonts w:ascii="Times New Roman" w:hAnsi="Times New Roman"/>
                <w:sz w:val="21"/>
                <w:szCs w:val="21"/>
              </w:rPr>
              <w:t>латформа 69 км.</w:t>
            </w: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01.01.2014</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31.12.2014</w:t>
            </w: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3437,7</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1"/>
                <w:szCs w:val="21"/>
                <w:lang w:eastAsia="en-US"/>
              </w:rPr>
            </w:pPr>
          </w:p>
        </w:tc>
        <w:tc>
          <w:tcPr>
            <w:tcW w:w="2126"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357"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p>
        </w:tc>
        <w:tc>
          <w:tcPr>
            <w:tcW w:w="2186" w:type="dxa"/>
          </w:tcPr>
          <w:p w:rsidR="00534634" w:rsidRPr="00396996" w:rsidRDefault="00534634"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3319,5</w:t>
            </w:r>
          </w:p>
        </w:tc>
        <w:tc>
          <w:tcPr>
            <w:tcW w:w="1073"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534634" w:rsidRPr="00396996" w:rsidRDefault="00534634"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534634" w:rsidRPr="00396996" w:rsidTr="00534634">
        <w:tc>
          <w:tcPr>
            <w:tcW w:w="5326" w:type="dxa"/>
          </w:tcPr>
          <w:p w:rsidR="00534634" w:rsidRPr="00396996" w:rsidRDefault="00534634" w:rsidP="00785C61">
            <w:pPr>
              <w:pStyle w:val="ConsPlusCell"/>
              <w:rPr>
                <w:rFonts w:ascii="Times New Roman" w:hAnsi="Times New Roman" w:cs="Times New Roman"/>
                <w:sz w:val="22"/>
                <w:szCs w:val="22"/>
                <w:lang w:eastAsia="en-US"/>
              </w:rPr>
            </w:pPr>
          </w:p>
        </w:tc>
        <w:tc>
          <w:tcPr>
            <w:tcW w:w="2126" w:type="dxa"/>
          </w:tcPr>
          <w:p w:rsidR="00534634" w:rsidRPr="00396996" w:rsidRDefault="00534634" w:rsidP="00785C61">
            <w:pPr>
              <w:pStyle w:val="ConsPlusCell"/>
              <w:jc w:val="center"/>
              <w:rPr>
                <w:rFonts w:ascii="Times New Roman" w:hAnsi="Times New Roman" w:cs="Times New Roman"/>
                <w:sz w:val="22"/>
                <w:szCs w:val="22"/>
                <w:lang w:eastAsia="en-US"/>
              </w:rPr>
            </w:pPr>
          </w:p>
        </w:tc>
        <w:tc>
          <w:tcPr>
            <w:tcW w:w="1357" w:type="dxa"/>
          </w:tcPr>
          <w:p w:rsidR="00534634" w:rsidRPr="00396996" w:rsidRDefault="00534634" w:rsidP="00785C61">
            <w:pPr>
              <w:pStyle w:val="ConsPlusCell"/>
              <w:jc w:val="center"/>
              <w:rPr>
                <w:rFonts w:ascii="Times New Roman" w:hAnsi="Times New Roman" w:cs="Times New Roman"/>
                <w:sz w:val="22"/>
                <w:szCs w:val="22"/>
                <w:lang w:eastAsia="en-US"/>
              </w:rPr>
            </w:pPr>
          </w:p>
        </w:tc>
        <w:tc>
          <w:tcPr>
            <w:tcW w:w="1418" w:type="dxa"/>
          </w:tcPr>
          <w:p w:rsidR="00534634" w:rsidRPr="00396996" w:rsidRDefault="00534634" w:rsidP="00785C61">
            <w:pPr>
              <w:pStyle w:val="ConsPlusCell"/>
              <w:jc w:val="center"/>
              <w:rPr>
                <w:rFonts w:ascii="Times New Roman" w:hAnsi="Times New Roman" w:cs="Times New Roman"/>
                <w:sz w:val="22"/>
                <w:szCs w:val="22"/>
                <w:lang w:eastAsia="en-US"/>
              </w:rPr>
            </w:pPr>
          </w:p>
        </w:tc>
        <w:tc>
          <w:tcPr>
            <w:tcW w:w="2186" w:type="dxa"/>
          </w:tcPr>
          <w:p w:rsidR="00534634" w:rsidRPr="00396996" w:rsidRDefault="00534634" w:rsidP="00785C61">
            <w:pPr>
              <w:pStyle w:val="ConsPlusCell"/>
              <w:jc w:val="both"/>
              <w:rPr>
                <w:rFonts w:ascii="Times New Roman" w:hAnsi="Times New Roman" w:cs="Times New Roman"/>
                <w:lang w:eastAsia="en-US"/>
              </w:rPr>
            </w:pPr>
            <w:r w:rsidRPr="00396996">
              <w:rPr>
                <w:rFonts w:ascii="Times New Roman" w:hAnsi="Times New Roman" w:cs="Times New Roman"/>
                <w:lang w:eastAsia="en-US"/>
              </w:rPr>
              <w:t>Прочие источники</w:t>
            </w:r>
          </w:p>
        </w:tc>
        <w:tc>
          <w:tcPr>
            <w:tcW w:w="1418" w:type="dxa"/>
          </w:tcPr>
          <w:p w:rsidR="00534634" w:rsidRPr="00396996" w:rsidRDefault="00534634" w:rsidP="00785C61">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w:t>
            </w:r>
          </w:p>
        </w:tc>
        <w:tc>
          <w:tcPr>
            <w:tcW w:w="1073" w:type="dxa"/>
          </w:tcPr>
          <w:p w:rsidR="00534634" w:rsidRPr="00396996" w:rsidRDefault="00534634" w:rsidP="00785C61">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w:t>
            </w:r>
          </w:p>
        </w:tc>
        <w:tc>
          <w:tcPr>
            <w:tcW w:w="912" w:type="dxa"/>
          </w:tcPr>
          <w:p w:rsidR="00534634" w:rsidRPr="00396996" w:rsidRDefault="00534634" w:rsidP="00785C61">
            <w:pPr>
              <w:pStyle w:val="ConsPlusCell"/>
              <w:jc w:val="center"/>
              <w:rPr>
                <w:rFonts w:ascii="Times New Roman" w:hAnsi="Times New Roman" w:cs="Times New Roman"/>
                <w:sz w:val="22"/>
                <w:szCs w:val="22"/>
                <w:lang w:eastAsia="en-US"/>
              </w:rPr>
            </w:pPr>
            <w:r w:rsidRPr="00396996">
              <w:rPr>
                <w:rFonts w:ascii="Times New Roman" w:hAnsi="Times New Roman" w:cs="Times New Roman"/>
                <w:sz w:val="22"/>
                <w:szCs w:val="22"/>
                <w:lang w:eastAsia="en-US"/>
              </w:rPr>
              <w:t>---</w:t>
            </w:r>
          </w:p>
        </w:tc>
      </w:tr>
      <w:tr w:rsidR="008A4DCA" w:rsidRPr="00396996" w:rsidTr="00785C61">
        <w:tc>
          <w:tcPr>
            <w:tcW w:w="5326" w:type="dxa"/>
            <w:hideMark/>
          </w:tcPr>
          <w:p w:rsidR="008A4DCA" w:rsidRPr="00396996" w:rsidRDefault="008A4DCA" w:rsidP="005B44A9">
            <w:pPr>
              <w:spacing w:after="0" w:line="240" w:lineRule="auto"/>
              <w:rPr>
                <w:rFonts w:ascii="Times New Roman" w:hAnsi="Times New Roman"/>
                <w:b/>
                <w:lang w:eastAsia="en-US"/>
              </w:rPr>
            </w:pPr>
            <w:r w:rsidRPr="00396996">
              <w:rPr>
                <w:rFonts w:ascii="Times New Roman" w:hAnsi="Times New Roman"/>
                <w:b/>
                <w:lang w:eastAsia="en-US"/>
              </w:rPr>
              <w:t xml:space="preserve">Подпрограмма 3 </w:t>
            </w:r>
            <w:r w:rsidRPr="00396996">
              <w:rPr>
                <w:rFonts w:ascii="Times New Roman" w:hAnsi="Times New Roman"/>
                <w:b/>
              </w:rPr>
              <w:t xml:space="preserve">«Водоснабжение и водоотведение </w:t>
            </w:r>
            <w:r w:rsidR="005B44A9" w:rsidRPr="00396996">
              <w:rPr>
                <w:rFonts w:ascii="Times New Roman" w:hAnsi="Times New Roman"/>
                <w:b/>
              </w:rPr>
              <w:t xml:space="preserve">муниципального образования </w:t>
            </w:r>
            <w:r w:rsidRPr="00396996">
              <w:rPr>
                <w:rFonts w:ascii="Times New Roman" w:hAnsi="Times New Roman"/>
                <w:b/>
              </w:rPr>
              <w:t>Сосновское  сельское поселение»</w:t>
            </w:r>
          </w:p>
        </w:tc>
        <w:tc>
          <w:tcPr>
            <w:tcW w:w="2126" w:type="dxa"/>
          </w:tcPr>
          <w:p w:rsidR="008A4DCA" w:rsidRPr="00396996" w:rsidRDefault="008A4DCA" w:rsidP="00785C61">
            <w:pPr>
              <w:pStyle w:val="ConsPlusCell"/>
              <w:jc w:val="center"/>
              <w:rPr>
                <w:rFonts w:ascii="Times New Roman" w:hAnsi="Times New Roman" w:cs="Times New Roman"/>
                <w:b/>
                <w:sz w:val="22"/>
                <w:szCs w:val="22"/>
                <w:lang w:eastAsia="en-US"/>
              </w:rPr>
            </w:pPr>
          </w:p>
        </w:tc>
        <w:tc>
          <w:tcPr>
            <w:tcW w:w="1357" w:type="dxa"/>
          </w:tcPr>
          <w:p w:rsidR="008A4DCA" w:rsidRPr="00396996" w:rsidRDefault="008A4DCA" w:rsidP="00785C61">
            <w:pPr>
              <w:pStyle w:val="ConsPlusCell"/>
              <w:jc w:val="center"/>
              <w:rPr>
                <w:rFonts w:ascii="Times New Roman" w:hAnsi="Times New Roman" w:cs="Times New Roman"/>
                <w:b/>
                <w:sz w:val="22"/>
                <w:szCs w:val="22"/>
                <w:lang w:eastAsia="en-US"/>
              </w:rPr>
            </w:pPr>
            <w:r w:rsidRPr="00396996">
              <w:rPr>
                <w:rFonts w:ascii="Times New Roman" w:hAnsi="Times New Roman" w:cs="Times New Roman"/>
                <w:b/>
                <w:sz w:val="22"/>
                <w:szCs w:val="22"/>
                <w:lang w:eastAsia="en-US"/>
              </w:rPr>
              <w:t>01.01.2014</w:t>
            </w:r>
          </w:p>
        </w:tc>
        <w:tc>
          <w:tcPr>
            <w:tcW w:w="1418" w:type="dxa"/>
          </w:tcPr>
          <w:p w:rsidR="008A4DCA" w:rsidRPr="00396996" w:rsidRDefault="008A4DCA" w:rsidP="00785C61">
            <w:pPr>
              <w:pStyle w:val="ConsPlusCell"/>
              <w:jc w:val="center"/>
              <w:rPr>
                <w:rFonts w:ascii="Times New Roman" w:hAnsi="Times New Roman" w:cs="Times New Roman"/>
                <w:b/>
                <w:sz w:val="22"/>
                <w:szCs w:val="22"/>
                <w:lang w:eastAsia="en-US"/>
              </w:rPr>
            </w:pPr>
            <w:r w:rsidRPr="00396996">
              <w:rPr>
                <w:rFonts w:ascii="Times New Roman" w:hAnsi="Times New Roman" w:cs="Times New Roman"/>
                <w:b/>
                <w:sz w:val="22"/>
                <w:szCs w:val="22"/>
                <w:lang w:eastAsia="en-US"/>
              </w:rPr>
              <w:t>31.12.2014</w:t>
            </w:r>
          </w:p>
        </w:tc>
        <w:tc>
          <w:tcPr>
            <w:tcW w:w="2186" w:type="dxa"/>
          </w:tcPr>
          <w:p w:rsidR="008A4DCA" w:rsidRPr="00396996" w:rsidRDefault="008A4DCA" w:rsidP="00785C61">
            <w:pPr>
              <w:pStyle w:val="ConsPlusCell"/>
              <w:jc w:val="both"/>
              <w:rPr>
                <w:rFonts w:ascii="Times New Roman" w:hAnsi="Times New Roman" w:cs="Times New Roman"/>
                <w:b/>
                <w:sz w:val="22"/>
                <w:szCs w:val="22"/>
                <w:lang w:eastAsia="en-US"/>
              </w:rPr>
            </w:pPr>
          </w:p>
        </w:tc>
        <w:tc>
          <w:tcPr>
            <w:tcW w:w="1418" w:type="dxa"/>
          </w:tcPr>
          <w:p w:rsidR="008A4DCA" w:rsidRPr="00396996" w:rsidRDefault="008A4DCA" w:rsidP="00785C61">
            <w:pPr>
              <w:pStyle w:val="ConsPlusCell"/>
              <w:jc w:val="center"/>
              <w:rPr>
                <w:rFonts w:ascii="Times New Roman" w:hAnsi="Times New Roman" w:cs="Times New Roman"/>
                <w:b/>
                <w:sz w:val="22"/>
                <w:szCs w:val="22"/>
                <w:lang w:eastAsia="en-US"/>
              </w:rPr>
            </w:pPr>
          </w:p>
        </w:tc>
        <w:tc>
          <w:tcPr>
            <w:tcW w:w="1073" w:type="dxa"/>
          </w:tcPr>
          <w:p w:rsidR="008A4DCA" w:rsidRPr="00396996" w:rsidRDefault="008A4DCA" w:rsidP="00785C61">
            <w:pPr>
              <w:pStyle w:val="ConsPlusCell"/>
              <w:jc w:val="center"/>
              <w:rPr>
                <w:rFonts w:ascii="Times New Roman" w:hAnsi="Times New Roman" w:cs="Times New Roman"/>
                <w:b/>
                <w:sz w:val="22"/>
                <w:szCs w:val="22"/>
                <w:lang w:eastAsia="en-US"/>
              </w:rPr>
            </w:pPr>
          </w:p>
        </w:tc>
        <w:tc>
          <w:tcPr>
            <w:tcW w:w="912" w:type="dxa"/>
          </w:tcPr>
          <w:p w:rsidR="008A4DCA" w:rsidRPr="00396996" w:rsidRDefault="008A4DCA" w:rsidP="00785C61">
            <w:pPr>
              <w:pStyle w:val="ConsPlusCell"/>
              <w:jc w:val="center"/>
              <w:rPr>
                <w:rFonts w:ascii="Times New Roman" w:hAnsi="Times New Roman" w:cs="Times New Roman"/>
                <w:b/>
                <w:sz w:val="22"/>
                <w:szCs w:val="22"/>
                <w:lang w:eastAsia="en-US"/>
              </w:rPr>
            </w:pPr>
          </w:p>
        </w:tc>
      </w:tr>
      <w:tr w:rsidR="008A4DCA" w:rsidRPr="00396996" w:rsidTr="00785C61">
        <w:tc>
          <w:tcPr>
            <w:tcW w:w="5326" w:type="dxa"/>
          </w:tcPr>
          <w:p w:rsidR="008A4DCA" w:rsidRPr="00396996" w:rsidRDefault="008A4DCA" w:rsidP="00785C61">
            <w:pPr>
              <w:spacing w:after="0"/>
              <w:rPr>
                <w:rFonts w:ascii="Times New Roman" w:hAnsi="Times New Roman"/>
                <w:sz w:val="21"/>
                <w:szCs w:val="21"/>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hideMark/>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785C61">
            <w:pPr>
              <w:pStyle w:val="ConsPlusCell"/>
              <w:rPr>
                <w:rFonts w:ascii="Times New Roman" w:hAnsi="Times New Roman" w:cs="Times New Roman"/>
                <w:sz w:val="21"/>
                <w:szCs w:val="21"/>
                <w:lang w:eastAsia="en-US"/>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hideMark/>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785C61">
            <w:pPr>
              <w:pStyle w:val="ConsPlusCell"/>
              <w:rPr>
                <w:rFonts w:ascii="Times New Roman" w:hAnsi="Times New Roman" w:cs="Times New Roman"/>
                <w:sz w:val="21"/>
                <w:szCs w:val="21"/>
                <w:lang w:eastAsia="en-US"/>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hideMark/>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8A4DCA" w:rsidRPr="00396996" w:rsidRDefault="008A4DCA" w:rsidP="008A4DCA">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4650,0</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785C61">
            <w:pPr>
              <w:pStyle w:val="ConsPlusCell"/>
              <w:rPr>
                <w:rFonts w:ascii="Times New Roman" w:hAnsi="Times New Roman" w:cs="Times New Roman"/>
                <w:sz w:val="21"/>
                <w:szCs w:val="21"/>
                <w:lang w:eastAsia="en-US"/>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hideMark/>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hideMark/>
          </w:tcPr>
          <w:p w:rsidR="008A4DCA" w:rsidRPr="00396996" w:rsidRDefault="008A4DCA" w:rsidP="0088592C">
            <w:pPr>
              <w:pStyle w:val="ConsPlusCell"/>
              <w:rPr>
                <w:rFonts w:ascii="Times New Roman" w:hAnsi="Times New Roman" w:cs="Times New Roman"/>
                <w:sz w:val="21"/>
                <w:szCs w:val="21"/>
                <w:lang w:eastAsia="en-US"/>
              </w:rPr>
            </w:pPr>
            <w:r w:rsidRPr="00396996">
              <w:rPr>
                <w:rFonts w:ascii="Times New Roman" w:hAnsi="Times New Roman" w:cs="Times New Roman"/>
                <w:sz w:val="21"/>
                <w:szCs w:val="21"/>
                <w:lang w:eastAsia="en-US"/>
              </w:rPr>
              <w:t xml:space="preserve">Мероприятие </w:t>
            </w:r>
            <w:r w:rsidR="0088592C" w:rsidRPr="00396996">
              <w:rPr>
                <w:rFonts w:ascii="Times New Roman" w:hAnsi="Times New Roman" w:cs="Times New Roman"/>
                <w:sz w:val="21"/>
                <w:szCs w:val="21"/>
                <w:lang w:eastAsia="en-US"/>
              </w:rPr>
              <w:t>3</w:t>
            </w:r>
            <w:r w:rsidRPr="00396996">
              <w:rPr>
                <w:rFonts w:ascii="Times New Roman" w:hAnsi="Times New Roman" w:cs="Times New Roman"/>
                <w:sz w:val="21"/>
                <w:szCs w:val="21"/>
                <w:lang w:eastAsia="en-US"/>
              </w:rPr>
              <w:t>.1.</w:t>
            </w: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tcPr>
          <w:p w:rsidR="008A4DCA" w:rsidRPr="00396996" w:rsidRDefault="008A4DCA" w:rsidP="00785C61">
            <w:pPr>
              <w:pStyle w:val="ConsPlusCell"/>
              <w:jc w:val="both"/>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p>
        </w:tc>
      </w:tr>
      <w:tr w:rsidR="008A4DCA" w:rsidRPr="00396996" w:rsidTr="00785C61">
        <w:tc>
          <w:tcPr>
            <w:tcW w:w="5326" w:type="dxa"/>
          </w:tcPr>
          <w:p w:rsidR="008A4DCA" w:rsidRPr="00396996" w:rsidRDefault="008A4DCA" w:rsidP="00785C61">
            <w:pPr>
              <w:spacing w:after="0"/>
              <w:rPr>
                <w:rFonts w:ascii="Times New Roman" w:hAnsi="Times New Roman"/>
                <w:sz w:val="21"/>
                <w:szCs w:val="21"/>
              </w:rPr>
            </w:pPr>
            <w:r w:rsidRPr="00396996">
              <w:rPr>
                <w:rFonts w:ascii="Times New Roman" w:hAnsi="Times New Roman"/>
                <w:sz w:val="21"/>
                <w:szCs w:val="21"/>
              </w:rPr>
              <w:t xml:space="preserve">Строительство КОС д. </w:t>
            </w:r>
            <w:proofErr w:type="spellStart"/>
            <w:r w:rsidRPr="00396996">
              <w:rPr>
                <w:rFonts w:ascii="Times New Roman" w:hAnsi="Times New Roman"/>
                <w:sz w:val="21"/>
                <w:szCs w:val="21"/>
              </w:rPr>
              <w:t>Снегиревка</w:t>
            </w:r>
            <w:proofErr w:type="spellEnd"/>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01.01.2014</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31.12.2014</w:t>
            </w:r>
          </w:p>
        </w:tc>
        <w:tc>
          <w:tcPr>
            <w:tcW w:w="2186" w:type="dxa"/>
            <w:hideMark/>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785C61">
            <w:pPr>
              <w:pStyle w:val="ConsPlusCell"/>
              <w:rPr>
                <w:rFonts w:ascii="Times New Roman" w:hAnsi="Times New Roman" w:cs="Times New Roman"/>
                <w:sz w:val="21"/>
                <w:szCs w:val="21"/>
                <w:lang w:eastAsia="en-US"/>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hideMark/>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785C61">
            <w:pPr>
              <w:pStyle w:val="ConsPlusCell"/>
              <w:rPr>
                <w:rFonts w:ascii="Times New Roman" w:hAnsi="Times New Roman" w:cs="Times New Roman"/>
                <w:sz w:val="21"/>
                <w:szCs w:val="21"/>
                <w:lang w:eastAsia="en-US"/>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hideMark/>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2000,0</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785C61">
            <w:pPr>
              <w:pStyle w:val="ConsPlusCell"/>
              <w:rPr>
                <w:rFonts w:ascii="Times New Roman" w:hAnsi="Times New Roman" w:cs="Times New Roman"/>
                <w:sz w:val="21"/>
                <w:szCs w:val="21"/>
                <w:lang w:eastAsia="en-US"/>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hideMark/>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88592C">
            <w:pPr>
              <w:pStyle w:val="ConsPlusCell"/>
              <w:rPr>
                <w:rFonts w:ascii="Times New Roman" w:hAnsi="Times New Roman" w:cs="Times New Roman"/>
                <w:sz w:val="21"/>
                <w:szCs w:val="21"/>
                <w:lang w:eastAsia="en-US"/>
              </w:rPr>
            </w:pPr>
            <w:r w:rsidRPr="00396996">
              <w:rPr>
                <w:rFonts w:ascii="Times New Roman" w:hAnsi="Times New Roman" w:cs="Times New Roman"/>
                <w:sz w:val="21"/>
                <w:szCs w:val="21"/>
                <w:lang w:eastAsia="en-US"/>
              </w:rPr>
              <w:t xml:space="preserve">Мероприятие </w:t>
            </w:r>
            <w:r w:rsidR="0088592C" w:rsidRPr="00396996">
              <w:rPr>
                <w:rFonts w:ascii="Times New Roman" w:hAnsi="Times New Roman" w:cs="Times New Roman"/>
                <w:sz w:val="21"/>
                <w:szCs w:val="21"/>
                <w:lang w:eastAsia="en-US"/>
              </w:rPr>
              <w:t>3</w:t>
            </w:r>
            <w:r w:rsidRPr="00396996">
              <w:rPr>
                <w:rFonts w:ascii="Times New Roman" w:hAnsi="Times New Roman" w:cs="Times New Roman"/>
                <w:sz w:val="21"/>
                <w:szCs w:val="21"/>
                <w:lang w:eastAsia="en-US"/>
              </w:rPr>
              <w:t>.2.</w:t>
            </w: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hideMark/>
          </w:tcPr>
          <w:p w:rsidR="008A4DCA" w:rsidRPr="00396996" w:rsidRDefault="008A4DCA" w:rsidP="00785C61">
            <w:pPr>
              <w:pStyle w:val="ConsPlusCell"/>
              <w:jc w:val="both"/>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p>
        </w:tc>
      </w:tr>
      <w:tr w:rsidR="008A4DCA" w:rsidRPr="00396996" w:rsidTr="00785C61">
        <w:tc>
          <w:tcPr>
            <w:tcW w:w="5326" w:type="dxa"/>
            <w:hideMark/>
          </w:tcPr>
          <w:p w:rsidR="008A4DCA" w:rsidRPr="00396996" w:rsidRDefault="008A4DCA" w:rsidP="008A4DCA">
            <w:pPr>
              <w:spacing w:after="0"/>
              <w:rPr>
                <w:rFonts w:ascii="Times New Roman" w:hAnsi="Times New Roman"/>
                <w:sz w:val="21"/>
                <w:szCs w:val="21"/>
              </w:rPr>
            </w:pPr>
            <w:r w:rsidRPr="00396996">
              <w:rPr>
                <w:rFonts w:ascii="Times New Roman" w:hAnsi="Times New Roman"/>
                <w:sz w:val="21"/>
                <w:szCs w:val="21"/>
              </w:rPr>
              <w:t>Строительство КОС п</w:t>
            </w:r>
            <w:proofErr w:type="gramStart"/>
            <w:r w:rsidRPr="00396996">
              <w:rPr>
                <w:rFonts w:ascii="Times New Roman" w:hAnsi="Times New Roman"/>
                <w:sz w:val="21"/>
                <w:szCs w:val="21"/>
              </w:rPr>
              <w:t>.С</w:t>
            </w:r>
            <w:proofErr w:type="gramEnd"/>
            <w:r w:rsidRPr="00396996">
              <w:rPr>
                <w:rFonts w:ascii="Times New Roman" w:hAnsi="Times New Roman"/>
                <w:sz w:val="21"/>
                <w:szCs w:val="21"/>
              </w:rPr>
              <w:t xml:space="preserve">осново, </w:t>
            </w:r>
            <w:proofErr w:type="spellStart"/>
            <w:r w:rsidRPr="00396996">
              <w:rPr>
                <w:rFonts w:ascii="Times New Roman" w:hAnsi="Times New Roman"/>
                <w:sz w:val="21"/>
                <w:szCs w:val="21"/>
              </w:rPr>
              <w:t>д.Кривко</w:t>
            </w:r>
            <w:proofErr w:type="spellEnd"/>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01.01.2014</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31.12.2014</w:t>
            </w:r>
          </w:p>
        </w:tc>
        <w:tc>
          <w:tcPr>
            <w:tcW w:w="2186" w:type="dxa"/>
            <w:hideMark/>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785C61">
            <w:pPr>
              <w:pStyle w:val="ConsPlusCell"/>
              <w:rPr>
                <w:rFonts w:ascii="Times New Roman" w:hAnsi="Times New Roman" w:cs="Times New Roman"/>
                <w:sz w:val="21"/>
                <w:szCs w:val="21"/>
                <w:lang w:eastAsia="en-US"/>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785C61">
            <w:pPr>
              <w:pStyle w:val="ConsPlusCell"/>
              <w:rPr>
                <w:rFonts w:ascii="Times New Roman" w:hAnsi="Times New Roman" w:cs="Times New Roman"/>
                <w:sz w:val="21"/>
                <w:szCs w:val="21"/>
                <w:lang w:eastAsia="en-US"/>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500,0</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785C61">
            <w:pPr>
              <w:pStyle w:val="ConsPlusCell"/>
              <w:rPr>
                <w:rFonts w:ascii="Times New Roman" w:hAnsi="Times New Roman" w:cs="Times New Roman"/>
                <w:sz w:val="21"/>
                <w:szCs w:val="21"/>
                <w:lang w:eastAsia="en-US"/>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88592C">
            <w:pPr>
              <w:pStyle w:val="ConsPlusCell"/>
              <w:rPr>
                <w:rFonts w:ascii="Times New Roman" w:hAnsi="Times New Roman" w:cs="Times New Roman"/>
                <w:sz w:val="21"/>
                <w:szCs w:val="21"/>
                <w:lang w:eastAsia="en-US"/>
              </w:rPr>
            </w:pPr>
            <w:r w:rsidRPr="00396996">
              <w:rPr>
                <w:rFonts w:ascii="Times New Roman" w:hAnsi="Times New Roman" w:cs="Times New Roman"/>
                <w:sz w:val="21"/>
                <w:szCs w:val="21"/>
                <w:lang w:eastAsia="en-US"/>
              </w:rPr>
              <w:t xml:space="preserve">Мероприятие </w:t>
            </w:r>
            <w:r w:rsidR="0088592C" w:rsidRPr="00396996">
              <w:rPr>
                <w:rFonts w:ascii="Times New Roman" w:hAnsi="Times New Roman" w:cs="Times New Roman"/>
                <w:sz w:val="21"/>
                <w:szCs w:val="21"/>
                <w:lang w:eastAsia="en-US"/>
              </w:rPr>
              <w:t>3</w:t>
            </w:r>
            <w:r w:rsidRPr="00396996">
              <w:rPr>
                <w:rFonts w:ascii="Times New Roman" w:hAnsi="Times New Roman" w:cs="Times New Roman"/>
                <w:sz w:val="21"/>
                <w:szCs w:val="21"/>
                <w:lang w:eastAsia="en-US"/>
              </w:rPr>
              <w:t>.3.</w:t>
            </w: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tcPr>
          <w:p w:rsidR="008A4DCA" w:rsidRPr="00396996" w:rsidRDefault="008A4DCA" w:rsidP="00785C61">
            <w:pPr>
              <w:pStyle w:val="ConsPlusCell"/>
              <w:jc w:val="both"/>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p>
        </w:tc>
      </w:tr>
      <w:tr w:rsidR="008A4DCA" w:rsidRPr="00396996" w:rsidTr="00785C61">
        <w:tc>
          <w:tcPr>
            <w:tcW w:w="5326" w:type="dxa"/>
          </w:tcPr>
          <w:p w:rsidR="008A4DCA" w:rsidRPr="00396996" w:rsidRDefault="008A4DCA" w:rsidP="008A4DCA">
            <w:pPr>
              <w:spacing w:after="0"/>
              <w:rPr>
                <w:rFonts w:ascii="Times New Roman" w:hAnsi="Times New Roman"/>
                <w:sz w:val="21"/>
                <w:szCs w:val="21"/>
              </w:rPr>
            </w:pPr>
            <w:r w:rsidRPr="00396996">
              <w:rPr>
                <w:rFonts w:ascii="Times New Roman" w:hAnsi="Times New Roman"/>
                <w:sz w:val="21"/>
                <w:szCs w:val="21"/>
              </w:rPr>
              <w:t>Строительство КОС п. Пл. 69 км.</w:t>
            </w: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01.01.2014</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31.12.2014</w:t>
            </w:r>
          </w:p>
        </w:tc>
        <w:tc>
          <w:tcPr>
            <w:tcW w:w="2186" w:type="dxa"/>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785C61">
            <w:pPr>
              <w:pStyle w:val="ConsPlusCell"/>
              <w:rPr>
                <w:rFonts w:ascii="Times New Roman" w:hAnsi="Times New Roman" w:cs="Times New Roman"/>
                <w:sz w:val="21"/>
                <w:szCs w:val="21"/>
                <w:lang w:eastAsia="en-US"/>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785C61">
            <w:pPr>
              <w:pStyle w:val="ConsPlusCell"/>
              <w:rPr>
                <w:rFonts w:ascii="Times New Roman" w:hAnsi="Times New Roman" w:cs="Times New Roman"/>
                <w:sz w:val="21"/>
                <w:szCs w:val="21"/>
                <w:lang w:eastAsia="en-US"/>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2000,0</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785C61">
            <w:pPr>
              <w:pStyle w:val="ConsPlusCell"/>
              <w:rPr>
                <w:rFonts w:ascii="Times New Roman" w:hAnsi="Times New Roman" w:cs="Times New Roman"/>
                <w:sz w:val="21"/>
                <w:szCs w:val="21"/>
                <w:lang w:eastAsia="en-US"/>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88592C">
            <w:pPr>
              <w:pStyle w:val="ConsPlusCell"/>
              <w:rPr>
                <w:rFonts w:ascii="Times New Roman" w:hAnsi="Times New Roman" w:cs="Times New Roman"/>
                <w:sz w:val="21"/>
                <w:szCs w:val="21"/>
                <w:lang w:eastAsia="en-US"/>
              </w:rPr>
            </w:pPr>
            <w:r w:rsidRPr="00396996">
              <w:rPr>
                <w:rFonts w:ascii="Times New Roman" w:hAnsi="Times New Roman" w:cs="Times New Roman"/>
                <w:sz w:val="21"/>
                <w:szCs w:val="21"/>
                <w:lang w:eastAsia="en-US"/>
              </w:rPr>
              <w:t xml:space="preserve">Мероприятие </w:t>
            </w:r>
            <w:r w:rsidR="0088592C" w:rsidRPr="00396996">
              <w:rPr>
                <w:rFonts w:ascii="Times New Roman" w:hAnsi="Times New Roman" w:cs="Times New Roman"/>
                <w:sz w:val="21"/>
                <w:szCs w:val="21"/>
                <w:lang w:eastAsia="en-US"/>
              </w:rPr>
              <w:t>3</w:t>
            </w:r>
            <w:r w:rsidRPr="00396996">
              <w:rPr>
                <w:rFonts w:ascii="Times New Roman" w:hAnsi="Times New Roman" w:cs="Times New Roman"/>
                <w:sz w:val="21"/>
                <w:szCs w:val="21"/>
                <w:lang w:eastAsia="en-US"/>
              </w:rPr>
              <w:t>.4.</w:t>
            </w: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tcPr>
          <w:p w:rsidR="008A4DCA" w:rsidRPr="00396996" w:rsidRDefault="008A4DCA" w:rsidP="00785C61">
            <w:pPr>
              <w:pStyle w:val="ConsPlusCell"/>
              <w:jc w:val="both"/>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p>
        </w:tc>
      </w:tr>
      <w:tr w:rsidR="008A4DCA" w:rsidRPr="00396996" w:rsidTr="00785C61">
        <w:tc>
          <w:tcPr>
            <w:tcW w:w="5326" w:type="dxa"/>
          </w:tcPr>
          <w:p w:rsidR="008A4DCA" w:rsidRPr="00396996" w:rsidRDefault="008A4DCA" w:rsidP="008A4DCA">
            <w:pPr>
              <w:spacing w:after="0"/>
              <w:rPr>
                <w:rFonts w:ascii="Times New Roman" w:hAnsi="Times New Roman"/>
                <w:sz w:val="21"/>
                <w:szCs w:val="21"/>
              </w:rPr>
            </w:pPr>
            <w:r w:rsidRPr="00396996">
              <w:rPr>
                <w:rFonts w:ascii="Times New Roman" w:hAnsi="Times New Roman"/>
                <w:sz w:val="21"/>
                <w:szCs w:val="21"/>
              </w:rPr>
              <w:t>Строительств артезианской скважины  ул</w:t>
            </w:r>
            <w:proofErr w:type="gramStart"/>
            <w:r w:rsidRPr="00396996">
              <w:rPr>
                <w:rFonts w:ascii="Times New Roman" w:hAnsi="Times New Roman"/>
                <w:sz w:val="21"/>
                <w:szCs w:val="21"/>
              </w:rPr>
              <w:t>.З</w:t>
            </w:r>
            <w:proofErr w:type="gramEnd"/>
            <w:r w:rsidRPr="00396996">
              <w:rPr>
                <w:rFonts w:ascii="Times New Roman" w:hAnsi="Times New Roman"/>
                <w:sz w:val="21"/>
                <w:szCs w:val="21"/>
              </w:rPr>
              <w:t>еленая горка п.Сосново</w:t>
            </w: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01.01.2014</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31.12.2014</w:t>
            </w:r>
          </w:p>
        </w:tc>
        <w:tc>
          <w:tcPr>
            <w:tcW w:w="2186" w:type="dxa"/>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785C61">
            <w:pPr>
              <w:pStyle w:val="ConsPlusCell"/>
              <w:rPr>
                <w:rFonts w:ascii="Times New Roman" w:hAnsi="Times New Roman" w:cs="Times New Roman"/>
                <w:sz w:val="21"/>
                <w:szCs w:val="21"/>
                <w:lang w:eastAsia="en-US"/>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785C61">
            <w:pPr>
              <w:pStyle w:val="ConsPlusCell"/>
              <w:rPr>
                <w:rFonts w:ascii="Times New Roman" w:hAnsi="Times New Roman" w:cs="Times New Roman"/>
                <w:sz w:val="21"/>
                <w:szCs w:val="21"/>
                <w:lang w:eastAsia="en-US"/>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8A4DCA" w:rsidRPr="00396996" w:rsidRDefault="008A4DCA" w:rsidP="008A4DCA">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150,0</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785C61">
            <w:pPr>
              <w:pStyle w:val="ConsPlusCell"/>
              <w:rPr>
                <w:rFonts w:ascii="Times New Roman" w:hAnsi="Times New Roman" w:cs="Times New Roman"/>
                <w:sz w:val="21"/>
                <w:szCs w:val="21"/>
                <w:lang w:eastAsia="en-US"/>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tcPr>
          <w:p w:rsidR="008A4DCA" w:rsidRPr="00396996" w:rsidRDefault="008A4DCA"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8A4DCA" w:rsidRPr="00396996" w:rsidTr="00785C61">
        <w:tc>
          <w:tcPr>
            <w:tcW w:w="5326" w:type="dxa"/>
          </w:tcPr>
          <w:p w:rsidR="008A4DCA" w:rsidRPr="00396996" w:rsidRDefault="008A4DCA" w:rsidP="00785C61">
            <w:pPr>
              <w:pStyle w:val="ConsPlusCell"/>
              <w:rPr>
                <w:rFonts w:ascii="Times New Roman" w:hAnsi="Times New Roman" w:cs="Times New Roman"/>
                <w:sz w:val="21"/>
                <w:szCs w:val="21"/>
                <w:lang w:eastAsia="en-US"/>
              </w:rPr>
            </w:pPr>
          </w:p>
        </w:tc>
        <w:tc>
          <w:tcPr>
            <w:tcW w:w="2126"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357"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2186" w:type="dxa"/>
          </w:tcPr>
          <w:p w:rsidR="008A4DCA" w:rsidRPr="00396996" w:rsidRDefault="008A4DCA" w:rsidP="00785C61">
            <w:pPr>
              <w:pStyle w:val="ConsPlusCell"/>
              <w:jc w:val="both"/>
              <w:rPr>
                <w:rFonts w:ascii="Times New Roman" w:hAnsi="Times New Roman" w:cs="Times New Roman"/>
                <w:sz w:val="21"/>
                <w:szCs w:val="21"/>
                <w:lang w:eastAsia="en-US"/>
              </w:rPr>
            </w:pPr>
          </w:p>
        </w:tc>
        <w:tc>
          <w:tcPr>
            <w:tcW w:w="1418"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1073" w:type="dxa"/>
          </w:tcPr>
          <w:p w:rsidR="008A4DCA" w:rsidRPr="00396996" w:rsidRDefault="008A4DCA" w:rsidP="00785C61">
            <w:pPr>
              <w:pStyle w:val="ConsPlusCell"/>
              <w:jc w:val="center"/>
              <w:rPr>
                <w:rFonts w:ascii="Times New Roman" w:hAnsi="Times New Roman" w:cs="Times New Roman"/>
                <w:sz w:val="21"/>
                <w:szCs w:val="21"/>
                <w:lang w:eastAsia="en-US"/>
              </w:rPr>
            </w:pPr>
          </w:p>
        </w:tc>
        <w:tc>
          <w:tcPr>
            <w:tcW w:w="912" w:type="dxa"/>
          </w:tcPr>
          <w:p w:rsidR="008A4DCA" w:rsidRPr="00396996" w:rsidRDefault="008A4DCA" w:rsidP="00785C61">
            <w:pPr>
              <w:pStyle w:val="ConsPlusCell"/>
              <w:jc w:val="center"/>
              <w:rPr>
                <w:rFonts w:ascii="Times New Roman" w:hAnsi="Times New Roman" w:cs="Times New Roman"/>
                <w:sz w:val="21"/>
                <w:szCs w:val="21"/>
                <w:lang w:eastAsia="en-US"/>
              </w:rPr>
            </w:pPr>
          </w:p>
        </w:tc>
      </w:tr>
      <w:tr w:rsidR="008A4DCA" w:rsidRPr="00396996" w:rsidTr="00785C61">
        <w:tc>
          <w:tcPr>
            <w:tcW w:w="5326" w:type="dxa"/>
          </w:tcPr>
          <w:p w:rsidR="008A4DCA" w:rsidRPr="00396996" w:rsidRDefault="008A4DCA" w:rsidP="005B44A9">
            <w:pPr>
              <w:autoSpaceDE w:val="0"/>
              <w:autoSpaceDN w:val="0"/>
              <w:adjustRightInd w:val="0"/>
              <w:spacing w:after="0" w:line="240" w:lineRule="auto"/>
              <w:jc w:val="both"/>
              <w:rPr>
                <w:rFonts w:ascii="Times New Roman" w:hAnsi="Times New Roman"/>
                <w:b/>
              </w:rPr>
            </w:pPr>
            <w:r w:rsidRPr="00396996">
              <w:rPr>
                <w:rFonts w:ascii="Times New Roman" w:hAnsi="Times New Roman"/>
                <w:b/>
                <w:lang w:eastAsia="en-US"/>
              </w:rPr>
              <w:t xml:space="preserve">Подпрограмма 4 </w:t>
            </w:r>
            <w:r w:rsidRPr="00396996">
              <w:rPr>
                <w:rFonts w:ascii="Times New Roman" w:hAnsi="Times New Roman" w:cs="Arial"/>
                <w:b/>
              </w:rPr>
              <w:t xml:space="preserve">«Поддержка преобразований в жилищно-коммунальной сфере </w:t>
            </w:r>
            <w:r w:rsidRPr="00396996">
              <w:rPr>
                <w:rFonts w:ascii="Times New Roman" w:hAnsi="Times New Roman"/>
                <w:b/>
              </w:rPr>
              <w:t xml:space="preserve">на территории муниципального образования в целях обеспечения бытового обслуживания населения, отвечающего стандартам качества бытового обслуживания </w:t>
            </w:r>
            <w:r w:rsidR="005B44A9" w:rsidRPr="00396996">
              <w:rPr>
                <w:rFonts w:ascii="Times New Roman" w:hAnsi="Times New Roman"/>
                <w:b/>
              </w:rPr>
              <w:t xml:space="preserve">муниципального образования </w:t>
            </w:r>
            <w:r w:rsidRPr="00396996">
              <w:rPr>
                <w:rFonts w:ascii="Times New Roman" w:hAnsi="Times New Roman"/>
                <w:b/>
              </w:rPr>
              <w:t xml:space="preserve">Сосновское сельское поселение» </w:t>
            </w:r>
          </w:p>
        </w:tc>
        <w:tc>
          <w:tcPr>
            <w:tcW w:w="2126" w:type="dxa"/>
          </w:tcPr>
          <w:p w:rsidR="008A4DCA" w:rsidRPr="00396996" w:rsidRDefault="008A4DCA" w:rsidP="00785C61">
            <w:pPr>
              <w:pStyle w:val="ConsPlusCell"/>
              <w:jc w:val="center"/>
              <w:rPr>
                <w:rFonts w:ascii="Times New Roman" w:hAnsi="Times New Roman" w:cs="Times New Roman"/>
                <w:b/>
                <w:sz w:val="22"/>
                <w:szCs w:val="22"/>
                <w:lang w:eastAsia="en-US"/>
              </w:rPr>
            </w:pPr>
          </w:p>
        </w:tc>
        <w:tc>
          <w:tcPr>
            <w:tcW w:w="1357" w:type="dxa"/>
          </w:tcPr>
          <w:p w:rsidR="008A4DCA" w:rsidRPr="00396996" w:rsidRDefault="008A4DCA" w:rsidP="00785C61">
            <w:pPr>
              <w:pStyle w:val="ConsPlusCell"/>
              <w:jc w:val="center"/>
              <w:rPr>
                <w:rFonts w:ascii="Times New Roman" w:hAnsi="Times New Roman" w:cs="Times New Roman"/>
                <w:b/>
                <w:sz w:val="22"/>
                <w:szCs w:val="22"/>
                <w:lang w:eastAsia="en-US"/>
              </w:rPr>
            </w:pPr>
            <w:r w:rsidRPr="00396996">
              <w:rPr>
                <w:rFonts w:ascii="Times New Roman" w:hAnsi="Times New Roman" w:cs="Times New Roman"/>
                <w:b/>
                <w:sz w:val="22"/>
                <w:szCs w:val="22"/>
                <w:lang w:eastAsia="en-US"/>
              </w:rPr>
              <w:t>01.01.2014</w:t>
            </w:r>
          </w:p>
        </w:tc>
        <w:tc>
          <w:tcPr>
            <w:tcW w:w="1418" w:type="dxa"/>
          </w:tcPr>
          <w:p w:rsidR="008A4DCA" w:rsidRPr="00396996" w:rsidRDefault="008A4DCA" w:rsidP="00785C61">
            <w:pPr>
              <w:pStyle w:val="ConsPlusCell"/>
              <w:jc w:val="center"/>
              <w:rPr>
                <w:rFonts w:ascii="Times New Roman" w:hAnsi="Times New Roman" w:cs="Times New Roman"/>
                <w:b/>
                <w:sz w:val="22"/>
                <w:szCs w:val="22"/>
                <w:lang w:eastAsia="en-US"/>
              </w:rPr>
            </w:pPr>
            <w:r w:rsidRPr="00396996">
              <w:rPr>
                <w:rFonts w:ascii="Times New Roman" w:hAnsi="Times New Roman" w:cs="Times New Roman"/>
                <w:b/>
                <w:sz w:val="22"/>
                <w:szCs w:val="22"/>
                <w:lang w:eastAsia="en-US"/>
              </w:rPr>
              <w:t>31.12.2014</w:t>
            </w:r>
          </w:p>
        </w:tc>
        <w:tc>
          <w:tcPr>
            <w:tcW w:w="2186" w:type="dxa"/>
          </w:tcPr>
          <w:p w:rsidR="008A4DCA" w:rsidRPr="00396996" w:rsidRDefault="008A4DCA" w:rsidP="00785C61">
            <w:pPr>
              <w:pStyle w:val="ConsPlusCell"/>
              <w:jc w:val="both"/>
              <w:rPr>
                <w:rFonts w:ascii="Times New Roman" w:hAnsi="Times New Roman" w:cs="Times New Roman"/>
                <w:b/>
                <w:sz w:val="22"/>
                <w:szCs w:val="22"/>
                <w:lang w:eastAsia="en-US"/>
              </w:rPr>
            </w:pPr>
          </w:p>
        </w:tc>
        <w:tc>
          <w:tcPr>
            <w:tcW w:w="1418" w:type="dxa"/>
          </w:tcPr>
          <w:p w:rsidR="008A4DCA" w:rsidRPr="00396996" w:rsidRDefault="008A4DCA" w:rsidP="00785C61">
            <w:pPr>
              <w:pStyle w:val="ConsPlusCell"/>
              <w:jc w:val="center"/>
              <w:rPr>
                <w:rFonts w:ascii="Times New Roman" w:hAnsi="Times New Roman" w:cs="Times New Roman"/>
                <w:b/>
                <w:sz w:val="22"/>
                <w:szCs w:val="22"/>
                <w:lang w:eastAsia="en-US"/>
              </w:rPr>
            </w:pPr>
          </w:p>
        </w:tc>
        <w:tc>
          <w:tcPr>
            <w:tcW w:w="1073" w:type="dxa"/>
          </w:tcPr>
          <w:p w:rsidR="008A4DCA" w:rsidRPr="00396996" w:rsidRDefault="008A4DCA" w:rsidP="00785C61">
            <w:pPr>
              <w:pStyle w:val="ConsPlusCell"/>
              <w:jc w:val="center"/>
              <w:rPr>
                <w:rFonts w:ascii="Times New Roman" w:hAnsi="Times New Roman" w:cs="Times New Roman"/>
                <w:b/>
                <w:sz w:val="22"/>
                <w:szCs w:val="22"/>
                <w:lang w:eastAsia="en-US"/>
              </w:rPr>
            </w:pPr>
          </w:p>
        </w:tc>
        <w:tc>
          <w:tcPr>
            <w:tcW w:w="912" w:type="dxa"/>
          </w:tcPr>
          <w:p w:rsidR="008A4DCA" w:rsidRPr="00396996" w:rsidRDefault="008A4DCA" w:rsidP="00785C61">
            <w:pPr>
              <w:pStyle w:val="ConsPlusCell"/>
              <w:jc w:val="center"/>
              <w:rPr>
                <w:rFonts w:ascii="Times New Roman" w:hAnsi="Times New Roman" w:cs="Times New Roman"/>
                <w:b/>
                <w:sz w:val="22"/>
                <w:szCs w:val="22"/>
                <w:lang w:eastAsia="en-US"/>
              </w:rPr>
            </w:pPr>
          </w:p>
        </w:tc>
      </w:tr>
      <w:tr w:rsidR="00F524D2" w:rsidRPr="00396996" w:rsidTr="008A4DCA">
        <w:trPr>
          <w:trHeight w:val="298"/>
        </w:trPr>
        <w:tc>
          <w:tcPr>
            <w:tcW w:w="5326" w:type="dxa"/>
          </w:tcPr>
          <w:p w:rsidR="00F524D2" w:rsidRPr="00396996" w:rsidRDefault="00F524D2" w:rsidP="00785C61">
            <w:pPr>
              <w:pStyle w:val="ConsPlusCell"/>
              <w:rPr>
                <w:rFonts w:ascii="Times New Roman" w:hAnsi="Times New Roman" w:cs="Times New Roman"/>
                <w:sz w:val="21"/>
                <w:szCs w:val="21"/>
                <w:lang w:eastAsia="en-US"/>
              </w:rPr>
            </w:pPr>
          </w:p>
        </w:tc>
        <w:tc>
          <w:tcPr>
            <w:tcW w:w="2126"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357"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2186" w:type="dxa"/>
          </w:tcPr>
          <w:p w:rsidR="00F524D2" w:rsidRPr="00396996" w:rsidRDefault="00F524D2" w:rsidP="00CF761A">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F524D2" w:rsidRPr="00396996" w:rsidRDefault="00F524D2" w:rsidP="00CF761A">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F524D2" w:rsidRPr="00396996" w:rsidRDefault="00F524D2" w:rsidP="00CF761A">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F524D2" w:rsidRPr="00396996" w:rsidRDefault="00F524D2" w:rsidP="00CF761A">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F524D2" w:rsidRPr="00396996" w:rsidTr="008A4DCA">
        <w:trPr>
          <w:trHeight w:val="298"/>
        </w:trPr>
        <w:tc>
          <w:tcPr>
            <w:tcW w:w="5326" w:type="dxa"/>
          </w:tcPr>
          <w:p w:rsidR="00F524D2" w:rsidRPr="00396996" w:rsidRDefault="00F524D2" w:rsidP="00785C61">
            <w:pPr>
              <w:pStyle w:val="ConsPlusCell"/>
              <w:rPr>
                <w:rFonts w:ascii="Times New Roman" w:hAnsi="Times New Roman" w:cs="Times New Roman"/>
                <w:sz w:val="21"/>
                <w:szCs w:val="21"/>
                <w:lang w:eastAsia="en-US"/>
              </w:rPr>
            </w:pPr>
          </w:p>
        </w:tc>
        <w:tc>
          <w:tcPr>
            <w:tcW w:w="2126"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357"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2186" w:type="dxa"/>
          </w:tcPr>
          <w:p w:rsidR="00F524D2" w:rsidRPr="00396996" w:rsidRDefault="00F524D2"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F524D2" w:rsidRPr="00396996" w:rsidTr="00785C61">
        <w:tc>
          <w:tcPr>
            <w:tcW w:w="5326" w:type="dxa"/>
          </w:tcPr>
          <w:p w:rsidR="00F524D2" w:rsidRPr="00396996" w:rsidRDefault="00F524D2" w:rsidP="00785C61">
            <w:pPr>
              <w:pStyle w:val="ConsPlusCell"/>
              <w:rPr>
                <w:rFonts w:ascii="Times New Roman" w:hAnsi="Times New Roman" w:cs="Times New Roman"/>
                <w:sz w:val="21"/>
                <w:szCs w:val="21"/>
                <w:lang w:eastAsia="en-US"/>
              </w:rPr>
            </w:pPr>
          </w:p>
        </w:tc>
        <w:tc>
          <w:tcPr>
            <w:tcW w:w="2126"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357"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2186" w:type="dxa"/>
          </w:tcPr>
          <w:p w:rsidR="00F524D2" w:rsidRPr="00396996" w:rsidRDefault="00F524D2"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3400,0</w:t>
            </w:r>
          </w:p>
        </w:tc>
        <w:tc>
          <w:tcPr>
            <w:tcW w:w="1073"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F524D2" w:rsidRPr="00396996" w:rsidTr="00785C61">
        <w:tc>
          <w:tcPr>
            <w:tcW w:w="5326" w:type="dxa"/>
          </w:tcPr>
          <w:p w:rsidR="00F524D2" w:rsidRPr="00396996" w:rsidRDefault="00F524D2" w:rsidP="00785C61">
            <w:pPr>
              <w:pStyle w:val="ConsPlusCell"/>
              <w:rPr>
                <w:rFonts w:ascii="Times New Roman" w:hAnsi="Times New Roman" w:cs="Times New Roman"/>
                <w:sz w:val="21"/>
                <w:szCs w:val="21"/>
                <w:lang w:eastAsia="en-US"/>
              </w:rPr>
            </w:pPr>
          </w:p>
        </w:tc>
        <w:tc>
          <w:tcPr>
            <w:tcW w:w="2126"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357"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2186" w:type="dxa"/>
          </w:tcPr>
          <w:p w:rsidR="00F524D2" w:rsidRPr="00396996" w:rsidRDefault="00F524D2"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F524D2" w:rsidRPr="00396996" w:rsidTr="00785C61">
        <w:tc>
          <w:tcPr>
            <w:tcW w:w="5326" w:type="dxa"/>
          </w:tcPr>
          <w:p w:rsidR="00F524D2" w:rsidRPr="00396996" w:rsidRDefault="00F524D2" w:rsidP="0088592C">
            <w:pPr>
              <w:pStyle w:val="ConsPlusCell"/>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Мероприятие 4.1.</w:t>
            </w:r>
          </w:p>
        </w:tc>
        <w:tc>
          <w:tcPr>
            <w:tcW w:w="2126"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357"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2186" w:type="dxa"/>
          </w:tcPr>
          <w:p w:rsidR="00F524D2" w:rsidRPr="00396996" w:rsidRDefault="00F524D2" w:rsidP="00785C61">
            <w:pPr>
              <w:pStyle w:val="ConsPlusCell"/>
              <w:jc w:val="both"/>
              <w:rPr>
                <w:rFonts w:ascii="Times New Roman" w:hAnsi="Times New Roman" w:cs="Times New Roman"/>
                <w:sz w:val="21"/>
                <w:szCs w:val="21"/>
                <w:lang w:eastAsia="en-US"/>
              </w:rPr>
            </w:pP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073"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912" w:type="dxa"/>
          </w:tcPr>
          <w:p w:rsidR="00F524D2" w:rsidRPr="00396996" w:rsidRDefault="00F524D2" w:rsidP="00785C61">
            <w:pPr>
              <w:pStyle w:val="ConsPlusCell"/>
              <w:jc w:val="center"/>
              <w:rPr>
                <w:rFonts w:ascii="Times New Roman" w:hAnsi="Times New Roman" w:cs="Times New Roman"/>
                <w:sz w:val="21"/>
                <w:szCs w:val="21"/>
                <w:lang w:eastAsia="en-US"/>
              </w:rPr>
            </w:pPr>
          </w:p>
        </w:tc>
      </w:tr>
      <w:tr w:rsidR="00F524D2" w:rsidRPr="00396996" w:rsidTr="00785C61">
        <w:tc>
          <w:tcPr>
            <w:tcW w:w="5326" w:type="dxa"/>
          </w:tcPr>
          <w:p w:rsidR="00F524D2" w:rsidRPr="00396996" w:rsidRDefault="00F524D2" w:rsidP="00785C61">
            <w:pPr>
              <w:spacing w:after="0" w:line="240" w:lineRule="auto"/>
              <w:rPr>
                <w:rFonts w:ascii="Times New Roman" w:hAnsi="Times New Roman"/>
                <w:sz w:val="21"/>
                <w:szCs w:val="21"/>
              </w:rPr>
            </w:pPr>
            <w:r w:rsidRPr="00396996">
              <w:rPr>
                <w:rFonts w:ascii="Times New Roman" w:hAnsi="Times New Roman"/>
                <w:sz w:val="21"/>
                <w:szCs w:val="21"/>
              </w:rPr>
              <w:t>Субсидия юридическому лицу оказывающему жилищно-коммунальные услуги, на компенсацию части затрат при оказании услуг по тарифам не обеспечивающим возмещение издержек</w:t>
            </w:r>
          </w:p>
        </w:tc>
        <w:tc>
          <w:tcPr>
            <w:tcW w:w="2126"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357"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01.01.2014</w:t>
            </w: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31.12.2014</w:t>
            </w:r>
          </w:p>
        </w:tc>
        <w:tc>
          <w:tcPr>
            <w:tcW w:w="2186" w:type="dxa"/>
          </w:tcPr>
          <w:p w:rsidR="00F524D2" w:rsidRPr="00396996" w:rsidRDefault="00F524D2"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F524D2" w:rsidRPr="00396996" w:rsidTr="00785C61">
        <w:tc>
          <w:tcPr>
            <w:tcW w:w="5326" w:type="dxa"/>
          </w:tcPr>
          <w:p w:rsidR="00F524D2" w:rsidRPr="00396996" w:rsidRDefault="00F524D2" w:rsidP="00785C61">
            <w:pPr>
              <w:pStyle w:val="ConsPlusCell"/>
              <w:rPr>
                <w:rFonts w:ascii="Times New Roman" w:hAnsi="Times New Roman" w:cs="Times New Roman"/>
                <w:sz w:val="21"/>
                <w:szCs w:val="21"/>
                <w:lang w:eastAsia="en-US"/>
              </w:rPr>
            </w:pPr>
          </w:p>
        </w:tc>
        <w:tc>
          <w:tcPr>
            <w:tcW w:w="2126"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357"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2186" w:type="dxa"/>
          </w:tcPr>
          <w:p w:rsidR="00F524D2" w:rsidRPr="00396996" w:rsidRDefault="00F524D2"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F524D2" w:rsidRPr="00396996" w:rsidTr="00785C61">
        <w:tc>
          <w:tcPr>
            <w:tcW w:w="5326" w:type="dxa"/>
          </w:tcPr>
          <w:p w:rsidR="00F524D2" w:rsidRPr="00396996" w:rsidRDefault="00F524D2" w:rsidP="00785C61">
            <w:pPr>
              <w:pStyle w:val="ConsPlusCell"/>
              <w:rPr>
                <w:rFonts w:ascii="Times New Roman" w:hAnsi="Times New Roman" w:cs="Times New Roman"/>
                <w:sz w:val="21"/>
                <w:szCs w:val="21"/>
                <w:lang w:eastAsia="en-US"/>
              </w:rPr>
            </w:pPr>
          </w:p>
        </w:tc>
        <w:tc>
          <w:tcPr>
            <w:tcW w:w="2126"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357"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2186" w:type="dxa"/>
          </w:tcPr>
          <w:p w:rsidR="00F524D2" w:rsidRPr="00396996" w:rsidRDefault="00F524D2"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2400,0</w:t>
            </w:r>
          </w:p>
        </w:tc>
        <w:tc>
          <w:tcPr>
            <w:tcW w:w="1073"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F524D2" w:rsidRPr="00396996" w:rsidTr="00785C61">
        <w:tc>
          <w:tcPr>
            <w:tcW w:w="5326" w:type="dxa"/>
          </w:tcPr>
          <w:p w:rsidR="00F524D2" w:rsidRPr="00396996" w:rsidRDefault="00F524D2" w:rsidP="00785C61">
            <w:pPr>
              <w:pStyle w:val="ConsPlusCell"/>
              <w:rPr>
                <w:rFonts w:ascii="Times New Roman" w:hAnsi="Times New Roman" w:cs="Times New Roman"/>
                <w:sz w:val="21"/>
                <w:szCs w:val="21"/>
                <w:lang w:eastAsia="en-US"/>
              </w:rPr>
            </w:pPr>
          </w:p>
        </w:tc>
        <w:tc>
          <w:tcPr>
            <w:tcW w:w="2126"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357"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2186" w:type="dxa"/>
          </w:tcPr>
          <w:p w:rsidR="00F524D2" w:rsidRPr="00396996" w:rsidRDefault="00F524D2"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F524D2" w:rsidRPr="00396996" w:rsidTr="00785C61">
        <w:tc>
          <w:tcPr>
            <w:tcW w:w="5326" w:type="dxa"/>
          </w:tcPr>
          <w:p w:rsidR="00F524D2" w:rsidRPr="00396996" w:rsidRDefault="00F524D2" w:rsidP="007770A4">
            <w:pPr>
              <w:spacing w:after="0" w:line="240" w:lineRule="auto"/>
              <w:rPr>
                <w:rFonts w:ascii="Times New Roman" w:hAnsi="Times New Roman"/>
                <w:sz w:val="21"/>
                <w:szCs w:val="21"/>
                <w:lang w:eastAsia="en-US"/>
              </w:rPr>
            </w:pPr>
            <w:r w:rsidRPr="00396996">
              <w:rPr>
                <w:rFonts w:ascii="Times New Roman" w:hAnsi="Times New Roman"/>
                <w:sz w:val="21"/>
                <w:szCs w:val="21"/>
                <w:lang w:eastAsia="en-US"/>
              </w:rPr>
              <w:t>Мероприятие 4.2</w:t>
            </w:r>
          </w:p>
        </w:tc>
        <w:tc>
          <w:tcPr>
            <w:tcW w:w="2126"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357"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01.01.2014</w:t>
            </w: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31.12.2014</w:t>
            </w:r>
          </w:p>
        </w:tc>
        <w:tc>
          <w:tcPr>
            <w:tcW w:w="2186" w:type="dxa"/>
          </w:tcPr>
          <w:p w:rsidR="00F524D2" w:rsidRPr="00396996" w:rsidRDefault="00F524D2" w:rsidP="00785C61">
            <w:pPr>
              <w:pStyle w:val="ConsPlusCell"/>
              <w:jc w:val="both"/>
              <w:rPr>
                <w:rFonts w:ascii="Times New Roman" w:hAnsi="Times New Roman" w:cs="Times New Roman"/>
                <w:sz w:val="21"/>
                <w:szCs w:val="21"/>
                <w:lang w:eastAsia="en-US"/>
              </w:rPr>
            </w:pP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073"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912" w:type="dxa"/>
          </w:tcPr>
          <w:p w:rsidR="00F524D2" w:rsidRPr="00396996" w:rsidRDefault="00F524D2" w:rsidP="00785C61">
            <w:pPr>
              <w:pStyle w:val="ConsPlusCell"/>
              <w:jc w:val="center"/>
              <w:rPr>
                <w:rFonts w:ascii="Times New Roman" w:hAnsi="Times New Roman" w:cs="Times New Roman"/>
                <w:sz w:val="21"/>
                <w:szCs w:val="21"/>
                <w:lang w:eastAsia="en-US"/>
              </w:rPr>
            </w:pPr>
          </w:p>
        </w:tc>
      </w:tr>
      <w:tr w:rsidR="00F524D2" w:rsidRPr="00396996" w:rsidTr="00785C61">
        <w:tc>
          <w:tcPr>
            <w:tcW w:w="5326" w:type="dxa"/>
          </w:tcPr>
          <w:p w:rsidR="00F524D2" w:rsidRPr="00396996" w:rsidRDefault="00F524D2" w:rsidP="00785C61">
            <w:pPr>
              <w:spacing w:after="0"/>
              <w:rPr>
                <w:rFonts w:ascii="Times New Roman" w:hAnsi="Times New Roman"/>
                <w:sz w:val="21"/>
                <w:szCs w:val="21"/>
              </w:rPr>
            </w:pPr>
            <w:r w:rsidRPr="00396996">
              <w:rPr>
                <w:rFonts w:ascii="Times New Roman" w:hAnsi="Times New Roman"/>
                <w:sz w:val="21"/>
                <w:szCs w:val="21"/>
              </w:rPr>
              <w:t>Ремонт бани п. Сосново</w:t>
            </w:r>
          </w:p>
        </w:tc>
        <w:tc>
          <w:tcPr>
            <w:tcW w:w="2126"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357"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2186" w:type="dxa"/>
          </w:tcPr>
          <w:p w:rsidR="00F524D2" w:rsidRPr="00396996" w:rsidRDefault="00F524D2"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Федеральный бюджет-</w:t>
            </w: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F524D2" w:rsidRPr="00396996" w:rsidTr="00785C61">
        <w:tc>
          <w:tcPr>
            <w:tcW w:w="5326" w:type="dxa"/>
          </w:tcPr>
          <w:p w:rsidR="00F524D2" w:rsidRPr="00396996" w:rsidRDefault="00F524D2" w:rsidP="00785C61">
            <w:pPr>
              <w:pStyle w:val="ConsPlusCell"/>
              <w:rPr>
                <w:rFonts w:ascii="Times New Roman" w:hAnsi="Times New Roman" w:cs="Times New Roman"/>
                <w:sz w:val="21"/>
                <w:szCs w:val="21"/>
                <w:lang w:eastAsia="en-US"/>
              </w:rPr>
            </w:pPr>
          </w:p>
        </w:tc>
        <w:tc>
          <w:tcPr>
            <w:tcW w:w="2126"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357"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2186" w:type="dxa"/>
          </w:tcPr>
          <w:p w:rsidR="00F524D2" w:rsidRPr="00396996" w:rsidRDefault="00F524D2"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Областной бюджет-</w:t>
            </w: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F524D2" w:rsidRPr="00396996" w:rsidTr="00785C61">
        <w:tc>
          <w:tcPr>
            <w:tcW w:w="5326" w:type="dxa"/>
          </w:tcPr>
          <w:p w:rsidR="00F524D2" w:rsidRPr="00396996" w:rsidRDefault="00F524D2" w:rsidP="00785C61">
            <w:pPr>
              <w:pStyle w:val="ConsPlusCell"/>
              <w:rPr>
                <w:rFonts w:ascii="Times New Roman" w:hAnsi="Times New Roman" w:cs="Times New Roman"/>
                <w:sz w:val="21"/>
                <w:szCs w:val="21"/>
                <w:lang w:eastAsia="en-US"/>
              </w:rPr>
            </w:pPr>
          </w:p>
        </w:tc>
        <w:tc>
          <w:tcPr>
            <w:tcW w:w="2126"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357"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2186" w:type="dxa"/>
          </w:tcPr>
          <w:p w:rsidR="00F524D2" w:rsidRPr="00396996" w:rsidRDefault="00F524D2"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Местный бюджет-</w:t>
            </w: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1000,0</w:t>
            </w:r>
          </w:p>
        </w:tc>
        <w:tc>
          <w:tcPr>
            <w:tcW w:w="1073"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r w:rsidR="00F524D2" w:rsidRPr="00396996" w:rsidTr="00785C61">
        <w:tc>
          <w:tcPr>
            <w:tcW w:w="5326" w:type="dxa"/>
          </w:tcPr>
          <w:p w:rsidR="00F524D2" w:rsidRPr="00396996" w:rsidRDefault="00F524D2" w:rsidP="00785C61">
            <w:pPr>
              <w:pStyle w:val="ConsPlusCell"/>
              <w:rPr>
                <w:rFonts w:ascii="Times New Roman" w:hAnsi="Times New Roman" w:cs="Times New Roman"/>
                <w:sz w:val="21"/>
                <w:szCs w:val="21"/>
                <w:lang w:eastAsia="en-US"/>
              </w:rPr>
            </w:pPr>
          </w:p>
        </w:tc>
        <w:tc>
          <w:tcPr>
            <w:tcW w:w="2126"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357"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p>
        </w:tc>
        <w:tc>
          <w:tcPr>
            <w:tcW w:w="2186" w:type="dxa"/>
          </w:tcPr>
          <w:p w:rsidR="00F524D2" w:rsidRPr="00396996" w:rsidRDefault="00F524D2" w:rsidP="00785C61">
            <w:pPr>
              <w:pStyle w:val="ConsPlusCell"/>
              <w:jc w:val="both"/>
              <w:rPr>
                <w:rFonts w:ascii="Times New Roman" w:hAnsi="Times New Roman" w:cs="Times New Roman"/>
                <w:sz w:val="21"/>
                <w:szCs w:val="21"/>
                <w:lang w:eastAsia="en-US"/>
              </w:rPr>
            </w:pPr>
            <w:r w:rsidRPr="00396996">
              <w:rPr>
                <w:rFonts w:ascii="Times New Roman" w:hAnsi="Times New Roman" w:cs="Times New Roman"/>
                <w:sz w:val="21"/>
                <w:szCs w:val="21"/>
                <w:lang w:eastAsia="en-US"/>
              </w:rPr>
              <w:t>Прочие источники</w:t>
            </w:r>
          </w:p>
        </w:tc>
        <w:tc>
          <w:tcPr>
            <w:tcW w:w="1418"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1073"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c>
          <w:tcPr>
            <w:tcW w:w="912" w:type="dxa"/>
          </w:tcPr>
          <w:p w:rsidR="00F524D2" w:rsidRPr="00396996" w:rsidRDefault="00F524D2" w:rsidP="00785C61">
            <w:pPr>
              <w:pStyle w:val="ConsPlusCell"/>
              <w:jc w:val="center"/>
              <w:rPr>
                <w:rFonts w:ascii="Times New Roman" w:hAnsi="Times New Roman" w:cs="Times New Roman"/>
                <w:sz w:val="21"/>
                <w:szCs w:val="21"/>
                <w:lang w:eastAsia="en-US"/>
              </w:rPr>
            </w:pPr>
            <w:r w:rsidRPr="00396996">
              <w:rPr>
                <w:rFonts w:ascii="Times New Roman" w:hAnsi="Times New Roman" w:cs="Times New Roman"/>
                <w:sz w:val="21"/>
                <w:szCs w:val="21"/>
                <w:lang w:eastAsia="en-US"/>
              </w:rPr>
              <w:t>---</w:t>
            </w:r>
          </w:p>
        </w:tc>
      </w:tr>
    </w:tbl>
    <w:p w:rsidR="009E787C" w:rsidRPr="00396996" w:rsidRDefault="009E787C" w:rsidP="009E787C">
      <w:pPr>
        <w:widowControl w:val="0"/>
        <w:autoSpaceDE w:val="0"/>
        <w:autoSpaceDN w:val="0"/>
        <w:adjustRightInd w:val="0"/>
        <w:jc w:val="center"/>
      </w:pPr>
    </w:p>
    <w:p w:rsidR="009E787C" w:rsidRPr="00396996" w:rsidRDefault="009E787C" w:rsidP="009E787C">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9E787C">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9E787C">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E787C" w:rsidRPr="00396996" w:rsidRDefault="009E787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B6DEA" w:rsidRPr="00396996" w:rsidRDefault="004B6DEA"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7869F7">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49129C">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sectPr w:rsidR="0049129C" w:rsidRPr="00396996" w:rsidSect="009E787C">
          <w:pgSz w:w="16838" w:h="11906" w:orient="landscape"/>
          <w:pgMar w:top="567" w:right="567" w:bottom="1418" w:left="425" w:header="709" w:footer="709" w:gutter="0"/>
          <w:cols w:space="708"/>
          <w:docGrid w:linePitch="360"/>
        </w:sectPr>
      </w:pPr>
    </w:p>
    <w:p w:rsidR="00F524D2" w:rsidRPr="00396996" w:rsidRDefault="00F524D2"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396996">
        <w:rPr>
          <w:rFonts w:ascii="Times New Roman" w:hAnsi="Times New Roman"/>
          <w:spacing w:val="-4"/>
          <w:lang w:eastAsia="ar-SA"/>
        </w:rPr>
        <w:lastRenderedPageBreak/>
        <w:t xml:space="preserve">Приложение № 4 </w:t>
      </w:r>
    </w:p>
    <w:p w:rsidR="00257994" w:rsidRPr="00396996" w:rsidRDefault="00257994" w:rsidP="00257994">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396996">
        <w:rPr>
          <w:rFonts w:ascii="Times New Roman" w:hAnsi="Times New Roman"/>
          <w:spacing w:val="-4"/>
          <w:lang w:eastAsia="ar-SA"/>
        </w:rPr>
        <w:t xml:space="preserve">к постановлению от </w:t>
      </w:r>
      <w:r>
        <w:rPr>
          <w:rFonts w:ascii="Times New Roman" w:hAnsi="Times New Roman"/>
          <w:spacing w:val="-4"/>
          <w:lang w:eastAsia="ar-SA"/>
        </w:rPr>
        <w:t>22</w:t>
      </w:r>
      <w:r w:rsidRPr="00396996">
        <w:rPr>
          <w:rFonts w:ascii="Times New Roman" w:hAnsi="Times New Roman"/>
          <w:spacing w:val="-4"/>
          <w:lang w:eastAsia="ar-SA"/>
        </w:rPr>
        <w:t xml:space="preserve">.04.2013г. № </w:t>
      </w:r>
      <w:r>
        <w:rPr>
          <w:rFonts w:ascii="Times New Roman" w:hAnsi="Times New Roman"/>
          <w:spacing w:val="-4"/>
          <w:lang w:eastAsia="ar-SA"/>
        </w:rPr>
        <w:t>154</w:t>
      </w:r>
    </w:p>
    <w:p w:rsidR="00F524D2" w:rsidRPr="00396996" w:rsidRDefault="00F524D2"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49129C">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785C61" w:rsidRPr="00396996" w:rsidRDefault="00785C61" w:rsidP="00F524D2">
      <w:pPr>
        <w:widowControl w:val="0"/>
        <w:shd w:val="clear" w:color="auto" w:fill="FFFFFF"/>
        <w:tabs>
          <w:tab w:val="left" w:pos="8645"/>
        </w:tabs>
        <w:suppressAutoHyphens/>
        <w:autoSpaceDE w:val="0"/>
        <w:autoSpaceDN w:val="0"/>
        <w:adjustRightInd w:val="0"/>
        <w:spacing w:after="0" w:line="240" w:lineRule="auto"/>
        <w:jc w:val="center"/>
        <w:rPr>
          <w:rFonts w:ascii="Times New Roman" w:hAnsi="Times New Roman"/>
          <w:b/>
          <w:spacing w:val="-4"/>
          <w:sz w:val="24"/>
          <w:szCs w:val="24"/>
          <w:lang w:eastAsia="ar-SA"/>
        </w:rPr>
      </w:pPr>
      <w:r w:rsidRPr="00396996">
        <w:rPr>
          <w:rFonts w:ascii="Times New Roman" w:hAnsi="Times New Roman"/>
          <w:b/>
          <w:spacing w:val="-4"/>
          <w:sz w:val="24"/>
          <w:szCs w:val="24"/>
          <w:lang w:eastAsia="ar-SA"/>
        </w:rPr>
        <w:t>ПАСПОРТ</w:t>
      </w:r>
    </w:p>
    <w:p w:rsidR="00785C61" w:rsidRPr="00396996" w:rsidRDefault="00785C61" w:rsidP="00F524D2">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муниципальной подпрограммы </w:t>
      </w:r>
    </w:p>
    <w:p w:rsidR="00785C61" w:rsidRPr="00396996" w:rsidRDefault="00785C61" w:rsidP="00F524D2">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«Энергосбережение и повышение энергетической эффективности </w:t>
      </w:r>
    </w:p>
    <w:p w:rsidR="00F524D2" w:rsidRPr="00396996" w:rsidRDefault="005B44A9" w:rsidP="00F524D2">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муниципального образования </w:t>
      </w:r>
      <w:r w:rsidR="00785C61" w:rsidRPr="00396996">
        <w:rPr>
          <w:rFonts w:ascii="Times New Roman" w:hAnsi="Times New Roman"/>
          <w:b/>
          <w:sz w:val="24"/>
          <w:szCs w:val="24"/>
        </w:rPr>
        <w:t xml:space="preserve">Сосновское  сельское поселение» </w:t>
      </w:r>
    </w:p>
    <w:p w:rsidR="00F524D2" w:rsidRPr="00396996" w:rsidRDefault="00785C61" w:rsidP="00F524D2">
      <w:pPr>
        <w:spacing w:after="0" w:line="240" w:lineRule="auto"/>
        <w:jc w:val="center"/>
        <w:rPr>
          <w:rFonts w:ascii="Times New Roman" w:hAnsi="Times New Roman"/>
          <w:b/>
          <w:sz w:val="24"/>
          <w:szCs w:val="24"/>
        </w:rPr>
      </w:pPr>
      <w:r w:rsidRPr="00396996">
        <w:rPr>
          <w:rFonts w:ascii="Times New Roman" w:hAnsi="Times New Roman"/>
          <w:b/>
          <w:sz w:val="24"/>
          <w:szCs w:val="24"/>
        </w:rPr>
        <w:t>муниципальной программы</w:t>
      </w:r>
      <w:r w:rsidR="00F524D2" w:rsidRPr="00396996">
        <w:rPr>
          <w:rFonts w:ascii="Times New Roman" w:hAnsi="Times New Roman"/>
          <w:b/>
          <w:sz w:val="24"/>
          <w:szCs w:val="24"/>
        </w:rPr>
        <w:t xml:space="preserve"> </w:t>
      </w:r>
      <w:r w:rsidRPr="00396996">
        <w:rPr>
          <w:rFonts w:ascii="Times New Roman" w:hAnsi="Times New Roman"/>
          <w:b/>
          <w:sz w:val="24"/>
          <w:szCs w:val="24"/>
        </w:rPr>
        <w:t xml:space="preserve">«Обеспечение устойчивого функционирования </w:t>
      </w:r>
    </w:p>
    <w:p w:rsidR="00785C61" w:rsidRPr="00396996" w:rsidRDefault="00785C61" w:rsidP="00F524D2">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и развития коммунальной и инженерной инфраструктуры и повышение </w:t>
      </w:r>
      <w:proofErr w:type="spellStart"/>
      <w:r w:rsidRPr="00396996">
        <w:rPr>
          <w:rFonts w:ascii="Times New Roman" w:hAnsi="Times New Roman"/>
          <w:b/>
          <w:sz w:val="24"/>
          <w:szCs w:val="24"/>
        </w:rPr>
        <w:t>энергоэффективности</w:t>
      </w:r>
      <w:proofErr w:type="spellEnd"/>
      <w:r w:rsidRPr="00396996">
        <w:rPr>
          <w:rFonts w:ascii="Times New Roman" w:hAnsi="Times New Roman"/>
          <w:b/>
          <w:sz w:val="24"/>
          <w:szCs w:val="24"/>
        </w:rPr>
        <w:t xml:space="preserve"> в муниципальном образовании Сосновское сельское поселение </w:t>
      </w:r>
    </w:p>
    <w:p w:rsidR="00785C61" w:rsidRPr="00396996" w:rsidRDefault="005B44A9" w:rsidP="00F524D2">
      <w:pPr>
        <w:widowControl w:val="0"/>
        <w:shd w:val="clear" w:color="auto" w:fill="FFFFFF"/>
        <w:tabs>
          <w:tab w:val="left" w:pos="0"/>
        </w:tabs>
        <w:suppressAutoHyphens/>
        <w:autoSpaceDE w:val="0"/>
        <w:autoSpaceDN w:val="0"/>
        <w:adjustRightInd w:val="0"/>
        <w:spacing w:after="0" w:line="240" w:lineRule="auto"/>
        <w:jc w:val="center"/>
        <w:rPr>
          <w:rFonts w:ascii="Times New Roman" w:hAnsi="Times New Roman"/>
          <w:b/>
          <w:sz w:val="24"/>
          <w:szCs w:val="24"/>
        </w:rPr>
      </w:pPr>
      <w:r w:rsidRPr="00396996">
        <w:rPr>
          <w:rFonts w:ascii="Times New Roman" w:hAnsi="Times New Roman"/>
          <w:b/>
          <w:sz w:val="24"/>
          <w:szCs w:val="24"/>
        </w:rPr>
        <w:t xml:space="preserve">муниципального образования </w:t>
      </w:r>
      <w:proofErr w:type="spellStart"/>
      <w:r w:rsidR="00785C61" w:rsidRPr="00396996">
        <w:rPr>
          <w:rFonts w:ascii="Times New Roman" w:hAnsi="Times New Roman"/>
          <w:b/>
          <w:sz w:val="24"/>
          <w:szCs w:val="24"/>
        </w:rPr>
        <w:t>Приозерский</w:t>
      </w:r>
      <w:proofErr w:type="spellEnd"/>
      <w:r w:rsidR="00785C61" w:rsidRPr="00396996">
        <w:rPr>
          <w:rFonts w:ascii="Times New Roman" w:hAnsi="Times New Roman"/>
          <w:b/>
          <w:sz w:val="24"/>
          <w:szCs w:val="24"/>
        </w:rPr>
        <w:t xml:space="preserve"> муниципальный район Ленинградской области на 2014год</w:t>
      </w:r>
      <w:r w:rsidR="00785C61" w:rsidRPr="00396996">
        <w:rPr>
          <w:b/>
          <w:sz w:val="24"/>
          <w:szCs w:val="24"/>
          <w:lang w:eastAsia="ar-SA"/>
        </w:rPr>
        <w:t>».</w:t>
      </w:r>
      <w:r w:rsidR="00785C61" w:rsidRPr="00396996">
        <w:rPr>
          <w:rFonts w:ascii="Times New Roman" w:hAnsi="Times New Roman"/>
          <w:b/>
          <w:sz w:val="24"/>
          <w:szCs w:val="24"/>
        </w:rPr>
        <w:t xml:space="preserve"> </w:t>
      </w:r>
    </w:p>
    <w:p w:rsidR="00785C61" w:rsidRPr="00396996" w:rsidRDefault="00785C61" w:rsidP="00785C61">
      <w:pPr>
        <w:pStyle w:val="5"/>
        <w:rPr>
          <w:rFonts w:ascii="Times New Roman" w:hAnsi="Times New Roman" w:cs="Times New Roman"/>
        </w:rPr>
      </w:pPr>
    </w:p>
    <w:tbl>
      <w:tblPr>
        <w:tblW w:w="5000" w:type="pct"/>
        <w:jc w:val="center"/>
        <w:tblInd w:w="-866" w:type="dxa"/>
        <w:tblCellMar>
          <w:top w:w="105" w:type="dxa"/>
          <w:left w:w="105" w:type="dxa"/>
          <w:bottom w:w="105" w:type="dxa"/>
          <w:right w:w="105" w:type="dxa"/>
        </w:tblCellMar>
        <w:tblLook w:val="04A0"/>
      </w:tblPr>
      <w:tblGrid>
        <w:gridCol w:w="3581"/>
        <w:gridCol w:w="6267"/>
      </w:tblGrid>
      <w:tr w:rsidR="00785C61" w:rsidRPr="00396996" w:rsidTr="00EF3B19">
        <w:trPr>
          <w:jc w:val="center"/>
        </w:trPr>
        <w:tc>
          <w:tcPr>
            <w:tcW w:w="1818" w:type="pct"/>
            <w:tcBorders>
              <w:top w:val="single" w:sz="6" w:space="0" w:color="000000"/>
              <w:left w:val="single" w:sz="6" w:space="0" w:color="000000"/>
              <w:bottom w:val="single" w:sz="6" w:space="0" w:color="000000"/>
              <w:right w:val="single" w:sz="6" w:space="0" w:color="000000"/>
            </w:tcBorders>
          </w:tcPr>
          <w:p w:rsidR="00785C61" w:rsidRPr="006E3D86" w:rsidRDefault="00785C61" w:rsidP="00785C61">
            <w:pPr>
              <w:widowControl w:val="0"/>
              <w:autoSpaceDE w:val="0"/>
              <w:autoSpaceDN w:val="0"/>
              <w:adjustRightInd w:val="0"/>
              <w:spacing w:after="0" w:line="240" w:lineRule="auto"/>
              <w:rPr>
                <w:rFonts w:ascii="Times New Roman" w:hAnsi="Times New Roman"/>
              </w:rPr>
            </w:pPr>
            <w:r w:rsidRPr="006E3D86">
              <w:rPr>
                <w:rFonts w:ascii="Times New Roman" w:hAnsi="Times New Roman"/>
              </w:rPr>
              <w:t>Полное наименование</w:t>
            </w:r>
          </w:p>
          <w:p w:rsidR="00785C61" w:rsidRPr="006E3D86" w:rsidRDefault="00785C61" w:rsidP="00785C61">
            <w:pPr>
              <w:widowControl w:val="0"/>
              <w:autoSpaceDE w:val="0"/>
              <w:autoSpaceDN w:val="0"/>
              <w:adjustRightInd w:val="0"/>
              <w:spacing w:after="0" w:line="240" w:lineRule="auto"/>
              <w:rPr>
                <w:rFonts w:ascii="Times New Roman" w:hAnsi="Times New Roman"/>
              </w:rPr>
            </w:pPr>
            <w:r w:rsidRPr="006E3D86">
              <w:rPr>
                <w:rFonts w:ascii="Times New Roman" w:hAnsi="Times New Roman"/>
              </w:rPr>
              <w:t xml:space="preserve">подпрограммы  </w:t>
            </w:r>
          </w:p>
        </w:tc>
        <w:tc>
          <w:tcPr>
            <w:tcW w:w="3182" w:type="pct"/>
            <w:tcBorders>
              <w:top w:val="single" w:sz="6" w:space="0" w:color="000000"/>
              <w:left w:val="single" w:sz="6" w:space="0" w:color="000000"/>
              <w:bottom w:val="single" w:sz="6" w:space="0" w:color="000000"/>
              <w:right w:val="single" w:sz="6" w:space="0" w:color="000000"/>
            </w:tcBorders>
          </w:tcPr>
          <w:p w:rsidR="00785C61" w:rsidRPr="006E3D86" w:rsidRDefault="00785C61" w:rsidP="00CF761A">
            <w:pPr>
              <w:spacing w:after="0" w:line="240" w:lineRule="auto"/>
              <w:jc w:val="both"/>
              <w:rPr>
                <w:rFonts w:ascii="Times New Roman" w:hAnsi="Times New Roman"/>
                <w:spacing w:val="2"/>
              </w:rPr>
            </w:pPr>
            <w:r w:rsidRPr="006E3D86">
              <w:rPr>
                <w:rFonts w:ascii="Times New Roman" w:hAnsi="Times New Roman"/>
              </w:rPr>
              <w:t>«Энергосбережение</w:t>
            </w:r>
            <w:r w:rsidR="00CF761A" w:rsidRPr="006E3D86">
              <w:rPr>
                <w:rFonts w:ascii="Times New Roman" w:hAnsi="Times New Roman"/>
              </w:rPr>
              <w:t xml:space="preserve"> </w:t>
            </w:r>
            <w:r w:rsidRPr="006E3D86">
              <w:rPr>
                <w:rFonts w:ascii="Times New Roman" w:hAnsi="Times New Roman"/>
              </w:rPr>
              <w:t xml:space="preserve">и повышение энергетической эффективности </w:t>
            </w:r>
            <w:r w:rsidR="005B44A9" w:rsidRPr="006E3D86">
              <w:rPr>
                <w:rFonts w:ascii="Times New Roman" w:hAnsi="Times New Roman"/>
              </w:rPr>
              <w:t xml:space="preserve">муниципального образования </w:t>
            </w:r>
            <w:r w:rsidRPr="006E3D86">
              <w:rPr>
                <w:rFonts w:ascii="Times New Roman" w:hAnsi="Times New Roman"/>
              </w:rPr>
              <w:t>Сосновское  сельское поселение»</w:t>
            </w:r>
          </w:p>
        </w:tc>
      </w:tr>
      <w:tr w:rsidR="00785C61" w:rsidRPr="00396996" w:rsidTr="00EF3B19">
        <w:trPr>
          <w:jc w:val="center"/>
        </w:trPr>
        <w:tc>
          <w:tcPr>
            <w:tcW w:w="1818" w:type="pct"/>
            <w:tcBorders>
              <w:top w:val="single" w:sz="6" w:space="0" w:color="000000"/>
              <w:left w:val="single" w:sz="6" w:space="0" w:color="000000"/>
              <w:bottom w:val="single" w:sz="6" w:space="0" w:color="000000"/>
              <w:right w:val="single" w:sz="6" w:space="0" w:color="000000"/>
            </w:tcBorders>
          </w:tcPr>
          <w:p w:rsidR="00785C61" w:rsidRPr="006E3D86" w:rsidRDefault="00785C61" w:rsidP="00785C61">
            <w:pPr>
              <w:widowControl w:val="0"/>
              <w:autoSpaceDE w:val="0"/>
              <w:autoSpaceDN w:val="0"/>
              <w:adjustRightInd w:val="0"/>
              <w:spacing w:after="0" w:line="240" w:lineRule="auto"/>
              <w:rPr>
                <w:rFonts w:ascii="Times New Roman" w:hAnsi="Times New Roman"/>
              </w:rPr>
            </w:pPr>
            <w:r w:rsidRPr="006E3D86">
              <w:rPr>
                <w:rFonts w:ascii="Times New Roman" w:hAnsi="Times New Roman"/>
              </w:rPr>
              <w:t xml:space="preserve">Ответственный исполнитель муниципальной подпрограммы </w:t>
            </w:r>
          </w:p>
        </w:tc>
        <w:tc>
          <w:tcPr>
            <w:tcW w:w="3182" w:type="pct"/>
            <w:tcBorders>
              <w:top w:val="single" w:sz="6" w:space="0" w:color="000000"/>
              <w:left w:val="single" w:sz="6" w:space="0" w:color="000000"/>
              <w:bottom w:val="single" w:sz="6" w:space="0" w:color="000000"/>
              <w:right w:val="single" w:sz="6" w:space="0" w:color="000000"/>
            </w:tcBorders>
          </w:tcPr>
          <w:p w:rsidR="00785C61" w:rsidRPr="006E3D86" w:rsidRDefault="00CF761A" w:rsidP="00785C61">
            <w:pPr>
              <w:autoSpaceDE w:val="0"/>
              <w:autoSpaceDN w:val="0"/>
              <w:spacing w:after="0" w:line="240" w:lineRule="auto"/>
              <w:rPr>
                <w:rFonts w:ascii="Times New Roman" w:hAnsi="Times New Roman"/>
              </w:rPr>
            </w:pPr>
            <w:r w:rsidRPr="006E3D86">
              <w:rPr>
                <w:rFonts w:ascii="Times New Roman" w:hAnsi="Times New Roman"/>
              </w:rPr>
              <w:t>Глава администрации муниципального образования Сосновское сельское поселение</w:t>
            </w:r>
          </w:p>
        </w:tc>
      </w:tr>
      <w:tr w:rsidR="00785C61" w:rsidRPr="00396996" w:rsidTr="00EF3B19">
        <w:trPr>
          <w:jc w:val="center"/>
        </w:trPr>
        <w:tc>
          <w:tcPr>
            <w:tcW w:w="1818" w:type="pct"/>
            <w:tcBorders>
              <w:top w:val="single" w:sz="6" w:space="0" w:color="000000"/>
              <w:left w:val="single" w:sz="6" w:space="0" w:color="000000"/>
              <w:bottom w:val="single" w:sz="6" w:space="0" w:color="000000"/>
              <w:right w:val="single" w:sz="6" w:space="0" w:color="000000"/>
            </w:tcBorders>
          </w:tcPr>
          <w:p w:rsidR="00785C61" w:rsidRPr="006E3D86" w:rsidRDefault="00785C61" w:rsidP="00785C61">
            <w:pPr>
              <w:widowControl w:val="0"/>
              <w:autoSpaceDE w:val="0"/>
              <w:autoSpaceDN w:val="0"/>
              <w:adjustRightInd w:val="0"/>
              <w:spacing w:after="0" w:line="240" w:lineRule="auto"/>
              <w:rPr>
                <w:rFonts w:ascii="Times New Roman" w:hAnsi="Times New Roman"/>
              </w:rPr>
            </w:pPr>
            <w:r w:rsidRPr="006E3D86">
              <w:rPr>
                <w:rFonts w:ascii="Times New Roman" w:hAnsi="Times New Roman"/>
              </w:rPr>
              <w:t xml:space="preserve">Соисполнители </w:t>
            </w:r>
          </w:p>
          <w:p w:rsidR="00785C61" w:rsidRPr="006E3D86" w:rsidRDefault="00785C61" w:rsidP="00785C61">
            <w:pPr>
              <w:autoSpaceDE w:val="0"/>
              <w:autoSpaceDN w:val="0"/>
              <w:spacing w:after="0" w:line="240" w:lineRule="auto"/>
              <w:jc w:val="both"/>
              <w:rPr>
                <w:rFonts w:ascii="Times New Roman" w:hAnsi="Times New Roman"/>
              </w:rPr>
            </w:pPr>
            <w:r w:rsidRPr="006E3D86">
              <w:rPr>
                <w:rFonts w:ascii="Times New Roman" w:hAnsi="Times New Roman"/>
              </w:rPr>
              <w:t>муниципальной подпрограммы</w:t>
            </w:r>
          </w:p>
        </w:tc>
        <w:tc>
          <w:tcPr>
            <w:tcW w:w="3182" w:type="pct"/>
            <w:tcBorders>
              <w:top w:val="single" w:sz="6" w:space="0" w:color="000000"/>
              <w:left w:val="single" w:sz="6" w:space="0" w:color="000000"/>
              <w:bottom w:val="single" w:sz="6" w:space="0" w:color="000000"/>
              <w:right w:val="single" w:sz="6" w:space="0" w:color="000000"/>
            </w:tcBorders>
          </w:tcPr>
          <w:p w:rsidR="00785C61" w:rsidRPr="006E3D86" w:rsidRDefault="00CF761A" w:rsidP="00785C61">
            <w:pPr>
              <w:autoSpaceDE w:val="0"/>
              <w:autoSpaceDN w:val="0"/>
              <w:spacing w:after="0" w:line="240" w:lineRule="auto"/>
              <w:rPr>
                <w:rFonts w:ascii="Times New Roman" w:hAnsi="Times New Roman"/>
              </w:rPr>
            </w:pPr>
            <w:r w:rsidRPr="006E3D86">
              <w:rPr>
                <w:rFonts w:ascii="Times New Roman" w:hAnsi="Times New Roman"/>
              </w:rPr>
              <w:t>---</w:t>
            </w:r>
          </w:p>
        </w:tc>
      </w:tr>
      <w:tr w:rsidR="00785C61" w:rsidRPr="00396996" w:rsidTr="00EF3B19">
        <w:trPr>
          <w:jc w:val="center"/>
        </w:trPr>
        <w:tc>
          <w:tcPr>
            <w:tcW w:w="1818" w:type="pct"/>
            <w:tcBorders>
              <w:top w:val="single" w:sz="6" w:space="0" w:color="000000"/>
              <w:left w:val="single" w:sz="6" w:space="0" w:color="000000"/>
              <w:bottom w:val="single" w:sz="6" w:space="0" w:color="000000"/>
              <w:right w:val="single" w:sz="6" w:space="0" w:color="000000"/>
            </w:tcBorders>
          </w:tcPr>
          <w:p w:rsidR="00785C61" w:rsidRPr="006E3D86" w:rsidRDefault="00785C61" w:rsidP="00785C61">
            <w:pPr>
              <w:spacing w:before="30" w:after="0" w:line="240" w:lineRule="auto"/>
              <w:rPr>
                <w:rFonts w:ascii="Times New Roman" w:hAnsi="Times New Roman"/>
                <w:spacing w:val="2"/>
              </w:rPr>
            </w:pPr>
            <w:r w:rsidRPr="006E3D86">
              <w:rPr>
                <w:rFonts w:ascii="Times New Roman" w:hAnsi="Times New Roman"/>
                <w:spacing w:val="2"/>
              </w:rPr>
              <w:t xml:space="preserve">Участники </w:t>
            </w:r>
          </w:p>
          <w:p w:rsidR="00785C61" w:rsidRPr="006E3D86" w:rsidRDefault="00785C61" w:rsidP="00785C61">
            <w:pPr>
              <w:spacing w:before="30" w:after="0" w:line="240" w:lineRule="auto"/>
              <w:rPr>
                <w:rFonts w:ascii="Times New Roman" w:hAnsi="Times New Roman"/>
              </w:rPr>
            </w:pPr>
            <w:r w:rsidRPr="006E3D86">
              <w:rPr>
                <w:rFonts w:ascii="Times New Roman" w:hAnsi="Times New Roman"/>
                <w:spacing w:val="2"/>
              </w:rPr>
              <w:t>муниципальной подпрограммы</w:t>
            </w:r>
          </w:p>
        </w:tc>
        <w:tc>
          <w:tcPr>
            <w:tcW w:w="3182" w:type="pct"/>
            <w:tcBorders>
              <w:top w:val="single" w:sz="6" w:space="0" w:color="000000"/>
              <w:left w:val="single" w:sz="6" w:space="0" w:color="000000"/>
              <w:bottom w:val="single" w:sz="6" w:space="0" w:color="000000"/>
              <w:right w:val="single" w:sz="6" w:space="0" w:color="000000"/>
            </w:tcBorders>
          </w:tcPr>
          <w:p w:rsidR="00785C61" w:rsidRPr="006E3D86" w:rsidRDefault="00CF761A" w:rsidP="00785C61">
            <w:pPr>
              <w:autoSpaceDE w:val="0"/>
              <w:autoSpaceDN w:val="0"/>
              <w:spacing w:after="0" w:line="240" w:lineRule="auto"/>
              <w:rPr>
                <w:rFonts w:ascii="Times New Roman" w:hAnsi="Times New Roman"/>
              </w:rPr>
            </w:pPr>
            <w:r w:rsidRPr="006E3D86">
              <w:rPr>
                <w:rFonts w:ascii="Times New Roman" w:hAnsi="Times New Roman"/>
              </w:rPr>
              <w:t>Специалисты администрации муниципального образования Сосновское сельское поселение, специализированные организации</w:t>
            </w:r>
          </w:p>
        </w:tc>
      </w:tr>
      <w:tr w:rsidR="00785C61" w:rsidRPr="00396996" w:rsidTr="00EF3B19">
        <w:trPr>
          <w:trHeight w:val="1157"/>
          <w:jc w:val="center"/>
        </w:trPr>
        <w:tc>
          <w:tcPr>
            <w:tcW w:w="1818" w:type="pct"/>
            <w:tcBorders>
              <w:top w:val="single" w:sz="6" w:space="0" w:color="000000"/>
              <w:left w:val="single" w:sz="6" w:space="0" w:color="000000"/>
              <w:bottom w:val="single" w:sz="6" w:space="0" w:color="000000"/>
              <w:right w:val="single" w:sz="6" w:space="0" w:color="000000"/>
            </w:tcBorders>
          </w:tcPr>
          <w:p w:rsidR="00785C61" w:rsidRPr="006E3D86" w:rsidRDefault="00785C61" w:rsidP="00785C61">
            <w:pPr>
              <w:spacing w:after="0" w:line="240" w:lineRule="auto"/>
              <w:rPr>
                <w:rFonts w:ascii="Times New Roman" w:hAnsi="Times New Roman"/>
              </w:rPr>
            </w:pPr>
            <w:r w:rsidRPr="006E3D86">
              <w:rPr>
                <w:rFonts w:ascii="Times New Roman" w:hAnsi="Times New Roman"/>
              </w:rPr>
              <w:t>Цели муниципальной подпрограммы</w:t>
            </w:r>
          </w:p>
        </w:tc>
        <w:tc>
          <w:tcPr>
            <w:tcW w:w="3182" w:type="pct"/>
            <w:tcBorders>
              <w:top w:val="single" w:sz="6" w:space="0" w:color="000000"/>
              <w:left w:val="single" w:sz="6" w:space="0" w:color="000000"/>
              <w:bottom w:val="single" w:sz="6" w:space="0" w:color="000000"/>
              <w:right w:val="single" w:sz="6" w:space="0" w:color="000000"/>
            </w:tcBorders>
          </w:tcPr>
          <w:p w:rsidR="00785C61" w:rsidRPr="006E3D86" w:rsidRDefault="00D40277" w:rsidP="00D40277">
            <w:pPr>
              <w:spacing w:line="228" w:lineRule="auto"/>
              <w:ind w:left="51"/>
              <w:jc w:val="both"/>
              <w:rPr>
                <w:rFonts w:ascii="Times New Roman" w:hAnsi="Times New Roman"/>
              </w:rPr>
            </w:pPr>
            <w:r w:rsidRPr="006E3D86">
              <w:rPr>
                <w:rFonts w:ascii="Times New Roman" w:hAnsi="Times New Roman"/>
              </w:rPr>
              <w:t>П</w:t>
            </w:r>
            <w:r w:rsidR="00CF761A" w:rsidRPr="006E3D86">
              <w:rPr>
                <w:rFonts w:ascii="Times New Roman" w:hAnsi="Times New Roman"/>
              </w:rPr>
              <w:t>овышение энергетической эффективности при производстве, передаче и потреблении энергетических ресурсов в МО Сосновское сельское поселение, создание условий для перевода экономики и бюджетной сферы муниципального образования на энергосберегающий путь развития</w:t>
            </w:r>
          </w:p>
        </w:tc>
      </w:tr>
      <w:tr w:rsidR="00785C61" w:rsidRPr="00396996" w:rsidTr="00EF3B19">
        <w:trPr>
          <w:trHeight w:val="314"/>
          <w:jc w:val="center"/>
        </w:trPr>
        <w:tc>
          <w:tcPr>
            <w:tcW w:w="1818" w:type="pct"/>
            <w:tcBorders>
              <w:top w:val="single" w:sz="6" w:space="0" w:color="000000"/>
              <w:left w:val="single" w:sz="6" w:space="0" w:color="000000"/>
              <w:bottom w:val="single" w:sz="6" w:space="0" w:color="000000"/>
              <w:right w:val="single" w:sz="6" w:space="0" w:color="000000"/>
            </w:tcBorders>
          </w:tcPr>
          <w:p w:rsidR="00785C61" w:rsidRPr="006E3D86" w:rsidRDefault="00785C61" w:rsidP="00785C61">
            <w:pPr>
              <w:spacing w:after="0" w:line="240" w:lineRule="auto"/>
              <w:rPr>
                <w:rFonts w:ascii="Times New Roman" w:hAnsi="Times New Roman"/>
              </w:rPr>
            </w:pPr>
            <w:r w:rsidRPr="006E3D86">
              <w:rPr>
                <w:rFonts w:ascii="Times New Roman" w:hAnsi="Times New Roman"/>
              </w:rPr>
              <w:t xml:space="preserve">Задачи муниципальной </w:t>
            </w:r>
            <w:r w:rsidR="004D6503" w:rsidRPr="006E3D86">
              <w:rPr>
                <w:rFonts w:ascii="Times New Roman" w:hAnsi="Times New Roman"/>
              </w:rPr>
              <w:t>под</w:t>
            </w:r>
            <w:r w:rsidRPr="006E3D86">
              <w:rPr>
                <w:rFonts w:ascii="Times New Roman" w:hAnsi="Times New Roman"/>
              </w:rPr>
              <w:t>программы</w:t>
            </w:r>
          </w:p>
        </w:tc>
        <w:tc>
          <w:tcPr>
            <w:tcW w:w="3182" w:type="pct"/>
            <w:tcBorders>
              <w:top w:val="single" w:sz="6" w:space="0" w:color="000000"/>
              <w:left w:val="single" w:sz="6" w:space="0" w:color="000000"/>
              <w:bottom w:val="single" w:sz="6" w:space="0" w:color="000000"/>
              <w:right w:val="single" w:sz="6" w:space="0" w:color="000000"/>
            </w:tcBorders>
          </w:tcPr>
          <w:p w:rsidR="00CF761A" w:rsidRPr="006E3D86" w:rsidRDefault="00CF761A" w:rsidP="006471EC">
            <w:pPr>
              <w:pStyle w:val="aa"/>
              <w:numPr>
                <w:ilvl w:val="0"/>
                <w:numId w:val="36"/>
              </w:numPr>
              <w:tabs>
                <w:tab w:val="left" w:pos="344"/>
              </w:tabs>
              <w:spacing w:after="0" w:line="240" w:lineRule="auto"/>
              <w:ind w:left="60" w:firstLine="0"/>
              <w:jc w:val="both"/>
              <w:rPr>
                <w:rFonts w:ascii="Times New Roman" w:hAnsi="Times New Roman"/>
              </w:rPr>
            </w:pPr>
            <w:r w:rsidRPr="006E3D86">
              <w:rPr>
                <w:rFonts w:ascii="Times New Roman" w:hAnsi="Times New Roman"/>
              </w:rPr>
              <w:t xml:space="preserve">Создание оптимальных нормативно-правовых, организационных и экономических условий для реализации стратегии </w:t>
            </w:r>
            <w:proofErr w:type="spellStart"/>
            <w:r w:rsidRPr="006E3D86">
              <w:rPr>
                <w:rFonts w:ascii="Times New Roman" w:hAnsi="Times New Roman"/>
              </w:rPr>
              <w:t>энергоресурсосбережения</w:t>
            </w:r>
            <w:proofErr w:type="spellEnd"/>
            <w:r w:rsidRPr="006E3D86">
              <w:rPr>
                <w:rFonts w:ascii="Times New Roman" w:hAnsi="Times New Roman"/>
              </w:rPr>
              <w:t>;</w:t>
            </w:r>
          </w:p>
          <w:p w:rsidR="00CF761A" w:rsidRPr="006E3D86" w:rsidRDefault="00CF761A" w:rsidP="006471EC">
            <w:pPr>
              <w:pStyle w:val="aa"/>
              <w:numPr>
                <w:ilvl w:val="0"/>
                <w:numId w:val="36"/>
              </w:numPr>
              <w:tabs>
                <w:tab w:val="left" w:pos="344"/>
              </w:tabs>
              <w:spacing w:after="0" w:line="240" w:lineRule="auto"/>
              <w:ind w:left="60" w:firstLine="0"/>
              <w:jc w:val="both"/>
              <w:rPr>
                <w:rFonts w:ascii="Times New Roman" w:hAnsi="Times New Roman"/>
              </w:rPr>
            </w:pPr>
            <w:r w:rsidRPr="006E3D86">
              <w:rPr>
                <w:rFonts w:ascii="Times New Roman" w:hAnsi="Times New Roman"/>
              </w:rPr>
              <w:t>Расширение практики применения энергосберегающих технологий при модернизации, реконструкции и капитальном ремонте зданий;</w:t>
            </w:r>
          </w:p>
          <w:p w:rsidR="00CF761A" w:rsidRPr="006E3D86" w:rsidRDefault="00CF761A" w:rsidP="006471EC">
            <w:pPr>
              <w:pStyle w:val="aa"/>
              <w:numPr>
                <w:ilvl w:val="0"/>
                <w:numId w:val="36"/>
              </w:numPr>
              <w:tabs>
                <w:tab w:val="left" w:pos="344"/>
              </w:tabs>
              <w:spacing w:after="0" w:line="240" w:lineRule="auto"/>
              <w:ind w:left="60" w:firstLine="0"/>
              <w:jc w:val="both"/>
              <w:rPr>
                <w:rFonts w:ascii="Times New Roman" w:hAnsi="Times New Roman"/>
              </w:rPr>
            </w:pPr>
            <w:r w:rsidRPr="006E3D86">
              <w:rPr>
                <w:rFonts w:ascii="Times New Roman" w:hAnsi="Times New Roman"/>
              </w:rPr>
              <w:t>Проведение энергетических обследований;</w:t>
            </w:r>
          </w:p>
          <w:p w:rsidR="00CF761A" w:rsidRPr="006E3D86" w:rsidRDefault="00CF761A" w:rsidP="006471EC">
            <w:pPr>
              <w:pStyle w:val="aa"/>
              <w:numPr>
                <w:ilvl w:val="0"/>
                <w:numId w:val="36"/>
              </w:numPr>
              <w:tabs>
                <w:tab w:val="left" w:pos="344"/>
              </w:tabs>
              <w:spacing w:after="0" w:line="240" w:lineRule="auto"/>
              <w:ind w:left="60" w:firstLine="0"/>
              <w:jc w:val="both"/>
              <w:rPr>
                <w:rFonts w:ascii="Times New Roman" w:hAnsi="Times New Roman"/>
              </w:rPr>
            </w:pPr>
            <w:r w:rsidRPr="006E3D86">
              <w:rPr>
                <w:rFonts w:ascii="Times New Roman" w:hAnsi="Times New Roman"/>
              </w:rPr>
              <w:t>Обеспечение учета всего объема потребляемых энергетических ресурсов;</w:t>
            </w:r>
          </w:p>
          <w:p w:rsidR="00CF761A" w:rsidRPr="006E3D86" w:rsidRDefault="00CF761A" w:rsidP="006471EC">
            <w:pPr>
              <w:pStyle w:val="aa"/>
              <w:numPr>
                <w:ilvl w:val="0"/>
                <w:numId w:val="36"/>
              </w:numPr>
              <w:tabs>
                <w:tab w:val="left" w:pos="344"/>
              </w:tabs>
              <w:spacing w:after="0" w:line="240" w:lineRule="auto"/>
              <w:ind w:left="60" w:firstLine="0"/>
              <w:jc w:val="both"/>
              <w:rPr>
                <w:rFonts w:ascii="Times New Roman" w:hAnsi="Times New Roman"/>
              </w:rPr>
            </w:pPr>
            <w:r w:rsidRPr="006E3D86">
              <w:rPr>
                <w:rFonts w:ascii="Times New Roman" w:hAnsi="Times New Roman"/>
              </w:rPr>
              <w:t>Уменьшение потребления энергии и связанных с этим затрат по муниципальным учреждениям в среднем на 15 процентов;</w:t>
            </w:r>
          </w:p>
          <w:p w:rsidR="00CF761A" w:rsidRPr="006E3D86" w:rsidRDefault="00CF761A" w:rsidP="006471EC">
            <w:pPr>
              <w:pStyle w:val="aa"/>
              <w:numPr>
                <w:ilvl w:val="0"/>
                <w:numId w:val="36"/>
              </w:numPr>
              <w:tabs>
                <w:tab w:val="left" w:pos="344"/>
              </w:tabs>
              <w:spacing w:after="0" w:line="240" w:lineRule="auto"/>
              <w:ind w:left="60" w:firstLine="0"/>
              <w:jc w:val="both"/>
              <w:rPr>
                <w:rFonts w:ascii="Times New Roman" w:hAnsi="Times New Roman"/>
              </w:rPr>
            </w:pPr>
            <w:r w:rsidRPr="006E3D86">
              <w:rPr>
                <w:rFonts w:ascii="Times New Roman" w:hAnsi="Times New Roman"/>
              </w:rPr>
              <w:t xml:space="preserve">Снижение, по сравнению с </w:t>
            </w:r>
            <w:smartTag w:uri="urn:schemas-microsoft-com:office:smarttags" w:element="metricconverter">
              <w:smartTagPr>
                <w:attr w:name="ProductID" w:val="2010 г"/>
              </w:smartTagPr>
              <w:r w:rsidRPr="006E3D86">
                <w:rPr>
                  <w:rFonts w:ascii="Times New Roman" w:hAnsi="Times New Roman"/>
                </w:rPr>
                <w:t>2010 г</w:t>
              </w:r>
            </w:smartTag>
            <w:r w:rsidRPr="006E3D86">
              <w:rPr>
                <w:rFonts w:ascii="Times New Roman" w:hAnsi="Times New Roman"/>
              </w:rPr>
              <w:t>., удельных расходов электрической энергии на уличное освещение МО Сосновское сельское поселение на 20%;</w:t>
            </w:r>
          </w:p>
          <w:p w:rsidR="00785C61" w:rsidRPr="006E3D86" w:rsidRDefault="00CF761A" w:rsidP="006471EC">
            <w:pPr>
              <w:pStyle w:val="aa"/>
              <w:numPr>
                <w:ilvl w:val="0"/>
                <w:numId w:val="36"/>
              </w:numPr>
              <w:tabs>
                <w:tab w:val="left" w:pos="344"/>
              </w:tabs>
              <w:spacing w:after="0" w:line="240" w:lineRule="auto"/>
              <w:ind w:left="60" w:firstLine="0"/>
              <w:jc w:val="both"/>
              <w:rPr>
                <w:rFonts w:ascii="Times New Roman" w:hAnsi="Times New Roman"/>
              </w:rPr>
            </w:pPr>
            <w:r w:rsidRPr="006E3D86">
              <w:rPr>
                <w:rFonts w:ascii="Times New Roman" w:hAnsi="Times New Roman"/>
              </w:rPr>
              <w:t xml:space="preserve">Повышение уровня компетентности работников администрации МО Сосновское сельское поселение и ответственных за энергосбережение сотрудников муниципальных учреждений в вопросах эффективного использования энергетических ресурсов; </w:t>
            </w:r>
          </w:p>
        </w:tc>
      </w:tr>
      <w:tr w:rsidR="00785C61" w:rsidRPr="00396996" w:rsidTr="00EF3B19">
        <w:trPr>
          <w:trHeight w:val="651"/>
          <w:jc w:val="center"/>
        </w:trPr>
        <w:tc>
          <w:tcPr>
            <w:tcW w:w="1818" w:type="pct"/>
            <w:tcBorders>
              <w:top w:val="single" w:sz="6" w:space="0" w:color="000000"/>
              <w:left w:val="single" w:sz="6" w:space="0" w:color="000000"/>
              <w:bottom w:val="single" w:sz="6" w:space="0" w:color="000000"/>
              <w:right w:val="single" w:sz="6" w:space="0" w:color="000000"/>
            </w:tcBorders>
          </w:tcPr>
          <w:p w:rsidR="00785C61" w:rsidRPr="006E3D86" w:rsidRDefault="00785C61" w:rsidP="00785C61">
            <w:pPr>
              <w:spacing w:before="30" w:after="0" w:line="240" w:lineRule="auto"/>
              <w:rPr>
                <w:rFonts w:ascii="Times New Roman" w:hAnsi="Times New Roman"/>
                <w:spacing w:val="2"/>
              </w:rPr>
            </w:pPr>
            <w:r w:rsidRPr="006E3D86">
              <w:rPr>
                <w:rFonts w:ascii="Times New Roman" w:hAnsi="Times New Roman"/>
                <w:spacing w:val="2"/>
              </w:rPr>
              <w:t xml:space="preserve">Целевые индикаторы и показатели муниципальной </w:t>
            </w:r>
            <w:r w:rsidR="004D6503" w:rsidRPr="006E3D86">
              <w:rPr>
                <w:rFonts w:ascii="Times New Roman" w:hAnsi="Times New Roman"/>
                <w:spacing w:val="2"/>
              </w:rPr>
              <w:t>под</w:t>
            </w:r>
            <w:r w:rsidRPr="006E3D86">
              <w:rPr>
                <w:rFonts w:ascii="Times New Roman" w:hAnsi="Times New Roman"/>
                <w:spacing w:val="2"/>
              </w:rPr>
              <w:t xml:space="preserve">программы       </w:t>
            </w:r>
          </w:p>
        </w:tc>
        <w:tc>
          <w:tcPr>
            <w:tcW w:w="3182" w:type="pct"/>
            <w:tcBorders>
              <w:top w:val="single" w:sz="6" w:space="0" w:color="000000"/>
              <w:left w:val="single" w:sz="6" w:space="0" w:color="000000"/>
              <w:bottom w:val="single" w:sz="6" w:space="0" w:color="000000"/>
              <w:right w:val="single" w:sz="6" w:space="0" w:color="000000"/>
            </w:tcBorders>
          </w:tcPr>
          <w:p w:rsidR="003F6C95" w:rsidRPr="006E3D86" w:rsidRDefault="003F6C95" w:rsidP="003F6C95">
            <w:pPr>
              <w:spacing w:after="0"/>
              <w:rPr>
                <w:rFonts w:ascii="Times New Roman" w:hAnsi="Times New Roman"/>
              </w:rPr>
            </w:pPr>
            <w:r w:rsidRPr="006E3D86">
              <w:rPr>
                <w:rFonts w:ascii="Times New Roman" w:hAnsi="Times New Roman"/>
              </w:rPr>
              <w:t>Количество погонных метров сетей подлежащих ремонту - п.</w:t>
            </w:r>
            <w:proofErr w:type="gramStart"/>
            <w:r w:rsidRPr="006E3D86">
              <w:rPr>
                <w:rFonts w:ascii="Times New Roman" w:hAnsi="Times New Roman"/>
              </w:rPr>
              <w:t>м</w:t>
            </w:r>
            <w:proofErr w:type="gramEnd"/>
            <w:r w:rsidRPr="006E3D86">
              <w:rPr>
                <w:rFonts w:ascii="Times New Roman" w:hAnsi="Times New Roman"/>
              </w:rPr>
              <w:t>.</w:t>
            </w:r>
          </w:p>
          <w:p w:rsidR="003F6C95" w:rsidRPr="006E3D86" w:rsidRDefault="003F6C95" w:rsidP="003F6C95">
            <w:pPr>
              <w:spacing w:after="0"/>
              <w:rPr>
                <w:rFonts w:ascii="Times New Roman" w:hAnsi="Times New Roman"/>
              </w:rPr>
            </w:pPr>
            <w:r w:rsidRPr="006E3D86">
              <w:rPr>
                <w:rFonts w:ascii="Times New Roman" w:hAnsi="Times New Roman"/>
              </w:rPr>
              <w:t xml:space="preserve">Количество </w:t>
            </w:r>
            <w:proofErr w:type="spellStart"/>
            <w:r w:rsidRPr="006E3D86">
              <w:rPr>
                <w:rFonts w:ascii="Times New Roman" w:hAnsi="Times New Roman"/>
              </w:rPr>
              <w:t>общедомовых</w:t>
            </w:r>
            <w:proofErr w:type="spellEnd"/>
            <w:r w:rsidRPr="006E3D86">
              <w:rPr>
                <w:rFonts w:ascii="Times New Roman" w:hAnsi="Times New Roman"/>
              </w:rPr>
              <w:t xml:space="preserve"> счетчиков, подлежащих установке  - ед. </w:t>
            </w:r>
          </w:p>
          <w:p w:rsidR="00156F5C" w:rsidRPr="006E3D86" w:rsidRDefault="00156F5C" w:rsidP="00156F5C">
            <w:pPr>
              <w:spacing w:after="0"/>
              <w:rPr>
                <w:rFonts w:ascii="Times New Roman" w:hAnsi="Times New Roman"/>
              </w:rPr>
            </w:pPr>
            <w:r w:rsidRPr="006E3D86">
              <w:rPr>
                <w:rFonts w:ascii="Times New Roman" w:hAnsi="Times New Roman"/>
              </w:rPr>
              <w:t xml:space="preserve">Реконструкция канализационной насосной станции - ед. </w:t>
            </w:r>
          </w:p>
          <w:p w:rsidR="00785C61" w:rsidRPr="006E3D86" w:rsidRDefault="003F6C95" w:rsidP="003F6C95">
            <w:pPr>
              <w:spacing w:after="0"/>
              <w:rPr>
                <w:rFonts w:ascii="Times New Roman" w:hAnsi="Times New Roman"/>
              </w:rPr>
            </w:pPr>
            <w:r w:rsidRPr="006E3D86">
              <w:rPr>
                <w:rFonts w:ascii="Times New Roman" w:hAnsi="Times New Roman"/>
              </w:rPr>
              <w:lastRenderedPageBreak/>
              <w:t xml:space="preserve">Обследование артезианской скважины - ед. </w:t>
            </w:r>
          </w:p>
        </w:tc>
      </w:tr>
      <w:tr w:rsidR="00785C61" w:rsidRPr="00396996" w:rsidTr="00EF3B19">
        <w:trPr>
          <w:trHeight w:val="651"/>
          <w:jc w:val="center"/>
        </w:trPr>
        <w:tc>
          <w:tcPr>
            <w:tcW w:w="1818" w:type="pct"/>
            <w:tcBorders>
              <w:top w:val="single" w:sz="6" w:space="0" w:color="000000"/>
              <w:left w:val="single" w:sz="6" w:space="0" w:color="000000"/>
              <w:bottom w:val="single" w:sz="6" w:space="0" w:color="000000"/>
              <w:right w:val="single" w:sz="6" w:space="0" w:color="000000"/>
            </w:tcBorders>
          </w:tcPr>
          <w:p w:rsidR="00785C61" w:rsidRPr="006E3D86" w:rsidRDefault="00785C61" w:rsidP="00785C61">
            <w:pPr>
              <w:spacing w:before="30" w:after="0" w:line="240" w:lineRule="auto"/>
              <w:rPr>
                <w:rFonts w:ascii="Times New Roman" w:hAnsi="Times New Roman"/>
                <w:spacing w:val="2"/>
              </w:rPr>
            </w:pPr>
            <w:r w:rsidRPr="006E3D86">
              <w:rPr>
                <w:rFonts w:ascii="Times New Roman" w:hAnsi="Times New Roman"/>
                <w:spacing w:val="2"/>
              </w:rPr>
              <w:lastRenderedPageBreak/>
              <w:t xml:space="preserve">Этапы и сроки реализации муниципальной </w:t>
            </w:r>
            <w:r w:rsidR="004D6503" w:rsidRPr="006E3D86">
              <w:rPr>
                <w:rFonts w:ascii="Times New Roman" w:hAnsi="Times New Roman"/>
                <w:spacing w:val="2"/>
              </w:rPr>
              <w:t>под</w:t>
            </w:r>
            <w:r w:rsidRPr="006E3D86">
              <w:rPr>
                <w:rFonts w:ascii="Times New Roman" w:hAnsi="Times New Roman"/>
                <w:spacing w:val="2"/>
              </w:rPr>
              <w:t xml:space="preserve">программы     </w:t>
            </w:r>
          </w:p>
        </w:tc>
        <w:tc>
          <w:tcPr>
            <w:tcW w:w="3182" w:type="pct"/>
            <w:tcBorders>
              <w:top w:val="single" w:sz="6" w:space="0" w:color="000000"/>
              <w:left w:val="single" w:sz="6" w:space="0" w:color="000000"/>
              <w:bottom w:val="single" w:sz="6" w:space="0" w:color="000000"/>
              <w:right w:val="single" w:sz="6" w:space="0" w:color="000000"/>
            </w:tcBorders>
          </w:tcPr>
          <w:p w:rsidR="00785C61" w:rsidRPr="006E3D86" w:rsidRDefault="00785C61" w:rsidP="00D40277">
            <w:pPr>
              <w:spacing w:before="30" w:after="0" w:line="240" w:lineRule="auto"/>
              <w:jc w:val="both"/>
              <w:rPr>
                <w:rFonts w:ascii="Times New Roman" w:hAnsi="Times New Roman"/>
                <w:spacing w:val="2"/>
              </w:rPr>
            </w:pPr>
            <w:r w:rsidRPr="006E3D86">
              <w:rPr>
                <w:rFonts w:ascii="Times New Roman" w:hAnsi="Times New Roman"/>
                <w:spacing w:val="2"/>
              </w:rPr>
              <w:t>2014 год</w:t>
            </w:r>
          </w:p>
        </w:tc>
      </w:tr>
      <w:tr w:rsidR="00785C61" w:rsidRPr="00396996" w:rsidTr="00EF3B19">
        <w:trPr>
          <w:jc w:val="center"/>
        </w:trPr>
        <w:tc>
          <w:tcPr>
            <w:tcW w:w="1818" w:type="pct"/>
            <w:tcBorders>
              <w:top w:val="single" w:sz="6" w:space="0" w:color="000000"/>
              <w:left w:val="single" w:sz="6" w:space="0" w:color="000000"/>
              <w:bottom w:val="single" w:sz="6" w:space="0" w:color="000000"/>
              <w:right w:val="single" w:sz="6" w:space="0" w:color="000000"/>
            </w:tcBorders>
          </w:tcPr>
          <w:p w:rsidR="00785C61" w:rsidRPr="006E3D86" w:rsidRDefault="00785C61" w:rsidP="00785C61">
            <w:pPr>
              <w:spacing w:before="30" w:after="0" w:line="240" w:lineRule="auto"/>
              <w:rPr>
                <w:rFonts w:ascii="Times New Roman" w:hAnsi="Times New Roman"/>
                <w:spacing w:val="2"/>
              </w:rPr>
            </w:pPr>
            <w:r w:rsidRPr="006E3D86">
              <w:rPr>
                <w:rFonts w:ascii="Times New Roman" w:hAnsi="Times New Roman"/>
                <w:spacing w:val="2"/>
              </w:rPr>
              <w:t xml:space="preserve">Объемы бюджетных ассигнований муниципальной </w:t>
            </w:r>
            <w:r w:rsidR="004D6503" w:rsidRPr="006E3D86">
              <w:rPr>
                <w:rFonts w:ascii="Times New Roman" w:hAnsi="Times New Roman"/>
                <w:spacing w:val="2"/>
              </w:rPr>
              <w:t>под</w:t>
            </w:r>
            <w:r w:rsidRPr="006E3D86">
              <w:rPr>
                <w:rFonts w:ascii="Times New Roman" w:hAnsi="Times New Roman"/>
                <w:spacing w:val="2"/>
              </w:rPr>
              <w:t>программы</w:t>
            </w:r>
            <w:r w:rsidRPr="006E3D86">
              <w:rPr>
                <w:rFonts w:ascii="Times New Roman" w:hAnsi="Times New Roman"/>
              </w:rPr>
              <w:t xml:space="preserve">       </w:t>
            </w:r>
          </w:p>
        </w:tc>
        <w:tc>
          <w:tcPr>
            <w:tcW w:w="3182" w:type="pct"/>
            <w:tcBorders>
              <w:top w:val="single" w:sz="6" w:space="0" w:color="000000"/>
              <w:left w:val="single" w:sz="6" w:space="0" w:color="000000"/>
              <w:bottom w:val="single" w:sz="6" w:space="0" w:color="000000"/>
              <w:right w:val="single" w:sz="6" w:space="0" w:color="000000"/>
            </w:tcBorders>
          </w:tcPr>
          <w:p w:rsidR="00785C61" w:rsidRPr="006E3D86" w:rsidRDefault="00396996" w:rsidP="00D40277">
            <w:pPr>
              <w:autoSpaceDE w:val="0"/>
              <w:autoSpaceDN w:val="0"/>
              <w:spacing w:after="0" w:line="240" w:lineRule="auto"/>
              <w:jc w:val="both"/>
              <w:rPr>
                <w:rFonts w:ascii="Times New Roman" w:hAnsi="Times New Roman"/>
                <w:spacing w:val="2"/>
              </w:rPr>
            </w:pPr>
            <w:r w:rsidRPr="006E3D86">
              <w:rPr>
                <w:rFonts w:ascii="Times New Roman" w:hAnsi="Times New Roman"/>
                <w:spacing w:val="2"/>
              </w:rPr>
              <w:t xml:space="preserve">Общий объем бюджетных ассигнований муниципальной подпрограммы составляет </w:t>
            </w:r>
            <w:r w:rsidR="00785C61" w:rsidRPr="006E3D86">
              <w:rPr>
                <w:rFonts w:ascii="Times New Roman" w:hAnsi="Times New Roman"/>
                <w:spacing w:val="2"/>
              </w:rPr>
              <w:t>3850,0 тыс. руб., в том числе: </w:t>
            </w:r>
            <w:r w:rsidR="00785C61" w:rsidRPr="006E3D86">
              <w:rPr>
                <w:rFonts w:ascii="Times New Roman" w:hAnsi="Times New Roman"/>
                <w:spacing w:val="2"/>
              </w:rPr>
              <w:br/>
              <w:t>- местного бюджета – 3850,0 тыс. руб. </w:t>
            </w:r>
          </w:p>
        </w:tc>
      </w:tr>
      <w:tr w:rsidR="00785C61" w:rsidRPr="00396996" w:rsidTr="00EF3B19">
        <w:trPr>
          <w:jc w:val="center"/>
        </w:trPr>
        <w:tc>
          <w:tcPr>
            <w:tcW w:w="1818" w:type="pct"/>
            <w:tcBorders>
              <w:top w:val="single" w:sz="6" w:space="0" w:color="000000"/>
              <w:left w:val="single" w:sz="6" w:space="0" w:color="000000"/>
              <w:bottom w:val="single" w:sz="6" w:space="0" w:color="000000"/>
              <w:right w:val="single" w:sz="6" w:space="0" w:color="000000"/>
            </w:tcBorders>
          </w:tcPr>
          <w:p w:rsidR="00785C61" w:rsidRPr="006E3D86" w:rsidRDefault="00785C61" w:rsidP="00785C61">
            <w:pPr>
              <w:spacing w:before="30" w:after="0" w:line="240" w:lineRule="auto"/>
              <w:rPr>
                <w:rFonts w:ascii="Times New Roman" w:hAnsi="Times New Roman"/>
                <w:spacing w:val="2"/>
              </w:rPr>
            </w:pPr>
            <w:r w:rsidRPr="006E3D86">
              <w:rPr>
                <w:rFonts w:ascii="Times New Roman" w:hAnsi="Times New Roman"/>
                <w:spacing w:val="2"/>
              </w:rPr>
              <w:t xml:space="preserve">Ожидаемые результаты реализации муниципальной </w:t>
            </w:r>
            <w:r w:rsidR="004D6503" w:rsidRPr="006E3D86">
              <w:rPr>
                <w:rFonts w:ascii="Times New Roman" w:hAnsi="Times New Roman"/>
                <w:spacing w:val="2"/>
              </w:rPr>
              <w:t>под</w:t>
            </w:r>
            <w:r w:rsidRPr="006E3D86">
              <w:rPr>
                <w:rFonts w:ascii="Times New Roman" w:hAnsi="Times New Roman"/>
                <w:spacing w:val="2"/>
              </w:rPr>
              <w:t>программы</w:t>
            </w:r>
            <w:r w:rsidRPr="006E3D86">
              <w:rPr>
                <w:rFonts w:ascii="Times New Roman" w:hAnsi="Times New Roman"/>
              </w:rPr>
              <w:t xml:space="preserve">       </w:t>
            </w:r>
          </w:p>
        </w:tc>
        <w:tc>
          <w:tcPr>
            <w:tcW w:w="3182" w:type="pct"/>
            <w:tcBorders>
              <w:top w:val="single" w:sz="6" w:space="0" w:color="000000"/>
              <w:left w:val="single" w:sz="6" w:space="0" w:color="000000"/>
              <w:bottom w:val="single" w:sz="6" w:space="0" w:color="000000"/>
              <w:right w:val="single" w:sz="6" w:space="0" w:color="000000"/>
            </w:tcBorders>
          </w:tcPr>
          <w:p w:rsidR="00CF761A" w:rsidRPr="006E3D86" w:rsidRDefault="00CF761A" w:rsidP="006471EC">
            <w:pPr>
              <w:numPr>
                <w:ilvl w:val="0"/>
                <w:numId w:val="10"/>
              </w:numPr>
              <w:tabs>
                <w:tab w:val="left" w:pos="344"/>
              </w:tabs>
              <w:spacing w:after="0" w:line="240" w:lineRule="auto"/>
              <w:ind w:left="60" w:hanging="60"/>
              <w:jc w:val="both"/>
              <w:rPr>
                <w:rFonts w:ascii="Times New Roman" w:hAnsi="Times New Roman"/>
              </w:rPr>
            </w:pPr>
            <w:r w:rsidRPr="006E3D86">
              <w:rPr>
                <w:rFonts w:ascii="Times New Roman" w:hAnsi="Times New Roman"/>
              </w:rPr>
              <w:t>Полный переход на приборный учет при расчетах в жилых благоустроенных многоквартирных домах с организациями коммунального комплекса;</w:t>
            </w:r>
          </w:p>
          <w:p w:rsidR="00CF761A" w:rsidRPr="006E3D86" w:rsidRDefault="00CF761A" w:rsidP="006471EC">
            <w:pPr>
              <w:numPr>
                <w:ilvl w:val="0"/>
                <w:numId w:val="10"/>
              </w:numPr>
              <w:tabs>
                <w:tab w:val="left" w:pos="344"/>
              </w:tabs>
              <w:spacing w:after="0" w:line="240" w:lineRule="auto"/>
              <w:ind w:left="60" w:hanging="60"/>
              <w:jc w:val="both"/>
              <w:rPr>
                <w:rFonts w:ascii="Times New Roman" w:hAnsi="Times New Roman"/>
              </w:rPr>
            </w:pPr>
            <w:r w:rsidRPr="006E3D86">
              <w:rPr>
                <w:rFonts w:ascii="Times New Roman" w:hAnsi="Times New Roman"/>
              </w:rPr>
              <w:t>Сокращение расходов тепловой и электрической энергии в муниципальных учреждениях;</w:t>
            </w:r>
          </w:p>
          <w:p w:rsidR="00CF761A" w:rsidRPr="006E3D86" w:rsidRDefault="00CF761A" w:rsidP="006471EC">
            <w:pPr>
              <w:numPr>
                <w:ilvl w:val="0"/>
                <w:numId w:val="10"/>
              </w:numPr>
              <w:tabs>
                <w:tab w:val="left" w:pos="344"/>
              </w:tabs>
              <w:spacing w:after="0" w:line="240" w:lineRule="auto"/>
              <w:ind w:left="60" w:hanging="60"/>
              <w:jc w:val="both"/>
              <w:rPr>
                <w:rFonts w:ascii="Times New Roman" w:hAnsi="Times New Roman"/>
              </w:rPr>
            </w:pPr>
            <w:r w:rsidRPr="006E3D86">
              <w:rPr>
                <w:rFonts w:ascii="Times New Roman" w:hAnsi="Times New Roman"/>
              </w:rPr>
              <w:t>Экономия потребления воды в муниципальных учреждениях;</w:t>
            </w:r>
          </w:p>
          <w:p w:rsidR="00CF761A" w:rsidRPr="006E3D86" w:rsidRDefault="00CF761A" w:rsidP="006471EC">
            <w:pPr>
              <w:numPr>
                <w:ilvl w:val="0"/>
                <w:numId w:val="10"/>
              </w:numPr>
              <w:tabs>
                <w:tab w:val="left" w:pos="344"/>
              </w:tabs>
              <w:spacing w:after="0" w:line="240" w:lineRule="auto"/>
              <w:ind w:left="60" w:hanging="60"/>
              <w:jc w:val="both"/>
              <w:rPr>
                <w:rFonts w:ascii="Times New Roman" w:hAnsi="Times New Roman"/>
              </w:rPr>
            </w:pPr>
            <w:r w:rsidRPr="006E3D86">
              <w:rPr>
                <w:rFonts w:ascii="Times New Roman" w:hAnsi="Times New Roman"/>
              </w:rPr>
              <w:t>Экономия электрической энергии в системах наружного освещения;</w:t>
            </w:r>
          </w:p>
          <w:p w:rsidR="00CF761A" w:rsidRPr="006E3D86" w:rsidRDefault="00CF761A" w:rsidP="006471EC">
            <w:pPr>
              <w:numPr>
                <w:ilvl w:val="0"/>
                <w:numId w:val="10"/>
              </w:numPr>
              <w:tabs>
                <w:tab w:val="left" w:pos="344"/>
              </w:tabs>
              <w:spacing w:after="0" w:line="240" w:lineRule="auto"/>
              <w:ind w:left="60" w:hanging="60"/>
              <w:jc w:val="both"/>
              <w:rPr>
                <w:rFonts w:ascii="Times New Roman" w:hAnsi="Times New Roman"/>
              </w:rPr>
            </w:pPr>
            <w:r w:rsidRPr="006E3D86">
              <w:rPr>
                <w:rFonts w:ascii="Times New Roman" w:hAnsi="Times New Roman"/>
              </w:rPr>
              <w:t>Наличие в органах местного самоуправления, муниципальных учреждениях, муниципальных унитарных предприятиях актов энергетических обследований и  энергетических паспортов на уровне 100 процентов от общего количества учреждений;</w:t>
            </w:r>
          </w:p>
          <w:p w:rsidR="00CF761A" w:rsidRPr="006E3D86" w:rsidRDefault="00CF761A" w:rsidP="006471EC">
            <w:pPr>
              <w:numPr>
                <w:ilvl w:val="0"/>
                <w:numId w:val="11"/>
              </w:numPr>
              <w:tabs>
                <w:tab w:val="left" w:pos="344"/>
              </w:tabs>
              <w:spacing w:after="0" w:line="240" w:lineRule="auto"/>
              <w:ind w:left="60" w:hanging="60"/>
              <w:jc w:val="both"/>
              <w:rPr>
                <w:rFonts w:ascii="Times New Roman" w:hAnsi="Times New Roman"/>
              </w:rPr>
            </w:pPr>
            <w:r w:rsidRPr="006E3D86">
              <w:rPr>
                <w:rFonts w:ascii="Times New Roman" w:hAnsi="Times New Roman"/>
              </w:rPr>
              <w:t xml:space="preserve">Сокращение удельных показателей энергопотребления экономики муниципального образования на 15 процентов по сравнению с 2009 годом; </w:t>
            </w:r>
          </w:p>
          <w:p w:rsidR="00785C61" w:rsidRPr="006E3D86" w:rsidRDefault="00CF761A" w:rsidP="006471EC">
            <w:pPr>
              <w:numPr>
                <w:ilvl w:val="0"/>
                <w:numId w:val="11"/>
              </w:numPr>
              <w:tabs>
                <w:tab w:val="left" w:pos="344"/>
              </w:tabs>
              <w:spacing w:after="0" w:line="240" w:lineRule="auto"/>
              <w:ind w:left="60" w:hanging="60"/>
              <w:jc w:val="both"/>
              <w:rPr>
                <w:rFonts w:ascii="Times New Roman" w:hAnsi="Times New Roman"/>
                <w:spacing w:val="2"/>
              </w:rPr>
            </w:pPr>
            <w:r w:rsidRPr="006E3D86">
              <w:rPr>
                <w:rFonts w:ascii="Times New Roman" w:hAnsi="Times New Roman"/>
              </w:rPr>
              <w:t>Повышение заинтересованности в энергосбережении</w:t>
            </w:r>
          </w:p>
        </w:tc>
      </w:tr>
      <w:tr w:rsidR="00785C61" w:rsidRPr="00396996" w:rsidTr="00EF3B19">
        <w:trPr>
          <w:jc w:val="center"/>
        </w:trPr>
        <w:tc>
          <w:tcPr>
            <w:tcW w:w="1818" w:type="pct"/>
            <w:tcBorders>
              <w:top w:val="single" w:sz="6" w:space="0" w:color="000000"/>
              <w:left w:val="single" w:sz="6" w:space="0" w:color="000000"/>
              <w:bottom w:val="single" w:sz="6" w:space="0" w:color="000000"/>
              <w:right w:val="single" w:sz="6" w:space="0" w:color="000000"/>
            </w:tcBorders>
          </w:tcPr>
          <w:p w:rsidR="00785C61" w:rsidRPr="006E3D86" w:rsidRDefault="00785C61" w:rsidP="004D6503">
            <w:pPr>
              <w:pStyle w:val="ad"/>
              <w:jc w:val="left"/>
              <w:rPr>
                <w:rFonts w:ascii="Times New Roman" w:hAnsi="Times New Roman"/>
                <w:spacing w:val="2"/>
                <w:sz w:val="22"/>
                <w:szCs w:val="22"/>
              </w:rPr>
            </w:pPr>
            <w:r w:rsidRPr="006E3D86">
              <w:rPr>
                <w:rFonts w:ascii="Times New Roman" w:hAnsi="Times New Roman"/>
                <w:spacing w:val="2"/>
                <w:sz w:val="22"/>
                <w:szCs w:val="22"/>
              </w:rPr>
              <w:t xml:space="preserve">Основные целевые показатели от реализации </w:t>
            </w:r>
            <w:r w:rsidR="004D6503" w:rsidRPr="006E3D86">
              <w:rPr>
                <w:rFonts w:ascii="Times New Roman" w:hAnsi="Times New Roman"/>
                <w:spacing w:val="2"/>
                <w:sz w:val="22"/>
                <w:szCs w:val="22"/>
              </w:rPr>
              <w:t>подп</w:t>
            </w:r>
            <w:r w:rsidRPr="006E3D86">
              <w:rPr>
                <w:rFonts w:ascii="Times New Roman" w:hAnsi="Times New Roman"/>
                <w:spacing w:val="2"/>
                <w:sz w:val="22"/>
                <w:szCs w:val="22"/>
              </w:rPr>
              <w:t xml:space="preserve">рограммы </w:t>
            </w:r>
          </w:p>
        </w:tc>
        <w:tc>
          <w:tcPr>
            <w:tcW w:w="3182" w:type="pct"/>
            <w:tcBorders>
              <w:top w:val="single" w:sz="6" w:space="0" w:color="000000"/>
              <w:left w:val="single" w:sz="6" w:space="0" w:color="000000"/>
              <w:bottom w:val="single" w:sz="6" w:space="0" w:color="000000"/>
              <w:right w:val="single" w:sz="6" w:space="0" w:color="000000"/>
            </w:tcBorders>
          </w:tcPr>
          <w:p w:rsidR="00CF761A" w:rsidRPr="006E3D86" w:rsidRDefault="00CF761A" w:rsidP="006471EC">
            <w:pPr>
              <w:numPr>
                <w:ilvl w:val="0"/>
                <w:numId w:val="33"/>
              </w:numPr>
              <w:tabs>
                <w:tab w:val="left" w:pos="344"/>
              </w:tabs>
              <w:spacing w:after="0" w:line="240" w:lineRule="auto"/>
              <w:ind w:left="60" w:firstLine="0"/>
              <w:jc w:val="both"/>
              <w:rPr>
                <w:rFonts w:ascii="Times New Roman" w:hAnsi="Times New Roman"/>
              </w:rPr>
            </w:pPr>
            <w:r w:rsidRPr="006E3D86">
              <w:rPr>
                <w:rFonts w:ascii="Times New Roman" w:hAnsi="Times New Roman"/>
              </w:rPr>
              <w:t>Количество установленных узлов учета тепловой энергии в многоквартирных домах;</w:t>
            </w:r>
          </w:p>
          <w:p w:rsidR="00CF761A" w:rsidRPr="006E3D86" w:rsidRDefault="00CF761A" w:rsidP="006471EC">
            <w:pPr>
              <w:numPr>
                <w:ilvl w:val="0"/>
                <w:numId w:val="33"/>
              </w:numPr>
              <w:tabs>
                <w:tab w:val="left" w:pos="344"/>
              </w:tabs>
              <w:spacing w:after="0" w:line="240" w:lineRule="auto"/>
              <w:ind w:left="60" w:firstLine="0"/>
              <w:jc w:val="both"/>
              <w:rPr>
                <w:rFonts w:ascii="Times New Roman" w:hAnsi="Times New Roman"/>
              </w:rPr>
            </w:pPr>
            <w:r w:rsidRPr="006E3D86">
              <w:rPr>
                <w:rFonts w:ascii="Times New Roman" w:hAnsi="Times New Roman"/>
              </w:rPr>
              <w:t>Количество установленных общедомовых узлов учета воды в многоквартирных домах</w:t>
            </w:r>
          </w:p>
          <w:p w:rsidR="00CF761A" w:rsidRPr="006E3D86" w:rsidRDefault="00CF761A" w:rsidP="006471EC">
            <w:pPr>
              <w:numPr>
                <w:ilvl w:val="0"/>
                <w:numId w:val="33"/>
              </w:numPr>
              <w:tabs>
                <w:tab w:val="left" w:pos="344"/>
              </w:tabs>
              <w:spacing w:after="0" w:line="240" w:lineRule="auto"/>
              <w:ind w:left="60" w:firstLine="0"/>
              <w:jc w:val="both"/>
              <w:rPr>
                <w:rFonts w:ascii="Times New Roman" w:hAnsi="Times New Roman"/>
              </w:rPr>
            </w:pPr>
            <w:r w:rsidRPr="006E3D86">
              <w:rPr>
                <w:rFonts w:ascii="Times New Roman" w:hAnsi="Times New Roman"/>
              </w:rPr>
              <w:t>Доля объемов тепловой энергии, расчеты за которую осуществляются с использованием приборов учета;</w:t>
            </w:r>
          </w:p>
          <w:p w:rsidR="00CF761A" w:rsidRPr="006E3D86" w:rsidRDefault="00CF761A" w:rsidP="006471EC">
            <w:pPr>
              <w:numPr>
                <w:ilvl w:val="0"/>
                <w:numId w:val="33"/>
              </w:numPr>
              <w:tabs>
                <w:tab w:val="left" w:pos="344"/>
              </w:tabs>
              <w:spacing w:after="0" w:line="240" w:lineRule="auto"/>
              <w:ind w:left="60" w:firstLine="0"/>
              <w:jc w:val="both"/>
              <w:rPr>
                <w:rFonts w:ascii="Times New Roman" w:hAnsi="Times New Roman"/>
              </w:rPr>
            </w:pPr>
            <w:r w:rsidRPr="006E3D86">
              <w:rPr>
                <w:rFonts w:ascii="Times New Roman" w:hAnsi="Times New Roman"/>
              </w:rPr>
              <w:t>Доля объемов воды, расчеты за которую осуществляются с использованием общедомовых приборов учета;</w:t>
            </w:r>
          </w:p>
          <w:p w:rsidR="00CF761A" w:rsidRPr="006E3D86" w:rsidRDefault="00CF761A" w:rsidP="006471EC">
            <w:pPr>
              <w:numPr>
                <w:ilvl w:val="0"/>
                <w:numId w:val="33"/>
              </w:numPr>
              <w:tabs>
                <w:tab w:val="left" w:pos="344"/>
              </w:tabs>
              <w:spacing w:after="0" w:line="240" w:lineRule="auto"/>
              <w:ind w:left="60" w:firstLine="0"/>
              <w:jc w:val="both"/>
              <w:rPr>
                <w:rFonts w:ascii="Times New Roman" w:hAnsi="Times New Roman"/>
              </w:rPr>
            </w:pPr>
            <w:r w:rsidRPr="006E3D86">
              <w:rPr>
                <w:rFonts w:ascii="Times New Roman" w:hAnsi="Times New Roman"/>
              </w:rPr>
              <w:t>Доля объектов жилищного фонда, имеющих акты энергетических обследований и энергетические паспорта;</w:t>
            </w:r>
          </w:p>
          <w:p w:rsidR="00CF761A" w:rsidRPr="006E3D86" w:rsidRDefault="00CF761A" w:rsidP="006471EC">
            <w:pPr>
              <w:numPr>
                <w:ilvl w:val="0"/>
                <w:numId w:val="33"/>
              </w:numPr>
              <w:tabs>
                <w:tab w:val="left" w:pos="344"/>
              </w:tabs>
              <w:spacing w:after="0" w:line="240" w:lineRule="auto"/>
              <w:ind w:left="60" w:firstLine="0"/>
              <w:jc w:val="both"/>
              <w:rPr>
                <w:rFonts w:ascii="Times New Roman" w:hAnsi="Times New Roman"/>
              </w:rPr>
            </w:pPr>
            <w:r w:rsidRPr="006E3D86">
              <w:rPr>
                <w:rFonts w:ascii="Times New Roman" w:hAnsi="Times New Roman"/>
              </w:rPr>
              <w:t>Количество установленных энергосберегающих светильников в системе уличного освещения</w:t>
            </w:r>
          </w:p>
          <w:p w:rsidR="00CF761A" w:rsidRPr="006E3D86" w:rsidRDefault="00CF761A" w:rsidP="006471EC">
            <w:pPr>
              <w:numPr>
                <w:ilvl w:val="0"/>
                <w:numId w:val="33"/>
              </w:numPr>
              <w:tabs>
                <w:tab w:val="left" w:pos="344"/>
              </w:tabs>
              <w:spacing w:after="0" w:line="240" w:lineRule="auto"/>
              <w:ind w:left="60" w:firstLine="0"/>
              <w:jc w:val="both"/>
              <w:rPr>
                <w:rFonts w:ascii="Times New Roman" w:hAnsi="Times New Roman"/>
              </w:rPr>
            </w:pPr>
            <w:r w:rsidRPr="006E3D86">
              <w:rPr>
                <w:rFonts w:ascii="Times New Roman" w:hAnsi="Times New Roman"/>
              </w:rPr>
              <w:t>Доля энергосберегающих светильников в системе уличного освещения в общем количестве светильников;</w:t>
            </w:r>
          </w:p>
          <w:p w:rsidR="00CF761A" w:rsidRPr="006E3D86" w:rsidRDefault="00CF761A" w:rsidP="006471EC">
            <w:pPr>
              <w:numPr>
                <w:ilvl w:val="0"/>
                <w:numId w:val="33"/>
              </w:numPr>
              <w:tabs>
                <w:tab w:val="left" w:pos="344"/>
              </w:tabs>
              <w:spacing w:after="0" w:line="240" w:lineRule="auto"/>
              <w:ind w:left="60" w:firstLine="0"/>
              <w:jc w:val="both"/>
              <w:rPr>
                <w:rFonts w:ascii="Times New Roman" w:hAnsi="Times New Roman"/>
              </w:rPr>
            </w:pPr>
            <w:r w:rsidRPr="006E3D86">
              <w:rPr>
                <w:rFonts w:ascii="Times New Roman" w:hAnsi="Times New Roman"/>
              </w:rPr>
              <w:t>Объем потребления электроэнергии системой уличного освещения;</w:t>
            </w:r>
          </w:p>
          <w:p w:rsidR="00785C61" w:rsidRPr="006E3D86" w:rsidRDefault="00CF761A" w:rsidP="006471EC">
            <w:pPr>
              <w:numPr>
                <w:ilvl w:val="0"/>
                <w:numId w:val="33"/>
              </w:numPr>
              <w:tabs>
                <w:tab w:val="left" w:pos="344"/>
              </w:tabs>
              <w:spacing w:after="0" w:line="240" w:lineRule="auto"/>
              <w:ind w:left="60" w:firstLine="0"/>
              <w:jc w:val="both"/>
              <w:rPr>
                <w:rFonts w:ascii="Times New Roman" w:hAnsi="Times New Roman"/>
                <w:spacing w:val="2"/>
              </w:rPr>
            </w:pPr>
            <w:r w:rsidRPr="006E3D86">
              <w:rPr>
                <w:rFonts w:ascii="Times New Roman" w:hAnsi="Times New Roman"/>
              </w:rPr>
              <w:t>Доля органов местного самоуправления, муниципальных учреждений, прошедших энергетические обследования</w:t>
            </w:r>
          </w:p>
        </w:tc>
      </w:tr>
      <w:tr w:rsidR="00785C61" w:rsidRPr="00396996" w:rsidTr="00EF3B19">
        <w:trPr>
          <w:jc w:val="center"/>
        </w:trPr>
        <w:tc>
          <w:tcPr>
            <w:tcW w:w="1818" w:type="pct"/>
            <w:tcBorders>
              <w:top w:val="single" w:sz="6" w:space="0" w:color="000000"/>
              <w:left w:val="single" w:sz="6" w:space="0" w:color="000000"/>
              <w:bottom w:val="single" w:sz="6" w:space="0" w:color="000000"/>
              <w:right w:val="single" w:sz="6" w:space="0" w:color="000000"/>
            </w:tcBorders>
          </w:tcPr>
          <w:p w:rsidR="00785C61" w:rsidRPr="006E3D86" w:rsidRDefault="00785C61" w:rsidP="00785C61">
            <w:pPr>
              <w:pStyle w:val="ad"/>
              <w:jc w:val="left"/>
              <w:rPr>
                <w:rFonts w:ascii="Times New Roman" w:hAnsi="Times New Roman"/>
                <w:spacing w:val="2"/>
                <w:sz w:val="22"/>
                <w:szCs w:val="22"/>
              </w:rPr>
            </w:pPr>
            <w:r w:rsidRPr="006E3D86">
              <w:rPr>
                <w:rFonts w:ascii="Times New Roman" w:hAnsi="Times New Roman"/>
                <w:spacing w:val="2"/>
                <w:sz w:val="22"/>
                <w:szCs w:val="22"/>
              </w:rPr>
              <w:t xml:space="preserve">Основания для разработки муниципальной </w:t>
            </w:r>
            <w:r w:rsidR="004D6503" w:rsidRPr="006E3D86">
              <w:rPr>
                <w:rFonts w:ascii="Times New Roman" w:hAnsi="Times New Roman"/>
                <w:spacing w:val="2"/>
                <w:sz w:val="22"/>
                <w:szCs w:val="22"/>
              </w:rPr>
              <w:t>под</w:t>
            </w:r>
            <w:r w:rsidRPr="006E3D86">
              <w:rPr>
                <w:rFonts w:ascii="Times New Roman" w:hAnsi="Times New Roman"/>
                <w:spacing w:val="2"/>
                <w:sz w:val="22"/>
                <w:szCs w:val="22"/>
              </w:rPr>
              <w:t>программы </w:t>
            </w:r>
          </w:p>
        </w:tc>
        <w:tc>
          <w:tcPr>
            <w:tcW w:w="3182" w:type="pct"/>
            <w:tcBorders>
              <w:top w:val="single" w:sz="6" w:space="0" w:color="000000"/>
              <w:left w:val="single" w:sz="6" w:space="0" w:color="000000"/>
              <w:bottom w:val="single" w:sz="6" w:space="0" w:color="000000"/>
              <w:right w:val="single" w:sz="6" w:space="0" w:color="000000"/>
            </w:tcBorders>
          </w:tcPr>
          <w:p w:rsidR="00CF761A" w:rsidRPr="006E3D86" w:rsidRDefault="00CF761A" w:rsidP="006471EC">
            <w:pPr>
              <w:numPr>
                <w:ilvl w:val="0"/>
                <w:numId w:val="9"/>
              </w:numPr>
              <w:tabs>
                <w:tab w:val="clear" w:pos="360"/>
                <w:tab w:val="num" w:pos="60"/>
                <w:tab w:val="left" w:pos="344"/>
              </w:tabs>
              <w:spacing w:after="0" w:line="240" w:lineRule="auto"/>
              <w:ind w:left="60" w:hanging="60"/>
              <w:jc w:val="both"/>
              <w:rPr>
                <w:rFonts w:ascii="Times New Roman" w:hAnsi="Times New Roman"/>
              </w:rPr>
            </w:pPr>
            <w:r w:rsidRPr="006E3D86">
              <w:rPr>
                <w:rFonts w:ascii="Times New Roman" w:hAnsi="Times New Roman"/>
              </w:rPr>
              <w:t xml:space="preserve">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F761A" w:rsidRPr="006E3D86" w:rsidRDefault="00CF761A" w:rsidP="006471EC">
            <w:pPr>
              <w:numPr>
                <w:ilvl w:val="0"/>
                <w:numId w:val="9"/>
              </w:numPr>
              <w:tabs>
                <w:tab w:val="clear" w:pos="360"/>
                <w:tab w:val="num" w:pos="60"/>
                <w:tab w:val="left" w:pos="344"/>
              </w:tabs>
              <w:spacing w:after="0" w:line="228" w:lineRule="auto"/>
              <w:ind w:left="60" w:hanging="60"/>
              <w:jc w:val="both"/>
              <w:rPr>
                <w:rFonts w:ascii="Times New Roman" w:hAnsi="Times New Roman"/>
              </w:rPr>
            </w:pPr>
            <w:r w:rsidRPr="006E3D86">
              <w:rPr>
                <w:rFonts w:ascii="Times New Roman" w:hAnsi="Times New Roman"/>
              </w:rPr>
              <w:t xml:space="preserve">Федеральный закон от 06.10.2003 № 131-ФЗ «Об общих принципах организации местного самоуправления в Российской Федерации»; </w:t>
            </w:r>
          </w:p>
          <w:p w:rsidR="00CF761A" w:rsidRPr="006E3D86" w:rsidRDefault="00CF761A" w:rsidP="006471EC">
            <w:pPr>
              <w:numPr>
                <w:ilvl w:val="0"/>
                <w:numId w:val="9"/>
              </w:numPr>
              <w:tabs>
                <w:tab w:val="clear" w:pos="360"/>
                <w:tab w:val="num" w:pos="60"/>
                <w:tab w:val="left" w:pos="344"/>
              </w:tabs>
              <w:spacing w:after="0" w:line="228" w:lineRule="auto"/>
              <w:ind w:left="60" w:hanging="60"/>
              <w:jc w:val="both"/>
              <w:rPr>
                <w:rFonts w:ascii="Times New Roman" w:hAnsi="Times New Roman"/>
              </w:rPr>
            </w:pPr>
            <w:r w:rsidRPr="006E3D86">
              <w:rPr>
                <w:rFonts w:ascii="Times New Roman" w:hAnsi="Times New Roman"/>
              </w:rPr>
              <w:t>Указ Президента РФ от 04.06.2008 № 889 «О некоторых мерах по повышению энергетической и экологической эффективности российской экономики»;</w:t>
            </w:r>
          </w:p>
          <w:p w:rsidR="00CF761A" w:rsidRPr="006E3D86" w:rsidRDefault="00CF761A" w:rsidP="006471EC">
            <w:pPr>
              <w:numPr>
                <w:ilvl w:val="0"/>
                <w:numId w:val="9"/>
              </w:numPr>
              <w:tabs>
                <w:tab w:val="clear" w:pos="360"/>
                <w:tab w:val="num" w:pos="60"/>
                <w:tab w:val="left" w:pos="344"/>
              </w:tabs>
              <w:spacing w:after="0" w:line="240" w:lineRule="auto"/>
              <w:ind w:left="60" w:hanging="60"/>
              <w:jc w:val="both"/>
              <w:rPr>
                <w:rFonts w:ascii="Times New Roman" w:hAnsi="Times New Roman"/>
              </w:rPr>
            </w:pPr>
            <w:r w:rsidRPr="006E3D86">
              <w:rPr>
                <w:rFonts w:ascii="Times New Roman" w:hAnsi="Times New Roman"/>
              </w:rPr>
              <w:t>Постановление правительства Российской Федерации от 31.12.</w:t>
            </w:r>
            <w:smartTag w:uri="urn:schemas-microsoft-com:office:smarttags" w:element="metricconverter">
              <w:smartTagPr>
                <w:attr w:name="ProductID" w:val="2009 г"/>
              </w:smartTagPr>
              <w:r w:rsidRPr="006E3D86">
                <w:rPr>
                  <w:rFonts w:ascii="Times New Roman" w:hAnsi="Times New Roman"/>
                </w:rPr>
                <w:t>2009</w:t>
              </w:r>
            </w:smartTag>
            <w:r w:rsidRPr="006E3D86">
              <w:rPr>
                <w:rFonts w:ascii="Times New Roman" w:hAnsi="Times New Roman"/>
              </w:rPr>
              <w:t xml:space="preserve"> г. № 1225 «О требованиях к региональным и </w:t>
            </w:r>
            <w:r w:rsidRPr="006E3D86">
              <w:rPr>
                <w:rFonts w:ascii="Times New Roman" w:hAnsi="Times New Roman"/>
              </w:rPr>
              <w:lastRenderedPageBreak/>
              <w:t>муниципальным программам в области энергосбережения и повышения энергетической эффективности»;</w:t>
            </w:r>
          </w:p>
          <w:p w:rsidR="00785C61" w:rsidRPr="006E3D86" w:rsidRDefault="00D40277" w:rsidP="00D40277">
            <w:pPr>
              <w:pStyle w:val="ad"/>
              <w:tabs>
                <w:tab w:val="num" w:pos="60"/>
                <w:tab w:val="left" w:pos="344"/>
              </w:tabs>
              <w:ind w:left="60" w:hanging="60"/>
              <w:rPr>
                <w:rFonts w:ascii="Times New Roman" w:hAnsi="Times New Roman"/>
                <w:spacing w:val="2"/>
                <w:sz w:val="22"/>
                <w:szCs w:val="22"/>
              </w:rPr>
            </w:pPr>
            <w:r w:rsidRPr="006E3D86">
              <w:rPr>
                <w:rFonts w:ascii="Times New Roman" w:hAnsi="Times New Roman"/>
                <w:sz w:val="22"/>
                <w:szCs w:val="22"/>
              </w:rPr>
              <w:t>5. П</w:t>
            </w:r>
            <w:r w:rsidR="00CF761A" w:rsidRPr="006E3D86">
              <w:rPr>
                <w:rFonts w:ascii="Times New Roman" w:hAnsi="Times New Roman"/>
                <w:sz w:val="22"/>
                <w:szCs w:val="22"/>
              </w:rPr>
              <w:t>риказ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bl>
    <w:p w:rsidR="00D40277" w:rsidRDefault="00D40277" w:rsidP="00D40277">
      <w:pPr>
        <w:spacing w:after="0"/>
        <w:rPr>
          <w:rFonts w:ascii="Times New Roman" w:hAnsi="Times New Roman"/>
          <w:b/>
        </w:rPr>
      </w:pPr>
    </w:p>
    <w:p w:rsidR="00CF761A" w:rsidRPr="00D40277" w:rsidRDefault="00D40277" w:rsidP="00D40277">
      <w:pPr>
        <w:spacing w:after="0"/>
        <w:jc w:val="center"/>
        <w:rPr>
          <w:rFonts w:ascii="Times New Roman" w:hAnsi="Times New Roman"/>
        </w:rPr>
      </w:pPr>
      <w:r>
        <w:rPr>
          <w:rFonts w:ascii="Times New Roman" w:hAnsi="Times New Roman"/>
          <w:b/>
        </w:rPr>
        <w:t xml:space="preserve">1 </w:t>
      </w:r>
      <w:r w:rsidR="00CF761A" w:rsidRPr="00D40277">
        <w:rPr>
          <w:rFonts w:ascii="Times New Roman" w:hAnsi="Times New Roman"/>
          <w:b/>
        </w:rPr>
        <w:t>. Содержание проблемы</w:t>
      </w:r>
    </w:p>
    <w:p w:rsidR="00CF761A" w:rsidRPr="00D40277" w:rsidRDefault="00CF761A" w:rsidP="00D40277">
      <w:pPr>
        <w:spacing w:after="0"/>
        <w:jc w:val="center"/>
        <w:rPr>
          <w:rFonts w:ascii="Times New Roman" w:hAnsi="Times New Roman"/>
        </w:rPr>
      </w:pPr>
    </w:p>
    <w:p w:rsidR="00CF761A" w:rsidRPr="00D40277" w:rsidRDefault="00CF761A" w:rsidP="00D40277">
      <w:pPr>
        <w:spacing w:after="0"/>
        <w:ind w:firstLine="708"/>
        <w:jc w:val="both"/>
        <w:rPr>
          <w:rFonts w:ascii="Times New Roman" w:hAnsi="Times New Roman"/>
        </w:rPr>
      </w:pPr>
      <w:r w:rsidRPr="00D40277">
        <w:rPr>
          <w:rFonts w:ascii="Times New Roman" w:hAnsi="Times New Roman"/>
        </w:rPr>
        <w:t xml:space="preserve">Муниципальное образование Сосновское сельское поселение входит в состав </w:t>
      </w:r>
      <w:proofErr w:type="spellStart"/>
      <w:r w:rsidRPr="00D40277">
        <w:rPr>
          <w:rFonts w:ascii="Times New Roman" w:hAnsi="Times New Roman"/>
        </w:rPr>
        <w:t>Приозерского</w:t>
      </w:r>
      <w:proofErr w:type="spellEnd"/>
      <w:r w:rsidRPr="00D40277">
        <w:rPr>
          <w:rFonts w:ascii="Times New Roman" w:hAnsi="Times New Roman"/>
        </w:rPr>
        <w:t xml:space="preserve"> муниципального района Ленинградской области.</w:t>
      </w:r>
    </w:p>
    <w:p w:rsidR="00CF761A" w:rsidRPr="00D40277" w:rsidRDefault="00CF761A" w:rsidP="00D40277">
      <w:pPr>
        <w:spacing w:after="0"/>
        <w:ind w:firstLine="708"/>
        <w:jc w:val="both"/>
        <w:rPr>
          <w:rFonts w:ascii="Times New Roman" w:hAnsi="Times New Roman"/>
        </w:rPr>
      </w:pPr>
      <w:r w:rsidRPr="00D40277">
        <w:rPr>
          <w:rFonts w:ascii="Times New Roman" w:hAnsi="Times New Roman"/>
        </w:rPr>
        <w:t xml:space="preserve">Описание границ: с востока – Запорожское сельское поселение, с запада </w:t>
      </w:r>
      <w:r w:rsidR="00D40277" w:rsidRPr="00D40277">
        <w:rPr>
          <w:rFonts w:ascii="Times New Roman" w:hAnsi="Times New Roman"/>
        </w:rPr>
        <w:t>–</w:t>
      </w:r>
      <w:r w:rsidRPr="00D40277">
        <w:rPr>
          <w:rFonts w:ascii="Times New Roman" w:hAnsi="Times New Roman"/>
        </w:rPr>
        <w:t xml:space="preserve"> </w:t>
      </w:r>
      <w:proofErr w:type="spellStart"/>
      <w:r w:rsidRPr="00D40277">
        <w:rPr>
          <w:rFonts w:ascii="Times New Roman" w:hAnsi="Times New Roman"/>
        </w:rPr>
        <w:t>Раздолинское</w:t>
      </w:r>
      <w:proofErr w:type="spellEnd"/>
      <w:r w:rsidR="00D40277" w:rsidRPr="00D40277">
        <w:rPr>
          <w:rFonts w:ascii="Times New Roman" w:hAnsi="Times New Roman"/>
        </w:rPr>
        <w:t xml:space="preserve"> </w:t>
      </w:r>
      <w:r w:rsidRPr="00D40277">
        <w:rPr>
          <w:rFonts w:ascii="Times New Roman" w:hAnsi="Times New Roman"/>
        </w:rPr>
        <w:t>сельское поселение, с севера –</w:t>
      </w:r>
      <w:r w:rsidR="00D40277" w:rsidRPr="00D40277">
        <w:rPr>
          <w:rFonts w:ascii="Times New Roman" w:hAnsi="Times New Roman"/>
        </w:rPr>
        <w:t xml:space="preserve"> </w:t>
      </w:r>
      <w:r w:rsidRPr="00D40277">
        <w:rPr>
          <w:rFonts w:ascii="Times New Roman" w:hAnsi="Times New Roman"/>
        </w:rPr>
        <w:t>Петровское  сельское поселение, с юга – Всеволожский район.</w:t>
      </w:r>
    </w:p>
    <w:p w:rsidR="00CF761A" w:rsidRPr="00D40277" w:rsidRDefault="00CF761A" w:rsidP="00D40277">
      <w:pPr>
        <w:spacing w:after="0"/>
        <w:ind w:firstLine="708"/>
        <w:jc w:val="both"/>
        <w:rPr>
          <w:rFonts w:ascii="Times New Roman" w:hAnsi="Times New Roman"/>
        </w:rPr>
      </w:pPr>
      <w:r w:rsidRPr="00D40277">
        <w:rPr>
          <w:rFonts w:ascii="Times New Roman" w:hAnsi="Times New Roman"/>
        </w:rPr>
        <w:t>Административный центр МО Сосновское сельское поселение – поселок Сосново. На территории поселения находятся 9 населённых пунктов.</w:t>
      </w:r>
    </w:p>
    <w:p w:rsidR="00D40277" w:rsidRDefault="00CF761A" w:rsidP="00D40277">
      <w:pPr>
        <w:spacing w:after="0"/>
        <w:rPr>
          <w:rFonts w:ascii="Times New Roman" w:hAnsi="Times New Roman"/>
        </w:rPr>
      </w:pPr>
      <w:r w:rsidRPr="00D40277">
        <w:rPr>
          <w:rFonts w:ascii="Times New Roman" w:hAnsi="Times New Roman"/>
          <w:color w:val="000000"/>
        </w:rPr>
        <w:t xml:space="preserve">Таблица 1. Населённые пункты, входящие в состав МО </w:t>
      </w:r>
      <w:r w:rsidRPr="00D40277">
        <w:rPr>
          <w:rFonts w:ascii="Times New Roman" w:hAnsi="Times New Roman"/>
        </w:rPr>
        <w:t xml:space="preserve">Сосновское сельское поселение </w:t>
      </w:r>
    </w:p>
    <w:p w:rsidR="00CF761A" w:rsidRPr="00D40277" w:rsidRDefault="00CF761A" w:rsidP="00D40277">
      <w:pPr>
        <w:spacing w:after="0"/>
        <w:rPr>
          <w:rFonts w:ascii="Times New Roman" w:hAnsi="Times New Roman"/>
          <w:color w:val="000000"/>
        </w:rPr>
      </w:pPr>
      <w:r w:rsidRPr="00D40277">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6"/>
        <w:gridCol w:w="3800"/>
        <w:gridCol w:w="3358"/>
      </w:tblGrid>
      <w:tr w:rsidR="00CF761A" w:rsidRPr="00D40277" w:rsidTr="00CF761A">
        <w:tc>
          <w:tcPr>
            <w:tcW w:w="1368" w:type="pct"/>
            <w:shd w:val="clear" w:color="auto" w:fill="B6DDE8"/>
            <w:vAlign w:val="center"/>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Название</w:t>
            </w:r>
            <w:r w:rsidRPr="00D40277">
              <w:rPr>
                <w:rFonts w:ascii="Times New Roman" w:hAnsi="Times New Roman"/>
                <w:noProof/>
                <w:color w:val="000000"/>
              </w:rPr>
              <w:drawing>
                <wp:inline distT="0" distB="0" distL="0" distR="0">
                  <wp:extent cx="118745" cy="135255"/>
                  <wp:effectExtent l="0" t="0" r="0" b="0"/>
                  <wp:docPr id="1" name="Рисунок 1" desc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745" cy="135255"/>
                          </a:xfrm>
                          <a:prstGeom prst="rect">
                            <a:avLst/>
                          </a:prstGeom>
                          <a:noFill/>
                          <a:ln>
                            <a:noFill/>
                          </a:ln>
                        </pic:spPr>
                      </pic:pic>
                    </a:graphicData>
                  </a:graphic>
                </wp:inline>
              </w:drawing>
            </w:r>
          </w:p>
        </w:tc>
        <w:tc>
          <w:tcPr>
            <w:tcW w:w="1928" w:type="pct"/>
            <w:shd w:val="clear" w:color="auto" w:fill="B6DDE8"/>
            <w:vAlign w:val="center"/>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Тип населённого пункта</w:t>
            </w:r>
            <w:r w:rsidRPr="00D40277">
              <w:rPr>
                <w:rFonts w:ascii="Times New Roman" w:hAnsi="Times New Roman"/>
                <w:noProof/>
                <w:color w:val="000000"/>
              </w:rPr>
              <w:drawing>
                <wp:inline distT="0" distB="0" distL="0" distR="0">
                  <wp:extent cx="118745" cy="135255"/>
                  <wp:effectExtent l="0" t="0" r="0" b="0"/>
                  <wp:docPr id="3" name="Рисунок 2" desc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745" cy="135255"/>
                          </a:xfrm>
                          <a:prstGeom prst="rect">
                            <a:avLst/>
                          </a:prstGeom>
                          <a:noFill/>
                          <a:ln>
                            <a:noFill/>
                          </a:ln>
                        </pic:spPr>
                      </pic:pic>
                    </a:graphicData>
                  </a:graphic>
                </wp:inline>
              </w:drawing>
            </w:r>
          </w:p>
        </w:tc>
        <w:tc>
          <w:tcPr>
            <w:tcW w:w="1704" w:type="pct"/>
            <w:shd w:val="clear" w:color="auto" w:fill="B6DDE8"/>
            <w:vAlign w:val="center"/>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Население (</w:t>
            </w:r>
            <w:hyperlink r:id="rId12" w:tooltip="2007 год" w:history="1">
              <w:r w:rsidRPr="00D40277">
                <w:rPr>
                  <w:rFonts w:ascii="Times New Roman" w:hAnsi="Times New Roman"/>
                  <w:color w:val="000000"/>
                  <w:u w:val="single"/>
                </w:rPr>
                <w:t>2010 год</w:t>
              </w:r>
            </w:hyperlink>
            <w:r w:rsidRPr="00D40277">
              <w:rPr>
                <w:rFonts w:ascii="Times New Roman" w:hAnsi="Times New Roman"/>
                <w:color w:val="000000"/>
              </w:rPr>
              <w:t>)</w:t>
            </w:r>
            <w:r w:rsidRPr="00D40277">
              <w:rPr>
                <w:rFonts w:ascii="Times New Roman" w:hAnsi="Times New Roman"/>
                <w:noProof/>
                <w:color w:val="000000"/>
              </w:rPr>
              <w:drawing>
                <wp:inline distT="0" distB="0" distL="0" distR="0">
                  <wp:extent cx="118745" cy="135255"/>
                  <wp:effectExtent l="0" t="0" r="0" b="0"/>
                  <wp:docPr id="4" name="Рисунок 3" desc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745" cy="135255"/>
                          </a:xfrm>
                          <a:prstGeom prst="rect">
                            <a:avLst/>
                          </a:prstGeom>
                          <a:noFill/>
                          <a:ln>
                            <a:noFill/>
                          </a:ln>
                        </pic:spPr>
                      </pic:pic>
                    </a:graphicData>
                  </a:graphic>
                </wp:inline>
              </w:drawing>
            </w:r>
          </w:p>
        </w:tc>
      </w:tr>
      <w:tr w:rsidR="00CF761A" w:rsidRPr="00D40277" w:rsidTr="00CF761A">
        <w:tc>
          <w:tcPr>
            <w:tcW w:w="1368" w:type="pct"/>
            <w:shd w:val="clear" w:color="auto" w:fill="B6DDE8"/>
            <w:vAlign w:val="center"/>
          </w:tcPr>
          <w:p w:rsidR="00CF761A" w:rsidRPr="00D40277" w:rsidRDefault="002A28AB" w:rsidP="00D40277">
            <w:pPr>
              <w:spacing w:after="0"/>
              <w:jc w:val="center"/>
              <w:rPr>
                <w:rFonts w:ascii="Times New Roman" w:hAnsi="Times New Roman"/>
                <w:color w:val="000000"/>
              </w:rPr>
            </w:pPr>
            <w:hyperlink r:id="rId13" w:tooltip="Елизаветино (Гатчинский район Ленинградской области)" w:history="1">
              <w:r w:rsidR="00CF761A" w:rsidRPr="00D40277">
                <w:rPr>
                  <w:rFonts w:ascii="Times New Roman" w:hAnsi="Times New Roman"/>
                  <w:color w:val="000000"/>
                  <w:u w:val="single"/>
                </w:rPr>
                <w:t>Сосново</w:t>
              </w:r>
            </w:hyperlink>
          </w:p>
        </w:tc>
        <w:tc>
          <w:tcPr>
            <w:tcW w:w="1928" w:type="pct"/>
            <w:shd w:val="clear" w:color="auto" w:fill="B6DDE8"/>
            <w:vAlign w:val="center"/>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Посёлок, административный центр</w:t>
            </w:r>
          </w:p>
        </w:tc>
        <w:tc>
          <w:tcPr>
            <w:tcW w:w="1704" w:type="pct"/>
            <w:shd w:val="clear" w:color="auto" w:fill="B6DDE8"/>
            <w:vAlign w:val="center"/>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6248</w:t>
            </w:r>
          </w:p>
        </w:tc>
      </w:tr>
      <w:tr w:rsidR="00CF761A" w:rsidRPr="00D40277" w:rsidTr="00CF761A">
        <w:tc>
          <w:tcPr>
            <w:tcW w:w="1368" w:type="pct"/>
            <w:shd w:val="clear" w:color="auto" w:fill="auto"/>
          </w:tcPr>
          <w:p w:rsidR="00CF761A" w:rsidRPr="00D40277" w:rsidRDefault="00CF761A" w:rsidP="00D40277">
            <w:pPr>
              <w:spacing w:after="0"/>
              <w:rPr>
                <w:rFonts w:ascii="Times New Roman" w:hAnsi="Times New Roman"/>
                <w:color w:val="000000"/>
              </w:rPr>
            </w:pPr>
            <w:proofErr w:type="spellStart"/>
            <w:r w:rsidRPr="00D40277">
              <w:rPr>
                <w:rFonts w:ascii="Times New Roman" w:hAnsi="Times New Roman"/>
                <w:color w:val="000000"/>
              </w:rPr>
              <w:t>Снегиревка</w:t>
            </w:r>
            <w:proofErr w:type="spellEnd"/>
          </w:p>
        </w:tc>
        <w:tc>
          <w:tcPr>
            <w:tcW w:w="1928" w:type="pct"/>
            <w:shd w:val="clear" w:color="auto" w:fill="auto"/>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Деревня</w:t>
            </w:r>
          </w:p>
        </w:tc>
        <w:tc>
          <w:tcPr>
            <w:tcW w:w="1704" w:type="pct"/>
            <w:shd w:val="clear" w:color="auto" w:fill="auto"/>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1823</w:t>
            </w:r>
          </w:p>
        </w:tc>
      </w:tr>
      <w:tr w:rsidR="00CF761A" w:rsidRPr="00D40277" w:rsidTr="00CF761A">
        <w:tc>
          <w:tcPr>
            <w:tcW w:w="1368" w:type="pct"/>
            <w:shd w:val="clear" w:color="auto" w:fill="auto"/>
          </w:tcPr>
          <w:p w:rsidR="00CF761A" w:rsidRPr="00D40277" w:rsidRDefault="00CF761A" w:rsidP="00D40277">
            <w:pPr>
              <w:spacing w:after="0"/>
              <w:rPr>
                <w:rFonts w:ascii="Times New Roman" w:hAnsi="Times New Roman"/>
                <w:color w:val="000000"/>
              </w:rPr>
            </w:pPr>
            <w:proofErr w:type="spellStart"/>
            <w:r w:rsidRPr="00D40277">
              <w:rPr>
                <w:rFonts w:ascii="Times New Roman" w:hAnsi="Times New Roman"/>
                <w:color w:val="000000"/>
              </w:rPr>
              <w:t>Кривко</w:t>
            </w:r>
            <w:proofErr w:type="spellEnd"/>
          </w:p>
        </w:tc>
        <w:tc>
          <w:tcPr>
            <w:tcW w:w="1928" w:type="pct"/>
            <w:shd w:val="clear" w:color="auto" w:fill="auto"/>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Деревня</w:t>
            </w:r>
          </w:p>
        </w:tc>
        <w:tc>
          <w:tcPr>
            <w:tcW w:w="1704" w:type="pct"/>
            <w:shd w:val="clear" w:color="auto" w:fill="auto"/>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1545</w:t>
            </w:r>
          </w:p>
        </w:tc>
      </w:tr>
      <w:tr w:rsidR="00CF761A" w:rsidRPr="00D40277" w:rsidTr="00CF761A">
        <w:tc>
          <w:tcPr>
            <w:tcW w:w="1368" w:type="pct"/>
            <w:shd w:val="clear" w:color="auto" w:fill="auto"/>
          </w:tcPr>
          <w:p w:rsidR="00CF761A" w:rsidRPr="00D40277" w:rsidRDefault="00CF761A" w:rsidP="00D40277">
            <w:pPr>
              <w:spacing w:after="0"/>
              <w:rPr>
                <w:rFonts w:ascii="Times New Roman" w:hAnsi="Times New Roman"/>
                <w:color w:val="000000"/>
              </w:rPr>
            </w:pPr>
            <w:r w:rsidRPr="00D40277">
              <w:rPr>
                <w:rFonts w:ascii="Times New Roman" w:hAnsi="Times New Roman"/>
                <w:color w:val="000000"/>
              </w:rPr>
              <w:t>Пл. 69км</w:t>
            </w:r>
          </w:p>
        </w:tc>
        <w:tc>
          <w:tcPr>
            <w:tcW w:w="1928" w:type="pct"/>
            <w:shd w:val="clear" w:color="auto" w:fill="auto"/>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Поселок</w:t>
            </w:r>
          </w:p>
        </w:tc>
        <w:tc>
          <w:tcPr>
            <w:tcW w:w="1704" w:type="pct"/>
            <w:shd w:val="clear" w:color="auto" w:fill="auto"/>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352</w:t>
            </w:r>
          </w:p>
        </w:tc>
      </w:tr>
      <w:tr w:rsidR="00CF761A" w:rsidRPr="00D40277" w:rsidTr="00CF761A">
        <w:tc>
          <w:tcPr>
            <w:tcW w:w="1368" w:type="pct"/>
            <w:shd w:val="clear" w:color="auto" w:fill="auto"/>
          </w:tcPr>
          <w:p w:rsidR="00CF761A" w:rsidRPr="00D40277" w:rsidRDefault="00CF761A" w:rsidP="00D40277">
            <w:pPr>
              <w:spacing w:after="0"/>
              <w:rPr>
                <w:rFonts w:ascii="Times New Roman" w:hAnsi="Times New Roman"/>
                <w:color w:val="000000"/>
              </w:rPr>
            </w:pPr>
            <w:r w:rsidRPr="00D40277">
              <w:rPr>
                <w:rFonts w:ascii="Times New Roman" w:hAnsi="Times New Roman"/>
                <w:color w:val="000000"/>
              </w:rPr>
              <w:t>Иваново</w:t>
            </w:r>
          </w:p>
        </w:tc>
        <w:tc>
          <w:tcPr>
            <w:tcW w:w="1928" w:type="pct"/>
            <w:shd w:val="clear" w:color="auto" w:fill="auto"/>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Деревня</w:t>
            </w:r>
          </w:p>
        </w:tc>
        <w:tc>
          <w:tcPr>
            <w:tcW w:w="1704" w:type="pct"/>
            <w:shd w:val="clear" w:color="auto" w:fill="auto"/>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12</w:t>
            </w:r>
          </w:p>
        </w:tc>
      </w:tr>
      <w:tr w:rsidR="00CF761A" w:rsidRPr="00D40277" w:rsidTr="00CF761A">
        <w:tc>
          <w:tcPr>
            <w:tcW w:w="1368" w:type="pct"/>
            <w:shd w:val="clear" w:color="auto" w:fill="auto"/>
          </w:tcPr>
          <w:p w:rsidR="00CF761A" w:rsidRPr="00D40277" w:rsidRDefault="00CF761A" w:rsidP="00D40277">
            <w:pPr>
              <w:spacing w:after="0"/>
              <w:rPr>
                <w:rFonts w:ascii="Times New Roman" w:hAnsi="Times New Roman"/>
                <w:color w:val="000000"/>
              </w:rPr>
            </w:pPr>
            <w:proofErr w:type="spellStart"/>
            <w:r w:rsidRPr="00D40277">
              <w:rPr>
                <w:rFonts w:ascii="Times New Roman" w:hAnsi="Times New Roman"/>
                <w:color w:val="000000"/>
              </w:rPr>
              <w:t>Колосково</w:t>
            </w:r>
            <w:proofErr w:type="spellEnd"/>
          </w:p>
        </w:tc>
        <w:tc>
          <w:tcPr>
            <w:tcW w:w="1928" w:type="pct"/>
            <w:shd w:val="clear" w:color="auto" w:fill="auto"/>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Поселок</w:t>
            </w:r>
          </w:p>
        </w:tc>
        <w:tc>
          <w:tcPr>
            <w:tcW w:w="1704" w:type="pct"/>
            <w:shd w:val="clear" w:color="auto" w:fill="auto"/>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11</w:t>
            </w:r>
          </w:p>
        </w:tc>
      </w:tr>
      <w:tr w:rsidR="00CF761A" w:rsidRPr="00D40277" w:rsidTr="00CF761A">
        <w:tc>
          <w:tcPr>
            <w:tcW w:w="1368" w:type="pct"/>
            <w:shd w:val="clear" w:color="auto" w:fill="auto"/>
          </w:tcPr>
          <w:p w:rsidR="00CF761A" w:rsidRPr="00D40277" w:rsidRDefault="00CF761A" w:rsidP="00D40277">
            <w:pPr>
              <w:spacing w:after="0"/>
              <w:rPr>
                <w:rFonts w:ascii="Times New Roman" w:hAnsi="Times New Roman"/>
                <w:color w:val="000000"/>
              </w:rPr>
            </w:pPr>
            <w:proofErr w:type="spellStart"/>
            <w:r w:rsidRPr="00D40277">
              <w:rPr>
                <w:rFonts w:ascii="Times New Roman" w:hAnsi="Times New Roman"/>
                <w:color w:val="000000"/>
              </w:rPr>
              <w:t>Новожилово</w:t>
            </w:r>
            <w:proofErr w:type="spellEnd"/>
          </w:p>
        </w:tc>
        <w:tc>
          <w:tcPr>
            <w:tcW w:w="1928" w:type="pct"/>
            <w:shd w:val="clear" w:color="auto" w:fill="auto"/>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Деревня</w:t>
            </w:r>
          </w:p>
        </w:tc>
        <w:tc>
          <w:tcPr>
            <w:tcW w:w="1704" w:type="pct"/>
            <w:shd w:val="clear" w:color="auto" w:fill="auto"/>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18</w:t>
            </w:r>
          </w:p>
        </w:tc>
      </w:tr>
      <w:tr w:rsidR="00CF761A" w:rsidRPr="00D40277" w:rsidTr="00CF761A">
        <w:tc>
          <w:tcPr>
            <w:tcW w:w="1368" w:type="pct"/>
            <w:shd w:val="clear" w:color="auto" w:fill="auto"/>
          </w:tcPr>
          <w:p w:rsidR="00CF761A" w:rsidRPr="00D40277" w:rsidRDefault="00CF761A" w:rsidP="00D40277">
            <w:pPr>
              <w:spacing w:after="0"/>
              <w:rPr>
                <w:rFonts w:ascii="Times New Roman" w:hAnsi="Times New Roman"/>
                <w:color w:val="000000"/>
              </w:rPr>
            </w:pPr>
            <w:r w:rsidRPr="00D40277">
              <w:rPr>
                <w:rFonts w:ascii="Times New Roman" w:hAnsi="Times New Roman"/>
                <w:color w:val="000000"/>
              </w:rPr>
              <w:t>Ст</w:t>
            </w:r>
            <w:proofErr w:type="gramStart"/>
            <w:r w:rsidRPr="00D40277">
              <w:rPr>
                <w:rFonts w:ascii="Times New Roman" w:hAnsi="Times New Roman"/>
                <w:color w:val="000000"/>
              </w:rPr>
              <w:t>.О</w:t>
            </w:r>
            <w:proofErr w:type="gramEnd"/>
            <w:r w:rsidRPr="00D40277">
              <w:rPr>
                <w:rFonts w:ascii="Times New Roman" w:hAnsi="Times New Roman"/>
                <w:color w:val="000000"/>
              </w:rPr>
              <w:t>рехово</w:t>
            </w:r>
          </w:p>
        </w:tc>
        <w:tc>
          <w:tcPr>
            <w:tcW w:w="1928" w:type="pct"/>
            <w:shd w:val="clear" w:color="auto" w:fill="auto"/>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Поселок</w:t>
            </w:r>
          </w:p>
        </w:tc>
        <w:tc>
          <w:tcPr>
            <w:tcW w:w="1704" w:type="pct"/>
            <w:shd w:val="clear" w:color="auto" w:fill="auto"/>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31</w:t>
            </w:r>
          </w:p>
        </w:tc>
      </w:tr>
      <w:tr w:rsidR="00CF761A" w:rsidRPr="00D40277" w:rsidTr="00CF761A">
        <w:tc>
          <w:tcPr>
            <w:tcW w:w="1368" w:type="pct"/>
            <w:shd w:val="clear" w:color="auto" w:fill="auto"/>
          </w:tcPr>
          <w:p w:rsidR="00CF761A" w:rsidRPr="00D40277" w:rsidRDefault="00CF761A" w:rsidP="00D40277">
            <w:pPr>
              <w:spacing w:after="0"/>
              <w:rPr>
                <w:rFonts w:ascii="Times New Roman" w:hAnsi="Times New Roman"/>
                <w:color w:val="000000"/>
              </w:rPr>
            </w:pPr>
            <w:r w:rsidRPr="00D40277">
              <w:rPr>
                <w:rFonts w:ascii="Times New Roman" w:hAnsi="Times New Roman"/>
                <w:color w:val="000000"/>
              </w:rPr>
              <w:t xml:space="preserve"> Орехово</w:t>
            </w:r>
          </w:p>
        </w:tc>
        <w:tc>
          <w:tcPr>
            <w:tcW w:w="1928" w:type="pct"/>
            <w:shd w:val="clear" w:color="auto" w:fill="auto"/>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Деревня</w:t>
            </w:r>
          </w:p>
        </w:tc>
        <w:tc>
          <w:tcPr>
            <w:tcW w:w="1704" w:type="pct"/>
            <w:shd w:val="clear" w:color="auto" w:fill="auto"/>
          </w:tcPr>
          <w:p w:rsidR="00CF761A" w:rsidRPr="00D40277" w:rsidRDefault="00CF761A" w:rsidP="00D40277">
            <w:pPr>
              <w:spacing w:after="0"/>
              <w:jc w:val="center"/>
              <w:rPr>
                <w:rFonts w:ascii="Times New Roman" w:hAnsi="Times New Roman"/>
                <w:color w:val="000000"/>
              </w:rPr>
            </w:pPr>
            <w:r w:rsidRPr="00D40277">
              <w:rPr>
                <w:rFonts w:ascii="Times New Roman" w:hAnsi="Times New Roman"/>
                <w:color w:val="000000"/>
              </w:rPr>
              <w:t>10</w:t>
            </w:r>
          </w:p>
        </w:tc>
      </w:tr>
    </w:tbl>
    <w:p w:rsidR="00CF761A" w:rsidRPr="00D40277" w:rsidRDefault="00CF761A" w:rsidP="00D40277">
      <w:pPr>
        <w:spacing w:after="0"/>
        <w:rPr>
          <w:rFonts w:ascii="Times New Roman" w:hAnsi="Times New Roman"/>
          <w:color w:val="000000"/>
        </w:rPr>
      </w:pPr>
    </w:p>
    <w:p w:rsidR="00CF761A" w:rsidRPr="00D40277" w:rsidRDefault="00CF761A" w:rsidP="00D40277">
      <w:pPr>
        <w:spacing w:after="0"/>
        <w:ind w:firstLine="567"/>
        <w:jc w:val="both"/>
        <w:rPr>
          <w:rFonts w:ascii="Times New Roman" w:hAnsi="Times New Roman"/>
        </w:rPr>
      </w:pPr>
      <w:r w:rsidRPr="00D40277">
        <w:rPr>
          <w:rFonts w:ascii="Times New Roman" w:hAnsi="Times New Roman"/>
        </w:rPr>
        <w:t>Площадь земель составляет 24,3 тыс.га</w:t>
      </w:r>
      <w:proofErr w:type="gramStart"/>
      <w:r w:rsidRPr="00D40277">
        <w:rPr>
          <w:rFonts w:ascii="Times New Roman" w:hAnsi="Times New Roman"/>
          <w:color w:val="008000"/>
        </w:rPr>
        <w:t xml:space="preserve">., </w:t>
      </w:r>
      <w:proofErr w:type="gramEnd"/>
      <w:r w:rsidRPr="00D40277">
        <w:rPr>
          <w:rFonts w:ascii="Times New Roman" w:hAnsi="Times New Roman"/>
        </w:rPr>
        <w:t>в том числе земли поселения4570 га.</w:t>
      </w:r>
    </w:p>
    <w:p w:rsidR="00CF761A" w:rsidRPr="00D40277" w:rsidRDefault="00CF761A" w:rsidP="00D40277">
      <w:pPr>
        <w:spacing w:after="0"/>
        <w:ind w:firstLine="567"/>
        <w:jc w:val="both"/>
        <w:rPr>
          <w:rFonts w:ascii="Times New Roman" w:hAnsi="Times New Roman"/>
        </w:rPr>
      </w:pPr>
      <w:r w:rsidRPr="00D40277">
        <w:rPr>
          <w:rFonts w:ascii="Times New Roman" w:hAnsi="Times New Roman"/>
        </w:rPr>
        <w:t>Численность постоянного населения по состоянию на 01.01.2011г. – 10.8 тыс. человек.</w:t>
      </w:r>
    </w:p>
    <w:p w:rsidR="00CF761A" w:rsidRPr="00D40277" w:rsidRDefault="00CF761A" w:rsidP="00D40277">
      <w:pPr>
        <w:spacing w:after="0"/>
        <w:ind w:firstLine="567"/>
        <w:jc w:val="both"/>
        <w:rPr>
          <w:rFonts w:ascii="Times New Roman" w:hAnsi="Times New Roman"/>
        </w:rPr>
      </w:pPr>
      <w:r w:rsidRPr="00D40277">
        <w:rPr>
          <w:rFonts w:ascii="Times New Roman" w:hAnsi="Times New Roman"/>
        </w:rPr>
        <w:t xml:space="preserve">На территории поселения одно предприятие, осуществляющие сельскохозяйственную деятельность </w:t>
      </w:r>
      <w:proofErr w:type="gramStart"/>
      <w:r w:rsidRPr="00D40277">
        <w:rPr>
          <w:rFonts w:ascii="Times New Roman" w:hAnsi="Times New Roman"/>
        </w:rPr>
        <w:t>–П</w:t>
      </w:r>
      <w:proofErr w:type="gramEnd"/>
      <w:r w:rsidRPr="00D40277">
        <w:rPr>
          <w:rFonts w:ascii="Times New Roman" w:hAnsi="Times New Roman"/>
        </w:rPr>
        <w:t xml:space="preserve">З «Расцвет» (основные направления производственной деятельности: в животноводстве - производство молока, мяса КРС, в растениеводстве - производство зерновых, заготовка кормов). </w:t>
      </w:r>
    </w:p>
    <w:p w:rsidR="00CF761A" w:rsidRPr="00D40277" w:rsidRDefault="00CF761A" w:rsidP="00D40277">
      <w:pPr>
        <w:spacing w:after="0"/>
        <w:ind w:firstLine="567"/>
        <w:jc w:val="both"/>
        <w:rPr>
          <w:rFonts w:ascii="Times New Roman" w:hAnsi="Times New Roman"/>
        </w:rPr>
      </w:pPr>
      <w:r w:rsidRPr="00D40277">
        <w:rPr>
          <w:rFonts w:ascii="Times New Roman" w:hAnsi="Times New Roman"/>
        </w:rPr>
        <w:t>Также на территории Сосновского  сельского поселения расположены 63 фермерских (крестьянских) хозяйств,   личных подсобных хозяйств,  садоводческих участков.</w:t>
      </w:r>
    </w:p>
    <w:p w:rsidR="00CF761A" w:rsidRPr="00D40277" w:rsidRDefault="00CF761A" w:rsidP="00D40277">
      <w:pPr>
        <w:spacing w:after="0"/>
        <w:ind w:firstLine="567"/>
        <w:jc w:val="both"/>
        <w:rPr>
          <w:rFonts w:ascii="Times New Roman" w:hAnsi="Times New Roman"/>
        </w:rPr>
      </w:pPr>
      <w:r w:rsidRPr="00D40277">
        <w:rPr>
          <w:rFonts w:ascii="Times New Roman" w:hAnsi="Times New Roman"/>
        </w:rPr>
        <w:t xml:space="preserve">Предпринимательство представлено  такими малыми предприятиями как </w:t>
      </w:r>
    </w:p>
    <w:p w:rsidR="00CF761A" w:rsidRPr="00D40277" w:rsidRDefault="00CF761A" w:rsidP="00D40277">
      <w:pPr>
        <w:spacing w:after="0"/>
        <w:ind w:firstLine="567"/>
        <w:jc w:val="both"/>
        <w:rPr>
          <w:rFonts w:ascii="Times New Roman" w:hAnsi="Times New Roman"/>
        </w:rPr>
      </w:pPr>
      <w:r w:rsidRPr="00D40277">
        <w:rPr>
          <w:rFonts w:ascii="Times New Roman" w:hAnsi="Times New Roman"/>
        </w:rPr>
        <w:t xml:space="preserve">-в сфере торговли: Сосновское ПО, ТД «Оттава», ООО «Успех», ООО «Эверест», ИП Долгова Ж.Н., ИП Куликова Д.М.,ИП </w:t>
      </w:r>
      <w:proofErr w:type="spellStart"/>
      <w:r w:rsidRPr="00D40277">
        <w:rPr>
          <w:rFonts w:ascii="Times New Roman" w:hAnsi="Times New Roman"/>
        </w:rPr>
        <w:t>Лаппова</w:t>
      </w:r>
      <w:proofErr w:type="spellEnd"/>
      <w:r w:rsidRPr="00D40277">
        <w:rPr>
          <w:rFonts w:ascii="Times New Roman" w:hAnsi="Times New Roman"/>
        </w:rPr>
        <w:t xml:space="preserve"> Н.В.;</w:t>
      </w:r>
    </w:p>
    <w:p w:rsidR="00CF761A" w:rsidRPr="00D40277" w:rsidRDefault="00CF761A" w:rsidP="00D40277">
      <w:pPr>
        <w:spacing w:after="0"/>
        <w:ind w:firstLine="567"/>
        <w:jc w:val="both"/>
        <w:rPr>
          <w:rFonts w:ascii="Times New Roman" w:hAnsi="Times New Roman"/>
        </w:rPr>
      </w:pPr>
      <w:r w:rsidRPr="00D40277">
        <w:rPr>
          <w:rFonts w:ascii="Times New Roman" w:hAnsi="Times New Roman"/>
        </w:rPr>
        <w:t>-общественного питания:</w:t>
      </w:r>
    </w:p>
    <w:p w:rsidR="00D40277" w:rsidRDefault="00CF761A" w:rsidP="00D40277">
      <w:pPr>
        <w:spacing w:after="0"/>
        <w:ind w:firstLine="567"/>
        <w:jc w:val="both"/>
        <w:rPr>
          <w:rFonts w:ascii="Times New Roman" w:hAnsi="Times New Roman"/>
        </w:rPr>
      </w:pPr>
      <w:r w:rsidRPr="00D40277">
        <w:rPr>
          <w:rFonts w:ascii="Times New Roman" w:hAnsi="Times New Roman"/>
        </w:rPr>
        <w:t xml:space="preserve">Кафе «Золотая форель», ИП Королева Н.В. кафе «Круиз», ИП </w:t>
      </w:r>
      <w:proofErr w:type="spellStart"/>
      <w:r w:rsidRPr="00D40277">
        <w:rPr>
          <w:rFonts w:ascii="Times New Roman" w:hAnsi="Times New Roman"/>
        </w:rPr>
        <w:t>Визгалова</w:t>
      </w:r>
      <w:proofErr w:type="spellEnd"/>
      <w:r w:rsidRPr="00D40277">
        <w:rPr>
          <w:rFonts w:ascii="Times New Roman" w:hAnsi="Times New Roman"/>
        </w:rPr>
        <w:t xml:space="preserve"> Л.С. столовая МОУ Сосновская СОШ, кафетерий ООО «Самобранка»;</w:t>
      </w:r>
    </w:p>
    <w:p w:rsidR="00CF761A" w:rsidRPr="00D40277" w:rsidRDefault="00CF761A" w:rsidP="00D40277">
      <w:pPr>
        <w:spacing w:after="0"/>
        <w:ind w:firstLine="567"/>
        <w:jc w:val="both"/>
        <w:rPr>
          <w:rFonts w:ascii="Times New Roman" w:hAnsi="Times New Roman"/>
        </w:rPr>
      </w:pPr>
      <w:r w:rsidRPr="00D40277">
        <w:rPr>
          <w:rFonts w:ascii="Times New Roman" w:hAnsi="Times New Roman"/>
        </w:rPr>
        <w:t>-бытовое обслуживание:</w:t>
      </w:r>
    </w:p>
    <w:p w:rsidR="00CF761A" w:rsidRPr="00D40277" w:rsidRDefault="00CF761A" w:rsidP="00D40277">
      <w:pPr>
        <w:spacing w:after="0"/>
        <w:ind w:firstLine="567"/>
        <w:jc w:val="both"/>
        <w:rPr>
          <w:rFonts w:ascii="Times New Roman" w:hAnsi="Times New Roman"/>
        </w:rPr>
      </w:pPr>
      <w:proofErr w:type="gramStart"/>
      <w:r w:rsidRPr="00D40277">
        <w:rPr>
          <w:rFonts w:ascii="Times New Roman" w:hAnsi="Times New Roman"/>
        </w:rPr>
        <w:t>ООО «Березка», ООО «</w:t>
      </w:r>
      <w:proofErr w:type="spellStart"/>
      <w:r w:rsidRPr="00D40277">
        <w:rPr>
          <w:rFonts w:ascii="Times New Roman" w:hAnsi="Times New Roman"/>
        </w:rPr>
        <w:t>Могретан</w:t>
      </w:r>
      <w:proofErr w:type="spellEnd"/>
      <w:r w:rsidRPr="00D40277">
        <w:rPr>
          <w:rFonts w:ascii="Times New Roman" w:hAnsi="Times New Roman"/>
        </w:rPr>
        <w:t xml:space="preserve">», ООО «Силуэт», «Дом бытовых услуг», ИП </w:t>
      </w:r>
      <w:proofErr w:type="spellStart"/>
      <w:r w:rsidRPr="00D40277">
        <w:rPr>
          <w:rFonts w:ascii="Times New Roman" w:hAnsi="Times New Roman"/>
        </w:rPr>
        <w:t>Василян</w:t>
      </w:r>
      <w:proofErr w:type="spellEnd"/>
      <w:r w:rsidRPr="00D40277">
        <w:rPr>
          <w:rFonts w:ascii="Times New Roman" w:hAnsi="Times New Roman"/>
        </w:rPr>
        <w:t xml:space="preserve"> С.М., ООО «</w:t>
      </w:r>
      <w:proofErr w:type="spellStart"/>
      <w:r w:rsidRPr="00D40277">
        <w:rPr>
          <w:rFonts w:ascii="Times New Roman" w:hAnsi="Times New Roman"/>
        </w:rPr>
        <w:t>ЛиНаВа</w:t>
      </w:r>
      <w:proofErr w:type="spellEnd"/>
      <w:r w:rsidRPr="00D40277">
        <w:rPr>
          <w:rFonts w:ascii="Times New Roman" w:hAnsi="Times New Roman"/>
        </w:rPr>
        <w:t>», ООО ТД «Невский берег», ООО «Юлия»;</w:t>
      </w:r>
      <w:proofErr w:type="gramEnd"/>
    </w:p>
    <w:p w:rsidR="00CF761A" w:rsidRPr="00D40277" w:rsidRDefault="00CF761A" w:rsidP="00D40277">
      <w:pPr>
        <w:spacing w:after="0"/>
        <w:ind w:firstLine="567"/>
        <w:jc w:val="both"/>
        <w:rPr>
          <w:rFonts w:ascii="Times New Roman" w:hAnsi="Times New Roman"/>
        </w:rPr>
      </w:pPr>
      <w:r w:rsidRPr="00D40277">
        <w:rPr>
          <w:rFonts w:ascii="Times New Roman" w:hAnsi="Times New Roman"/>
        </w:rPr>
        <w:t>-автопредприятия:</w:t>
      </w:r>
    </w:p>
    <w:p w:rsidR="00CF761A" w:rsidRPr="00D40277" w:rsidRDefault="00CF761A" w:rsidP="00D40277">
      <w:pPr>
        <w:spacing w:after="0"/>
        <w:ind w:firstLine="567"/>
        <w:jc w:val="both"/>
        <w:rPr>
          <w:rFonts w:ascii="Times New Roman" w:hAnsi="Times New Roman"/>
        </w:rPr>
      </w:pPr>
      <w:r w:rsidRPr="00D40277">
        <w:rPr>
          <w:rFonts w:ascii="Times New Roman" w:hAnsi="Times New Roman"/>
        </w:rPr>
        <w:t>ЗАО «</w:t>
      </w:r>
      <w:proofErr w:type="spellStart"/>
      <w:r w:rsidRPr="00D40277">
        <w:rPr>
          <w:rFonts w:ascii="Times New Roman" w:hAnsi="Times New Roman"/>
        </w:rPr>
        <w:t>Сосновоагроснаб</w:t>
      </w:r>
      <w:proofErr w:type="spellEnd"/>
      <w:r w:rsidRPr="00D40277">
        <w:rPr>
          <w:rFonts w:ascii="Times New Roman" w:hAnsi="Times New Roman"/>
        </w:rPr>
        <w:t xml:space="preserve">», ИП Соколова О.Н. «Реал», ИП Терехов С.А. «Раута»; </w:t>
      </w:r>
    </w:p>
    <w:p w:rsidR="00CF761A" w:rsidRPr="00D40277" w:rsidRDefault="00CF761A" w:rsidP="00D40277">
      <w:pPr>
        <w:spacing w:after="0"/>
        <w:ind w:firstLine="567"/>
        <w:jc w:val="both"/>
        <w:rPr>
          <w:rFonts w:ascii="Times New Roman" w:hAnsi="Times New Roman"/>
        </w:rPr>
      </w:pPr>
      <w:r w:rsidRPr="00D40277">
        <w:rPr>
          <w:rFonts w:ascii="Times New Roman" w:hAnsi="Times New Roman"/>
        </w:rPr>
        <w:t>-аптечные:</w:t>
      </w:r>
    </w:p>
    <w:p w:rsidR="00CF761A" w:rsidRPr="00D40277" w:rsidRDefault="00CF761A" w:rsidP="00D40277">
      <w:pPr>
        <w:spacing w:after="0"/>
        <w:ind w:firstLine="567"/>
        <w:jc w:val="both"/>
        <w:rPr>
          <w:rFonts w:ascii="Times New Roman" w:hAnsi="Times New Roman"/>
        </w:rPr>
      </w:pPr>
      <w:r w:rsidRPr="00D40277">
        <w:rPr>
          <w:rFonts w:ascii="Times New Roman" w:hAnsi="Times New Roman"/>
        </w:rPr>
        <w:t>ООО «</w:t>
      </w:r>
      <w:proofErr w:type="spellStart"/>
      <w:r w:rsidRPr="00D40277">
        <w:rPr>
          <w:rFonts w:ascii="Times New Roman" w:hAnsi="Times New Roman"/>
        </w:rPr>
        <w:t>Фармаком</w:t>
      </w:r>
      <w:proofErr w:type="spellEnd"/>
      <w:r w:rsidRPr="00D40277">
        <w:rPr>
          <w:rFonts w:ascii="Times New Roman" w:hAnsi="Times New Roman"/>
        </w:rPr>
        <w:t>», МРПП «Фармация», ООО «</w:t>
      </w:r>
      <w:proofErr w:type="spellStart"/>
      <w:r w:rsidRPr="00D40277">
        <w:rPr>
          <w:rFonts w:ascii="Times New Roman" w:hAnsi="Times New Roman"/>
        </w:rPr>
        <w:t>Тари</w:t>
      </w:r>
      <w:proofErr w:type="spellEnd"/>
      <w:r w:rsidRPr="00D40277">
        <w:rPr>
          <w:rFonts w:ascii="Times New Roman" w:hAnsi="Times New Roman"/>
        </w:rPr>
        <w:t>».</w:t>
      </w:r>
    </w:p>
    <w:p w:rsidR="00CF761A" w:rsidRPr="00D40277" w:rsidRDefault="00CF761A" w:rsidP="00D40277">
      <w:pPr>
        <w:spacing w:after="0"/>
        <w:ind w:firstLine="567"/>
        <w:jc w:val="both"/>
        <w:rPr>
          <w:rFonts w:ascii="Times New Roman" w:hAnsi="Times New Roman"/>
        </w:rPr>
      </w:pPr>
    </w:p>
    <w:p w:rsidR="00CF761A" w:rsidRPr="00D40277" w:rsidRDefault="00CF761A" w:rsidP="00D40277">
      <w:pPr>
        <w:spacing w:after="0"/>
        <w:ind w:firstLine="567"/>
        <w:jc w:val="both"/>
        <w:rPr>
          <w:rFonts w:ascii="Times New Roman" w:hAnsi="Times New Roman"/>
        </w:rPr>
      </w:pPr>
      <w:r w:rsidRPr="00D40277">
        <w:rPr>
          <w:rFonts w:ascii="Times New Roman" w:hAnsi="Times New Roman"/>
        </w:rPr>
        <w:lastRenderedPageBreak/>
        <w:t>Основные показатели,  характеризующие экономическое и финансовое состояние МО Сосновское  сельское поселение, приведены в таблице 2</w:t>
      </w:r>
    </w:p>
    <w:p w:rsidR="00CF761A" w:rsidRPr="00D40277" w:rsidRDefault="00CF761A" w:rsidP="00D40277">
      <w:pPr>
        <w:spacing w:after="0"/>
        <w:ind w:firstLine="567"/>
        <w:jc w:val="both"/>
        <w:rPr>
          <w:rFonts w:ascii="Times New Roman" w:hAnsi="Times New Roman"/>
        </w:rPr>
      </w:pPr>
    </w:p>
    <w:p w:rsidR="00CF761A" w:rsidRPr="00D40277" w:rsidRDefault="00CF761A" w:rsidP="00D40277">
      <w:pPr>
        <w:spacing w:after="0"/>
        <w:ind w:firstLine="567"/>
        <w:jc w:val="both"/>
        <w:rPr>
          <w:rFonts w:ascii="Times New Roman" w:hAnsi="Times New Roman"/>
        </w:rPr>
      </w:pPr>
      <w:r w:rsidRPr="00D40277">
        <w:rPr>
          <w:rFonts w:ascii="Times New Roman" w:hAnsi="Times New Roman"/>
        </w:rPr>
        <w:t>Таблица 2 Основные показатели,  характеризующие экономическое и финансовое состояние МО Сосновское  сельское поселение</w:t>
      </w:r>
    </w:p>
    <w:tbl>
      <w:tblPr>
        <w:tblW w:w="5000" w:type="pct"/>
        <w:tblLook w:val="0000"/>
      </w:tblPr>
      <w:tblGrid>
        <w:gridCol w:w="566"/>
        <w:gridCol w:w="3697"/>
        <w:gridCol w:w="1691"/>
        <w:gridCol w:w="1691"/>
        <w:gridCol w:w="2209"/>
      </w:tblGrid>
      <w:tr w:rsidR="00CF761A" w:rsidRPr="00D40277" w:rsidTr="00CF761A">
        <w:trPr>
          <w:trHeight w:val="765"/>
        </w:trPr>
        <w:tc>
          <w:tcPr>
            <w:tcW w:w="287" w:type="pct"/>
            <w:tcBorders>
              <w:top w:val="single" w:sz="4" w:space="0" w:color="000000"/>
              <w:left w:val="single" w:sz="4" w:space="0" w:color="000000"/>
              <w:bottom w:val="single" w:sz="4" w:space="0" w:color="auto"/>
              <w:right w:val="single" w:sz="4" w:space="0" w:color="000000"/>
            </w:tcBorders>
            <w:shd w:val="clear" w:color="auto" w:fill="B6DDE8"/>
            <w:noWrap/>
            <w:vAlign w:val="center"/>
          </w:tcPr>
          <w:p w:rsidR="00CF761A" w:rsidRPr="00D40277" w:rsidRDefault="00CF761A" w:rsidP="00D40277">
            <w:pPr>
              <w:spacing w:after="0"/>
              <w:jc w:val="center"/>
              <w:rPr>
                <w:rFonts w:ascii="Times New Roman" w:hAnsi="Times New Roman"/>
                <w:b/>
                <w:bCs/>
                <w:sz w:val="21"/>
                <w:szCs w:val="21"/>
              </w:rPr>
            </w:pPr>
            <w:r w:rsidRPr="00D40277">
              <w:rPr>
                <w:rFonts w:ascii="Times New Roman" w:hAnsi="Times New Roman"/>
                <w:b/>
                <w:bCs/>
                <w:sz w:val="21"/>
                <w:szCs w:val="21"/>
              </w:rPr>
              <w:t>№</w:t>
            </w:r>
          </w:p>
        </w:tc>
        <w:tc>
          <w:tcPr>
            <w:tcW w:w="1876" w:type="pct"/>
            <w:tcBorders>
              <w:top w:val="single" w:sz="4" w:space="0" w:color="000000"/>
              <w:left w:val="nil"/>
              <w:bottom w:val="single" w:sz="4" w:space="0" w:color="auto"/>
              <w:right w:val="single" w:sz="4" w:space="0" w:color="000000"/>
            </w:tcBorders>
            <w:shd w:val="clear" w:color="auto" w:fill="B6DDE8"/>
            <w:vAlign w:val="center"/>
          </w:tcPr>
          <w:p w:rsidR="00CF761A" w:rsidRPr="00D40277" w:rsidRDefault="00CF761A" w:rsidP="00D40277">
            <w:pPr>
              <w:spacing w:after="0"/>
              <w:jc w:val="center"/>
              <w:rPr>
                <w:rFonts w:ascii="Times New Roman" w:hAnsi="Times New Roman"/>
                <w:b/>
                <w:bCs/>
                <w:sz w:val="21"/>
                <w:szCs w:val="21"/>
              </w:rPr>
            </w:pPr>
            <w:r w:rsidRPr="00D40277">
              <w:rPr>
                <w:rFonts w:ascii="Times New Roman" w:hAnsi="Times New Roman"/>
                <w:b/>
                <w:bCs/>
                <w:sz w:val="21"/>
                <w:szCs w:val="21"/>
              </w:rPr>
              <w:t>Показатели</w:t>
            </w:r>
          </w:p>
        </w:tc>
        <w:tc>
          <w:tcPr>
            <w:tcW w:w="858" w:type="pct"/>
            <w:tcBorders>
              <w:top w:val="single" w:sz="4" w:space="0" w:color="000000"/>
              <w:left w:val="nil"/>
              <w:bottom w:val="single" w:sz="4" w:space="0" w:color="auto"/>
              <w:right w:val="single" w:sz="4" w:space="0" w:color="000000"/>
            </w:tcBorders>
            <w:shd w:val="clear" w:color="auto" w:fill="B6DDE8"/>
            <w:vAlign w:val="center"/>
          </w:tcPr>
          <w:p w:rsidR="00CF761A" w:rsidRPr="00D40277" w:rsidRDefault="00CF761A" w:rsidP="00D40277">
            <w:pPr>
              <w:spacing w:after="0"/>
              <w:jc w:val="center"/>
              <w:rPr>
                <w:rFonts w:ascii="Times New Roman" w:hAnsi="Times New Roman"/>
                <w:b/>
                <w:bCs/>
                <w:sz w:val="21"/>
                <w:szCs w:val="21"/>
              </w:rPr>
            </w:pPr>
            <w:r w:rsidRPr="00D40277">
              <w:rPr>
                <w:rFonts w:ascii="Times New Roman" w:hAnsi="Times New Roman"/>
                <w:b/>
                <w:bCs/>
                <w:sz w:val="21"/>
                <w:szCs w:val="21"/>
              </w:rPr>
              <w:t>Ед. изм.</w:t>
            </w:r>
          </w:p>
        </w:tc>
        <w:tc>
          <w:tcPr>
            <w:tcW w:w="858" w:type="pct"/>
            <w:tcBorders>
              <w:top w:val="single" w:sz="4" w:space="0" w:color="000000"/>
              <w:left w:val="nil"/>
              <w:bottom w:val="single" w:sz="4" w:space="0" w:color="auto"/>
              <w:right w:val="single" w:sz="4" w:space="0" w:color="000000"/>
            </w:tcBorders>
            <w:shd w:val="clear" w:color="auto" w:fill="B6DDE8"/>
            <w:vAlign w:val="center"/>
          </w:tcPr>
          <w:p w:rsidR="00CF761A" w:rsidRPr="00D40277" w:rsidRDefault="00CF761A" w:rsidP="00D40277">
            <w:pPr>
              <w:spacing w:after="0"/>
              <w:jc w:val="center"/>
              <w:rPr>
                <w:rFonts w:ascii="Times New Roman" w:hAnsi="Times New Roman"/>
                <w:b/>
                <w:bCs/>
                <w:sz w:val="21"/>
                <w:szCs w:val="21"/>
              </w:rPr>
            </w:pPr>
            <w:r w:rsidRPr="00D40277">
              <w:rPr>
                <w:rFonts w:ascii="Times New Roman" w:hAnsi="Times New Roman"/>
                <w:b/>
                <w:bCs/>
                <w:sz w:val="21"/>
                <w:szCs w:val="21"/>
              </w:rPr>
              <w:t xml:space="preserve"> 2011 г.</w:t>
            </w:r>
          </w:p>
        </w:tc>
        <w:tc>
          <w:tcPr>
            <w:tcW w:w="1121" w:type="pct"/>
            <w:tcBorders>
              <w:top w:val="single" w:sz="4" w:space="0" w:color="000000"/>
              <w:left w:val="nil"/>
              <w:bottom w:val="single" w:sz="4" w:space="0" w:color="auto"/>
              <w:right w:val="single" w:sz="4" w:space="0" w:color="000000"/>
            </w:tcBorders>
            <w:shd w:val="clear" w:color="auto" w:fill="B6DDE8"/>
            <w:vAlign w:val="center"/>
          </w:tcPr>
          <w:p w:rsidR="00CF761A" w:rsidRPr="00D40277" w:rsidRDefault="00CF761A" w:rsidP="00D40277">
            <w:pPr>
              <w:spacing w:after="0"/>
              <w:jc w:val="center"/>
              <w:rPr>
                <w:rFonts w:ascii="Times New Roman" w:hAnsi="Times New Roman"/>
                <w:b/>
                <w:bCs/>
                <w:sz w:val="21"/>
                <w:szCs w:val="21"/>
              </w:rPr>
            </w:pPr>
            <w:proofErr w:type="gramStart"/>
            <w:r w:rsidRPr="00D40277">
              <w:rPr>
                <w:rFonts w:ascii="Times New Roman" w:hAnsi="Times New Roman"/>
                <w:b/>
                <w:bCs/>
                <w:sz w:val="21"/>
                <w:szCs w:val="21"/>
              </w:rPr>
              <w:t>в</w:t>
            </w:r>
            <w:proofErr w:type="gramEnd"/>
            <w:r w:rsidRPr="00D40277">
              <w:rPr>
                <w:rFonts w:ascii="Times New Roman" w:hAnsi="Times New Roman"/>
                <w:b/>
                <w:bCs/>
                <w:sz w:val="21"/>
                <w:szCs w:val="21"/>
              </w:rPr>
              <w:t xml:space="preserve"> % к </w:t>
            </w:r>
            <w:proofErr w:type="spellStart"/>
            <w:r w:rsidRPr="00D40277">
              <w:rPr>
                <w:rFonts w:ascii="Times New Roman" w:hAnsi="Times New Roman"/>
                <w:b/>
                <w:bCs/>
                <w:sz w:val="21"/>
                <w:szCs w:val="21"/>
              </w:rPr>
              <w:t>соответ</w:t>
            </w:r>
            <w:proofErr w:type="spellEnd"/>
            <w:r w:rsidRPr="00D40277">
              <w:rPr>
                <w:rFonts w:ascii="Times New Roman" w:hAnsi="Times New Roman"/>
                <w:b/>
                <w:bCs/>
                <w:sz w:val="21"/>
                <w:szCs w:val="21"/>
              </w:rPr>
              <w:t>. периоду прошлого года</w:t>
            </w:r>
          </w:p>
        </w:tc>
      </w:tr>
      <w:tr w:rsidR="00CF761A" w:rsidRPr="00D40277" w:rsidTr="00CF761A">
        <w:trPr>
          <w:trHeight w:val="279"/>
        </w:trPr>
        <w:tc>
          <w:tcPr>
            <w:tcW w:w="287" w:type="pct"/>
            <w:tcBorders>
              <w:top w:val="single" w:sz="4" w:space="0" w:color="auto"/>
              <w:left w:val="single" w:sz="4" w:space="0" w:color="auto"/>
              <w:bottom w:val="single" w:sz="4" w:space="0" w:color="auto"/>
              <w:right w:val="single" w:sz="4" w:space="0" w:color="auto"/>
            </w:tcBorders>
            <w:shd w:val="clear" w:color="auto" w:fill="B6DDE8"/>
            <w:noWrap/>
            <w:vAlign w:val="center"/>
          </w:tcPr>
          <w:p w:rsidR="00CF761A" w:rsidRPr="00D40277" w:rsidRDefault="00CF761A" w:rsidP="00D40277">
            <w:pPr>
              <w:spacing w:after="0"/>
              <w:jc w:val="center"/>
              <w:rPr>
                <w:rFonts w:ascii="Times New Roman" w:hAnsi="Times New Roman"/>
                <w:sz w:val="21"/>
                <w:szCs w:val="21"/>
              </w:rPr>
            </w:pPr>
          </w:p>
        </w:tc>
        <w:tc>
          <w:tcPr>
            <w:tcW w:w="1876" w:type="pct"/>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1</w:t>
            </w:r>
          </w:p>
        </w:tc>
        <w:tc>
          <w:tcPr>
            <w:tcW w:w="858" w:type="pct"/>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2</w:t>
            </w:r>
          </w:p>
        </w:tc>
        <w:tc>
          <w:tcPr>
            <w:tcW w:w="858" w:type="pct"/>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3</w:t>
            </w:r>
          </w:p>
        </w:tc>
        <w:tc>
          <w:tcPr>
            <w:tcW w:w="1121" w:type="pct"/>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4</w:t>
            </w:r>
          </w:p>
        </w:tc>
      </w:tr>
      <w:tr w:rsidR="00CF761A" w:rsidRPr="00D40277" w:rsidTr="00CF761A">
        <w:trPr>
          <w:trHeight w:val="765"/>
        </w:trPr>
        <w:tc>
          <w:tcPr>
            <w:tcW w:w="287" w:type="pct"/>
            <w:tcBorders>
              <w:top w:val="single" w:sz="4" w:space="0" w:color="auto"/>
              <w:left w:val="single" w:sz="4" w:space="0" w:color="000000"/>
              <w:bottom w:val="single" w:sz="4" w:space="0" w:color="000000"/>
              <w:right w:val="single" w:sz="4" w:space="0" w:color="000000"/>
            </w:tcBorders>
            <w:shd w:val="clear" w:color="auto" w:fill="auto"/>
            <w:noWrap/>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 xml:space="preserve">1. </w:t>
            </w:r>
          </w:p>
        </w:tc>
        <w:tc>
          <w:tcPr>
            <w:tcW w:w="1876" w:type="pct"/>
            <w:tcBorders>
              <w:top w:val="single" w:sz="4" w:space="0" w:color="auto"/>
              <w:left w:val="nil"/>
              <w:bottom w:val="nil"/>
              <w:right w:val="single" w:sz="4" w:space="0" w:color="000000"/>
            </w:tcBorders>
            <w:shd w:val="clear" w:color="auto" w:fill="auto"/>
            <w:vAlign w:val="bottom"/>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Среднесписочная численность работников в экономик</w:t>
            </w:r>
            <w:proofErr w:type="gramStart"/>
            <w:r w:rsidRPr="00D40277">
              <w:rPr>
                <w:rFonts w:ascii="Times New Roman" w:hAnsi="Times New Roman"/>
                <w:sz w:val="21"/>
                <w:szCs w:val="21"/>
              </w:rPr>
              <w:t>е-</w:t>
            </w:r>
            <w:proofErr w:type="gramEnd"/>
            <w:r w:rsidRPr="00D40277">
              <w:rPr>
                <w:rFonts w:ascii="Times New Roman" w:hAnsi="Times New Roman"/>
                <w:sz w:val="21"/>
                <w:szCs w:val="21"/>
              </w:rPr>
              <w:t xml:space="preserve"> всего (на последнюю дату)</w:t>
            </w:r>
          </w:p>
        </w:tc>
        <w:tc>
          <w:tcPr>
            <w:tcW w:w="858" w:type="pct"/>
            <w:tcBorders>
              <w:top w:val="single" w:sz="4" w:space="0" w:color="auto"/>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чел.</w:t>
            </w:r>
          </w:p>
        </w:tc>
        <w:tc>
          <w:tcPr>
            <w:tcW w:w="858" w:type="pct"/>
            <w:tcBorders>
              <w:top w:val="single" w:sz="4" w:space="0" w:color="auto"/>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3970</w:t>
            </w:r>
          </w:p>
        </w:tc>
        <w:tc>
          <w:tcPr>
            <w:tcW w:w="1121" w:type="pct"/>
            <w:tcBorders>
              <w:top w:val="single" w:sz="4" w:space="0" w:color="auto"/>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99,3</w:t>
            </w:r>
          </w:p>
        </w:tc>
      </w:tr>
      <w:tr w:rsidR="00CF761A" w:rsidRPr="00D40277" w:rsidTr="00CF761A">
        <w:trPr>
          <w:trHeight w:val="255"/>
        </w:trPr>
        <w:tc>
          <w:tcPr>
            <w:tcW w:w="287" w:type="pct"/>
            <w:vMerge w:val="restart"/>
            <w:tcBorders>
              <w:top w:val="nil"/>
              <w:left w:val="single" w:sz="4" w:space="0" w:color="000000"/>
              <w:bottom w:val="single" w:sz="4" w:space="0" w:color="000000"/>
              <w:right w:val="single" w:sz="4" w:space="0" w:color="000000"/>
            </w:tcBorders>
            <w:shd w:val="clear" w:color="auto" w:fill="auto"/>
            <w:noWrap/>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2.</w:t>
            </w:r>
          </w:p>
        </w:tc>
        <w:tc>
          <w:tcPr>
            <w:tcW w:w="4713" w:type="pct"/>
            <w:gridSpan w:val="4"/>
            <w:tcBorders>
              <w:top w:val="single" w:sz="4" w:space="0" w:color="000000"/>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Количество  налогоплательщиков:</w:t>
            </w:r>
          </w:p>
        </w:tc>
      </w:tr>
      <w:tr w:rsidR="00CF761A" w:rsidRPr="00D40277" w:rsidTr="00CF761A">
        <w:trPr>
          <w:trHeight w:val="255"/>
        </w:trPr>
        <w:tc>
          <w:tcPr>
            <w:tcW w:w="287" w:type="pct"/>
            <w:vMerge/>
            <w:tcBorders>
              <w:top w:val="nil"/>
              <w:left w:val="single" w:sz="4" w:space="0" w:color="000000"/>
              <w:bottom w:val="single" w:sz="4" w:space="0" w:color="000000"/>
              <w:right w:val="single" w:sz="4" w:space="0" w:color="000000"/>
            </w:tcBorders>
            <w:vAlign w:val="center"/>
          </w:tcPr>
          <w:p w:rsidR="00CF761A" w:rsidRPr="00D40277" w:rsidRDefault="00CF761A" w:rsidP="00D40277">
            <w:pPr>
              <w:spacing w:after="0"/>
              <w:rPr>
                <w:rFonts w:ascii="Times New Roman" w:hAnsi="Times New Roman"/>
                <w:sz w:val="21"/>
                <w:szCs w:val="21"/>
              </w:rPr>
            </w:pPr>
          </w:p>
        </w:tc>
        <w:tc>
          <w:tcPr>
            <w:tcW w:w="4713" w:type="pct"/>
            <w:gridSpan w:val="4"/>
            <w:tcBorders>
              <w:top w:val="single" w:sz="4" w:space="0" w:color="000000"/>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i/>
                <w:iCs/>
                <w:sz w:val="21"/>
                <w:szCs w:val="21"/>
              </w:rPr>
            </w:pPr>
            <w:r w:rsidRPr="00D40277">
              <w:rPr>
                <w:rFonts w:ascii="Times New Roman" w:hAnsi="Times New Roman"/>
                <w:i/>
                <w:iCs/>
                <w:sz w:val="21"/>
                <w:szCs w:val="21"/>
              </w:rPr>
              <w:t>в том числе</w:t>
            </w:r>
          </w:p>
        </w:tc>
      </w:tr>
      <w:tr w:rsidR="00CF761A" w:rsidRPr="00D40277" w:rsidTr="00CF761A">
        <w:trPr>
          <w:trHeight w:val="255"/>
        </w:trPr>
        <w:tc>
          <w:tcPr>
            <w:tcW w:w="287" w:type="pct"/>
            <w:vMerge/>
            <w:tcBorders>
              <w:top w:val="nil"/>
              <w:left w:val="single" w:sz="4" w:space="0" w:color="000000"/>
              <w:bottom w:val="single" w:sz="4" w:space="0" w:color="000000"/>
              <w:right w:val="single" w:sz="4" w:space="0" w:color="000000"/>
            </w:tcBorders>
            <w:vAlign w:val="center"/>
          </w:tcPr>
          <w:p w:rsidR="00CF761A" w:rsidRPr="00D40277" w:rsidRDefault="00CF761A" w:rsidP="00D40277">
            <w:pPr>
              <w:spacing w:after="0"/>
              <w:rPr>
                <w:rFonts w:ascii="Times New Roman" w:hAnsi="Times New Roman"/>
                <w:sz w:val="21"/>
                <w:szCs w:val="21"/>
              </w:rPr>
            </w:pPr>
          </w:p>
        </w:tc>
        <w:tc>
          <w:tcPr>
            <w:tcW w:w="1876" w:type="pct"/>
            <w:tcBorders>
              <w:top w:val="nil"/>
              <w:left w:val="nil"/>
              <w:bottom w:val="single" w:sz="4" w:space="0" w:color="000000"/>
              <w:right w:val="single" w:sz="4" w:space="0" w:color="000000"/>
            </w:tcBorders>
            <w:shd w:val="clear" w:color="auto" w:fill="auto"/>
            <w:vAlign w:val="bottom"/>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физические лица</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чел.</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212</w:t>
            </w:r>
          </w:p>
        </w:tc>
        <w:tc>
          <w:tcPr>
            <w:tcW w:w="1121" w:type="pct"/>
            <w:tcBorders>
              <w:top w:val="nil"/>
              <w:left w:val="nil"/>
              <w:bottom w:val="single" w:sz="4" w:space="0" w:color="000000"/>
              <w:right w:val="single" w:sz="4" w:space="0" w:color="000000"/>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101,9</w:t>
            </w:r>
          </w:p>
        </w:tc>
      </w:tr>
      <w:tr w:rsidR="00CF761A" w:rsidRPr="00D40277" w:rsidTr="00CF761A">
        <w:trPr>
          <w:trHeight w:val="255"/>
        </w:trPr>
        <w:tc>
          <w:tcPr>
            <w:tcW w:w="287" w:type="pct"/>
            <w:vMerge/>
            <w:tcBorders>
              <w:top w:val="nil"/>
              <w:left w:val="single" w:sz="4" w:space="0" w:color="000000"/>
              <w:bottom w:val="single" w:sz="4" w:space="0" w:color="000000"/>
              <w:right w:val="single" w:sz="4" w:space="0" w:color="000000"/>
            </w:tcBorders>
            <w:vAlign w:val="center"/>
          </w:tcPr>
          <w:p w:rsidR="00CF761A" w:rsidRPr="00D40277" w:rsidRDefault="00CF761A" w:rsidP="00D40277">
            <w:pPr>
              <w:spacing w:after="0"/>
              <w:rPr>
                <w:rFonts w:ascii="Times New Roman" w:hAnsi="Times New Roman"/>
                <w:sz w:val="21"/>
                <w:szCs w:val="21"/>
              </w:rPr>
            </w:pPr>
          </w:p>
        </w:tc>
        <w:tc>
          <w:tcPr>
            <w:tcW w:w="1876" w:type="pct"/>
            <w:tcBorders>
              <w:top w:val="nil"/>
              <w:left w:val="nil"/>
              <w:bottom w:val="single" w:sz="4" w:space="0" w:color="000000"/>
              <w:right w:val="single" w:sz="4" w:space="0" w:color="000000"/>
            </w:tcBorders>
            <w:shd w:val="clear" w:color="auto" w:fill="auto"/>
            <w:vAlign w:val="bottom"/>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юридические лица</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чел.</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285</w:t>
            </w:r>
          </w:p>
        </w:tc>
        <w:tc>
          <w:tcPr>
            <w:tcW w:w="1121" w:type="pct"/>
            <w:tcBorders>
              <w:top w:val="nil"/>
              <w:left w:val="nil"/>
              <w:bottom w:val="single" w:sz="4" w:space="0" w:color="000000"/>
              <w:right w:val="single" w:sz="4" w:space="0" w:color="000000"/>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100</w:t>
            </w:r>
          </w:p>
        </w:tc>
      </w:tr>
      <w:tr w:rsidR="00CF761A" w:rsidRPr="00D40277" w:rsidTr="00CF761A">
        <w:trPr>
          <w:trHeight w:val="510"/>
        </w:trPr>
        <w:tc>
          <w:tcPr>
            <w:tcW w:w="287" w:type="pct"/>
            <w:tcBorders>
              <w:top w:val="nil"/>
              <w:left w:val="single" w:sz="4" w:space="0" w:color="000000"/>
              <w:bottom w:val="single" w:sz="4" w:space="0" w:color="000000"/>
              <w:right w:val="single" w:sz="4" w:space="0" w:color="000000"/>
            </w:tcBorders>
            <w:shd w:val="clear" w:color="auto" w:fill="auto"/>
            <w:noWrap/>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3.</w:t>
            </w:r>
          </w:p>
        </w:tc>
        <w:tc>
          <w:tcPr>
            <w:tcW w:w="1876" w:type="pct"/>
            <w:tcBorders>
              <w:top w:val="nil"/>
              <w:left w:val="nil"/>
              <w:bottom w:val="single" w:sz="4" w:space="0" w:color="000000"/>
              <w:right w:val="single" w:sz="4" w:space="0" w:color="000000"/>
            </w:tcBorders>
            <w:shd w:val="clear" w:color="auto" w:fill="auto"/>
            <w:vAlign w:val="bottom"/>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Среднемесячная заработная плата за отчетный период</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руб.</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14400</w:t>
            </w:r>
          </w:p>
        </w:tc>
        <w:tc>
          <w:tcPr>
            <w:tcW w:w="1121"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115,4</w:t>
            </w:r>
          </w:p>
        </w:tc>
      </w:tr>
      <w:tr w:rsidR="00CF761A" w:rsidRPr="00D40277" w:rsidTr="00CF761A">
        <w:trPr>
          <w:trHeight w:val="765"/>
        </w:trPr>
        <w:tc>
          <w:tcPr>
            <w:tcW w:w="287" w:type="pct"/>
            <w:tcBorders>
              <w:top w:val="nil"/>
              <w:left w:val="single" w:sz="4" w:space="0" w:color="000000"/>
              <w:bottom w:val="single" w:sz="4" w:space="0" w:color="000000"/>
              <w:right w:val="single" w:sz="4" w:space="0" w:color="000000"/>
            </w:tcBorders>
            <w:shd w:val="clear" w:color="auto" w:fill="auto"/>
            <w:noWrap/>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4.</w:t>
            </w:r>
          </w:p>
        </w:tc>
        <w:tc>
          <w:tcPr>
            <w:tcW w:w="1876"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Отгружено товаров собственного производства, выполнено работ и услуг собственными силами</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млн</w:t>
            </w:r>
            <w:proofErr w:type="gramStart"/>
            <w:r w:rsidRPr="00D40277">
              <w:rPr>
                <w:rFonts w:ascii="Times New Roman" w:hAnsi="Times New Roman"/>
                <w:sz w:val="21"/>
                <w:szCs w:val="21"/>
              </w:rPr>
              <w:t>.р</w:t>
            </w:r>
            <w:proofErr w:type="gramEnd"/>
            <w:r w:rsidRPr="00D40277">
              <w:rPr>
                <w:rFonts w:ascii="Times New Roman" w:hAnsi="Times New Roman"/>
                <w:sz w:val="21"/>
                <w:szCs w:val="21"/>
              </w:rPr>
              <w:t>уб.</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392</w:t>
            </w:r>
          </w:p>
        </w:tc>
        <w:tc>
          <w:tcPr>
            <w:tcW w:w="1121"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90,5</w:t>
            </w:r>
          </w:p>
        </w:tc>
      </w:tr>
      <w:tr w:rsidR="00CF761A" w:rsidRPr="00D40277" w:rsidTr="00CF761A">
        <w:trPr>
          <w:trHeight w:val="510"/>
        </w:trPr>
        <w:tc>
          <w:tcPr>
            <w:tcW w:w="287" w:type="pct"/>
            <w:tcBorders>
              <w:top w:val="nil"/>
              <w:left w:val="single" w:sz="4" w:space="0" w:color="000000"/>
              <w:bottom w:val="single" w:sz="4" w:space="0" w:color="000000"/>
              <w:right w:val="single" w:sz="4" w:space="0" w:color="000000"/>
            </w:tcBorders>
            <w:shd w:val="clear" w:color="auto" w:fill="auto"/>
            <w:noWrap/>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 xml:space="preserve">5. </w:t>
            </w:r>
          </w:p>
        </w:tc>
        <w:tc>
          <w:tcPr>
            <w:tcW w:w="1876" w:type="pct"/>
            <w:tcBorders>
              <w:top w:val="nil"/>
              <w:left w:val="nil"/>
              <w:bottom w:val="single" w:sz="4" w:space="0" w:color="000000"/>
              <w:right w:val="single" w:sz="4" w:space="0" w:color="000000"/>
            </w:tcBorders>
            <w:shd w:val="clear" w:color="auto" w:fill="auto"/>
            <w:vAlign w:val="bottom"/>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Объем работ по виду деятельности "строительство" </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тыс</w:t>
            </w:r>
            <w:proofErr w:type="gramStart"/>
            <w:r w:rsidRPr="00D40277">
              <w:rPr>
                <w:rFonts w:ascii="Times New Roman" w:hAnsi="Times New Roman"/>
                <w:sz w:val="21"/>
                <w:szCs w:val="21"/>
              </w:rPr>
              <w:t>.р</w:t>
            </w:r>
            <w:proofErr w:type="gramEnd"/>
            <w:r w:rsidRPr="00D40277">
              <w:rPr>
                <w:rFonts w:ascii="Times New Roman" w:hAnsi="Times New Roman"/>
                <w:sz w:val="21"/>
                <w:szCs w:val="21"/>
              </w:rPr>
              <w:t>уб.</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2562130,6</w:t>
            </w:r>
          </w:p>
        </w:tc>
        <w:tc>
          <w:tcPr>
            <w:tcW w:w="1121"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391,4</w:t>
            </w:r>
          </w:p>
        </w:tc>
      </w:tr>
      <w:tr w:rsidR="00CF761A" w:rsidRPr="00D40277" w:rsidTr="00CF761A">
        <w:trPr>
          <w:trHeight w:val="255"/>
        </w:trPr>
        <w:tc>
          <w:tcPr>
            <w:tcW w:w="287" w:type="pct"/>
            <w:tcBorders>
              <w:top w:val="nil"/>
              <w:left w:val="single" w:sz="4" w:space="0" w:color="000000"/>
              <w:bottom w:val="single" w:sz="4" w:space="0" w:color="000000"/>
              <w:right w:val="single" w:sz="4" w:space="0" w:color="000000"/>
            </w:tcBorders>
            <w:shd w:val="clear" w:color="auto" w:fill="auto"/>
            <w:noWrap/>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6.</w:t>
            </w:r>
          </w:p>
        </w:tc>
        <w:tc>
          <w:tcPr>
            <w:tcW w:w="1876" w:type="pct"/>
            <w:tcBorders>
              <w:top w:val="nil"/>
              <w:left w:val="nil"/>
              <w:bottom w:val="single" w:sz="4" w:space="0" w:color="000000"/>
              <w:right w:val="single" w:sz="4" w:space="0" w:color="000000"/>
            </w:tcBorders>
            <w:shd w:val="clear" w:color="auto" w:fill="auto"/>
            <w:vAlign w:val="bottom"/>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Объем платных  услуг населению</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тыс</w:t>
            </w:r>
            <w:proofErr w:type="gramStart"/>
            <w:r w:rsidRPr="00D40277">
              <w:rPr>
                <w:rFonts w:ascii="Times New Roman" w:hAnsi="Times New Roman"/>
                <w:sz w:val="21"/>
                <w:szCs w:val="21"/>
              </w:rPr>
              <w:t>.р</w:t>
            </w:r>
            <w:proofErr w:type="gramEnd"/>
            <w:r w:rsidRPr="00D40277">
              <w:rPr>
                <w:rFonts w:ascii="Times New Roman" w:hAnsi="Times New Roman"/>
                <w:sz w:val="21"/>
                <w:szCs w:val="21"/>
              </w:rPr>
              <w:t xml:space="preserve">уб. </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408026</w:t>
            </w:r>
          </w:p>
        </w:tc>
        <w:tc>
          <w:tcPr>
            <w:tcW w:w="1121" w:type="pct"/>
            <w:tcBorders>
              <w:top w:val="nil"/>
              <w:left w:val="nil"/>
              <w:bottom w:val="single" w:sz="4" w:space="0" w:color="000000"/>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111,1</w:t>
            </w:r>
          </w:p>
        </w:tc>
      </w:tr>
      <w:tr w:rsidR="00CF761A" w:rsidRPr="00D40277" w:rsidTr="00CF761A">
        <w:trPr>
          <w:trHeight w:val="255"/>
        </w:trPr>
        <w:tc>
          <w:tcPr>
            <w:tcW w:w="287" w:type="pct"/>
            <w:tcBorders>
              <w:top w:val="nil"/>
              <w:left w:val="single" w:sz="4" w:space="0" w:color="000000"/>
              <w:bottom w:val="single" w:sz="6" w:space="0" w:color="auto"/>
              <w:right w:val="single" w:sz="4" w:space="0" w:color="000000"/>
            </w:tcBorders>
            <w:shd w:val="clear" w:color="auto" w:fill="auto"/>
            <w:noWrap/>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7.</w:t>
            </w:r>
          </w:p>
        </w:tc>
        <w:tc>
          <w:tcPr>
            <w:tcW w:w="1876" w:type="pct"/>
            <w:tcBorders>
              <w:top w:val="nil"/>
              <w:left w:val="nil"/>
              <w:bottom w:val="single" w:sz="6" w:space="0" w:color="auto"/>
              <w:right w:val="single" w:sz="4" w:space="0" w:color="000000"/>
            </w:tcBorders>
            <w:shd w:val="clear" w:color="auto" w:fill="auto"/>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Оборот розничной торговли</w:t>
            </w:r>
          </w:p>
        </w:tc>
        <w:tc>
          <w:tcPr>
            <w:tcW w:w="858" w:type="pct"/>
            <w:tcBorders>
              <w:top w:val="nil"/>
              <w:left w:val="nil"/>
              <w:bottom w:val="single" w:sz="6" w:space="0" w:color="auto"/>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тыс</w:t>
            </w:r>
            <w:proofErr w:type="gramStart"/>
            <w:r w:rsidRPr="00D40277">
              <w:rPr>
                <w:rFonts w:ascii="Times New Roman" w:hAnsi="Times New Roman"/>
                <w:sz w:val="21"/>
                <w:szCs w:val="21"/>
              </w:rPr>
              <w:t>.р</w:t>
            </w:r>
            <w:proofErr w:type="gramEnd"/>
            <w:r w:rsidRPr="00D40277">
              <w:rPr>
                <w:rFonts w:ascii="Times New Roman" w:hAnsi="Times New Roman"/>
                <w:sz w:val="21"/>
                <w:szCs w:val="21"/>
              </w:rPr>
              <w:t>уб.</w:t>
            </w:r>
          </w:p>
        </w:tc>
        <w:tc>
          <w:tcPr>
            <w:tcW w:w="858" w:type="pct"/>
            <w:tcBorders>
              <w:top w:val="nil"/>
              <w:left w:val="nil"/>
              <w:bottom w:val="single" w:sz="6" w:space="0" w:color="auto"/>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377086,6</w:t>
            </w:r>
          </w:p>
        </w:tc>
        <w:tc>
          <w:tcPr>
            <w:tcW w:w="1121" w:type="pct"/>
            <w:tcBorders>
              <w:top w:val="nil"/>
              <w:left w:val="nil"/>
              <w:bottom w:val="single" w:sz="6" w:space="0" w:color="auto"/>
              <w:right w:val="single" w:sz="4" w:space="0" w:color="000000"/>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118,5</w:t>
            </w:r>
          </w:p>
        </w:tc>
      </w:tr>
      <w:tr w:rsidR="00CF761A" w:rsidRPr="00D40277" w:rsidTr="00CF761A">
        <w:trPr>
          <w:trHeight w:val="765"/>
        </w:trPr>
        <w:tc>
          <w:tcPr>
            <w:tcW w:w="287" w:type="pct"/>
            <w:tcBorders>
              <w:top w:val="single" w:sz="6" w:space="0" w:color="auto"/>
              <w:left w:val="single" w:sz="6" w:space="0" w:color="auto"/>
              <w:bottom w:val="single" w:sz="6" w:space="0" w:color="auto"/>
              <w:right w:val="single" w:sz="6" w:space="0" w:color="auto"/>
            </w:tcBorders>
            <w:shd w:val="clear" w:color="auto" w:fill="auto"/>
            <w:noWrap/>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8.</w:t>
            </w:r>
          </w:p>
        </w:tc>
        <w:tc>
          <w:tcPr>
            <w:tcW w:w="1876" w:type="pct"/>
            <w:tcBorders>
              <w:top w:val="single" w:sz="6" w:space="0" w:color="auto"/>
              <w:left w:val="single" w:sz="6" w:space="0" w:color="auto"/>
              <w:bottom w:val="single" w:sz="6" w:space="0" w:color="auto"/>
              <w:right w:val="single" w:sz="6" w:space="0" w:color="auto"/>
            </w:tcBorders>
            <w:shd w:val="clear" w:color="auto" w:fill="auto"/>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Сальдированный финансовый результат (прибыль, убыток</w:t>
            </w:r>
            <w:proofErr w:type="gramStart"/>
            <w:r w:rsidRPr="00D40277">
              <w:rPr>
                <w:rFonts w:ascii="Times New Roman" w:hAnsi="Times New Roman"/>
                <w:sz w:val="21"/>
                <w:szCs w:val="21"/>
              </w:rPr>
              <w:t xml:space="preserve">) (+,-) </w:t>
            </w:r>
            <w:proofErr w:type="gramEnd"/>
            <w:r w:rsidRPr="00D40277">
              <w:rPr>
                <w:rFonts w:ascii="Times New Roman" w:hAnsi="Times New Roman"/>
                <w:sz w:val="21"/>
                <w:szCs w:val="21"/>
              </w:rPr>
              <w:t>всего по экономике поселения</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тыс</w:t>
            </w:r>
            <w:proofErr w:type="gramStart"/>
            <w:r w:rsidRPr="00D40277">
              <w:rPr>
                <w:rFonts w:ascii="Times New Roman" w:hAnsi="Times New Roman"/>
                <w:sz w:val="21"/>
                <w:szCs w:val="21"/>
              </w:rPr>
              <w:t>.р</w:t>
            </w:r>
            <w:proofErr w:type="gramEnd"/>
            <w:r w:rsidRPr="00D40277">
              <w:rPr>
                <w:rFonts w:ascii="Times New Roman" w:hAnsi="Times New Roman"/>
                <w:sz w:val="21"/>
                <w:szCs w:val="21"/>
              </w:rPr>
              <w:t>уб.</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-195676</w:t>
            </w:r>
          </w:p>
        </w:tc>
        <w:tc>
          <w:tcPr>
            <w:tcW w:w="1121" w:type="pct"/>
            <w:tcBorders>
              <w:top w:val="single" w:sz="6" w:space="0" w:color="auto"/>
              <w:left w:val="single" w:sz="6" w:space="0" w:color="auto"/>
              <w:bottom w:val="single" w:sz="6" w:space="0" w:color="auto"/>
              <w:right w:val="single" w:sz="6" w:space="0" w:color="auto"/>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86</w:t>
            </w:r>
          </w:p>
        </w:tc>
      </w:tr>
      <w:tr w:rsidR="00CF761A" w:rsidRPr="00D40277" w:rsidTr="00CF761A">
        <w:trPr>
          <w:trHeight w:val="255"/>
        </w:trPr>
        <w:tc>
          <w:tcPr>
            <w:tcW w:w="287" w:type="pct"/>
            <w:tcBorders>
              <w:top w:val="single" w:sz="6" w:space="0" w:color="auto"/>
              <w:left w:val="single" w:sz="4" w:space="0" w:color="000000"/>
              <w:bottom w:val="single" w:sz="4" w:space="0" w:color="000000"/>
              <w:right w:val="single" w:sz="4" w:space="0" w:color="000000"/>
            </w:tcBorders>
            <w:shd w:val="clear" w:color="auto" w:fill="auto"/>
            <w:noWrap/>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 xml:space="preserve">9. </w:t>
            </w:r>
          </w:p>
        </w:tc>
        <w:tc>
          <w:tcPr>
            <w:tcW w:w="4713" w:type="pct"/>
            <w:gridSpan w:val="4"/>
            <w:tcBorders>
              <w:top w:val="single" w:sz="6" w:space="0" w:color="auto"/>
              <w:left w:val="nil"/>
              <w:bottom w:val="single" w:sz="4" w:space="0" w:color="000000"/>
              <w:right w:val="single" w:sz="4" w:space="0" w:color="000000"/>
            </w:tcBorders>
            <w:shd w:val="clear" w:color="auto" w:fill="auto"/>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Исполнение доходной части бюджета поселения:        </w:t>
            </w:r>
          </w:p>
        </w:tc>
      </w:tr>
      <w:tr w:rsidR="00CF761A" w:rsidRPr="00D40277" w:rsidTr="00CF761A">
        <w:trPr>
          <w:trHeight w:val="255"/>
        </w:trPr>
        <w:tc>
          <w:tcPr>
            <w:tcW w:w="287" w:type="pct"/>
            <w:tcBorders>
              <w:top w:val="single" w:sz="4" w:space="0" w:color="000000"/>
              <w:left w:val="single" w:sz="4" w:space="0" w:color="000000"/>
              <w:bottom w:val="single" w:sz="4" w:space="0" w:color="000000"/>
              <w:right w:val="single" w:sz="4" w:space="0" w:color="auto"/>
            </w:tcBorders>
            <w:shd w:val="clear" w:color="auto" w:fill="B6DDE8"/>
            <w:vAlign w:val="center"/>
          </w:tcPr>
          <w:p w:rsidR="00CF761A" w:rsidRPr="00D40277" w:rsidRDefault="00CF761A" w:rsidP="00D40277">
            <w:pPr>
              <w:spacing w:after="0"/>
              <w:rPr>
                <w:rFonts w:ascii="Times New Roman" w:hAnsi="Times New Roman"/>
                <w:sz w:val="21"/>
                <w:szCs w:val="21"/>
              </w:rPr>
            </w:pPr>
          </w:p>
        </w:tc>
        <w:tc>
          <w:tcPr>
            <w:tcW w:w="1876" w:type="pct"/>
            <w:tcBorders>
              <w:top w:val="single" w:sz="4" w:space="0" w:color="auto"/>
              <w:left w:val="single" w:sz="4" w:space="0" w:color="auto"/>
              <w:bottom w:val="single" w:sz="4" w:space="0" w:color="auto"/>
              <w:right w:val="single" w:sz="4" w:space="0" w:color="auto"/>
            </w:tcBorders>
            <w:shd w:val="clear" w:color="auto" w:fill="B6DDE8"/>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w:t>
            </w:r>
          </w:p>
        </w:tc>
        <w:tc>
          <w:tcPr>
            <w:tcW w:w="858" w:type="pct"/>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2</w:t>
            </w:r>
          </w:p>
        </w:tc>
        <w:tc>
          <w:tcPr>
            <w:tcW w:w="858" w:type="pct"/>
            <w:tcBorders>
              <w:top w:val="single" w:sz="4" w:space="0" w:color="auto"/>
              <w:left w:val="single" w:sz="4" w:space="0" w:color="auto"/>
              <w:bottom w:val="single" w:sz="4" w:space="0" w:color="auto"/>
              <w:right w:val="single" w:sz="4" w:space="0" w:color="auto"/>
            </w:tcBorders>
            <w:shd w:val="clear" w:color="auto" w:fill="B6DDE8"/>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3</w:t>
            </w:r>
          </w:p>
        </w:tc>
        <w:tc>
          <w:tcPr>
            <w:tcW w:w="1121" w:type="pct"/>
            <w:tcBorders>
              <w:top w:val="single" w:sz="4" w:space="0" w:color="auto"/>
              <w:left w:val="single" w:sz="4" w:space="0" w:color="auto"/>
              <w:bottom w:val="single" w:sz="4" w:space="0" w:color="auto"/>
              <w:right w:val="single" w:sz="4" w:space="0" w:color="auto"/>
            </w:tcBorders>
            <w:shd w:val="clear" w:color="auto" w:fill="B6DDE8"/>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4</w:t>
            </w:r>
          </w:p>
        </w:tc>
      </w:tr>
      <w:tr w:rsidR="00CF761A" w:rsidRPr="00D40277" w:rsidTr="00CF761A">
        <w:trPr>
          <w:trHeight w:val="255"/>
        </w:trPr>
        <w:tc>
          <w:tcPr>
            <w:tcW w:w="287" w:type="pct"/>
            <w:vMerge w:val="restart"/>
            <w:tcBorders>
              <w:top w:val="single" w:sz="4" w:space="0" w:color="000000"/>
              <w:left w:val="single" w:sz="4" w:space="0" w:color="000000"/>
              <w:bottom w:val="single" w:sz="4" w:space="0" w:color="000000"/>
              <w:right w:val="single" w:sz="4" w:space="0" w:color="auto"/>
            </w:tcBorders>
            <w:vAlign w:val="center"/>
          </w:tcPr>
          <w:p w:rsidR="00CF761A" w:rsidRPr="00D40277" w:rsidRDefault="00CF761A" w:rsidP="00CF761A">
            <w:pPr>
              <w:rPr>
                <w:rFonts w:ascii="Times New Roman" w:hAnsi="Times New Roman"/>
                <w:sz w:val="21"/>
                <w:szCs w:val="21"/>
              </w:rPr>
            </w:pPr>
          </w:p>
        </w:tc>
        <w:tc>
          <w:tcPr>
            <w:tcW w:w="1876" w:type="pct"/>
            <w:tcBorders>
              <w:top w:val="single" w:sz="4" w:space="0" w:color="auto"/>
              <w:left w:val="single" w:sz="4" w:space="0" w:color="auto"/>
              <w:bottom w:val="single" w:sz="4" w:space="0" w:color="auto"/>
              <w:right w:val="single" w:sz="4" w:space="0" w:color="auto"/>
            </w:tcBorders>
            <w:shd w:val="clear" w:color="auto" w:fill="auto"/>
            <w:vAlign w:val="bottom"/>
          </w:tcPr>
          <w:p w:rsidR="00CF761A" w:rsidRPr="00D40277" w:rsidRDefault="00CF761A" w:rsidP="00CF761A">
            <w:pPr>
              <w:rPr>
                <w:rFonts w:ascii="Times New Roman" w:hAnsi="Times New Roman"/>
                <w:sz w:val="21"/>
                <w:szCs w:val="21"/>
              </w:rPr>
            </w:pPr>
            <w:r w:rsidRPr="00D40277">
              <w:rPr>
                <w:rFonts w:ascii="Times New Roman" w:hAnsi="Times New Roman"/>
                <w:sz w:val="21"/>
                <w:szCs w:val="21"/>
              </w:rPr>
              <w:t xml:space="preserve">              план</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тыс. руб.</w:t>
            </w:r>
          </w:p>
        </w:tc>
        <w:tc>
          <w:tcPr>
            <w:tcW w:w="858" w:type="pct"/>
            <w:tcBorders>
              <w:top w:val="single" w:sz="4" w:space="0" w:color="auto"/>
              <w:left w:val="single" w:sz="4" w:space="0" w:color="auto"/>
              <w:bottom w:val="single" w:sz="4" w:space="0" w:color="auto"/>
              <w:right w:val="single" w:sz="4" w:space="0" w:color="auto"/>
            </w:tcBorders>
            <w:shd w:val="clear" w:color="auto" w:fill="auto"/>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147402,4</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139</w:t>
            </w:r>
          </w:p>
        </w:tc>
      </w:tr>
      <w:tr w:rsidR="00CF761A" w:rsidRPr="00D40277" w:rsidTr="00CF761A">
        <w:trPr>
          <w:trHeight w:val="255"/>
        </w:trPr>
        <w:tc>
          <w:tcPr>
            <w:tcW w:w="287" w:type="pct"/>
            <w:vMerge/>
            <w:tcBorders>
              <w:top w:val="single" w:sz="4" w:space="0" w:color="000000"/>
              <w:left w:val="single" w:sz="4" w:space="0" w:color="000000"/>
              <w:bottom w:val="single" w:sz="4" w:space="0" w:color="000000"/>
              <w:right w:val="single" w:sz="4" w:space="0" w:color="000000"/>
            </w:tcBorders>
            <w:vAlign w:val="center"/>
          </w:tcPr>
          <w:p w:rsidR="00CF761A" w:rsidRPr="00D40277" w:rsidRDefault="00CF761A" w:rsidP="00CF761A">
            <w:pPr>
              <w:rPr>
                <w:rFonts w:ascii="Times New Roman" w:hAnsi="Times New Roman"/>
                <w:sz w:val="21"/>
                <w:szCs w:val="21"/>
              </w:rPr>
            </w:pPr>
          </w:p>
        </w:tc>
        <w:tc>
          <w:tcPr>
            <w:tcW w:w="1876" w:type="pct"/>
            <w:tcBorders>
              <w:top w:val="single" w:sz="4" w:space="0" w:color="auto"/>
              <w:left w:val="nil"/>
              <w:bottom w:val="single" w:sz="4" w:space="0" w:color="000000"/>
              <w:right w:val="single" w:sz="4" w:space="0" w:color="000000"/>
            </w:tcBorders>
            <w:shd w:val="clear" w:color="auto" w:fill="auto"/>
            <w:vAlign w:val="bottom"/>
          </w:tcPr>
          <w:p w:rsidR="00CF761A" w:rsidRPr="00D40277" w:rsidRDefault="00CF761A" w:rsidP="00CF761A">
            <w:pPr>
              <w:rPr>
                <w:rFonts w:ascii="Times New Roman" w:hAnsi="Times New Roman"/>
                <w:sz w:val="21"/>
                <w:szCs w:val="21"/>
              </w:rPr>
            </w:pPr>
            <w:r w:rsidRPr="00D40277">
              <w:rPr>
                <w:rFonts w:ascii="Times New Roman" w:hAnsi="Times New Roman"/>
                <w:sz w:val="21"/>
                <w:szCs w:val="21"/>
              </w:rPr>
              <w:t xml:space="preserve">              факт</w:t>
            </w:r>
          </w:p>
        </w:tc>
        <w:tc>
          <w:tcPr>
            <w:tcW w:w="858" w:type="pct"/>
            <w:tcBorders>
              <w:top w:val="single" w:sz="4" w:space="0" w:color="auto"/>
              <w:left w:val="nil"/>
              <w:bottom w:val="single" w:sz="4" w:space="0" w:color="000000"/>
              <w:right w:val="single" w:sz="4" w:space="0" w:color="000000"/>
            </w:tcBorders>
            <w:shd w:val="clear" w:color="auto" w:fill="auto"/>
            <w:vAlign w:val="center"/>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тыс. руб.</w:t>
            </w:r>
          </w:p>
        </w:tc>
        <w:tc>
          <w:tcPr>
            <w:tcW w:w="858" w:type="pct"/>
            <w:tcBorders>
              <w:top w:val="single" w:sz="4" w:space="0" w:color="auto"/>
              <w:left w:val="nil"/>
              <w:bottom w:val="single" w:sz="4" w:space="0" w:color="000000"/>
              <w:right w:val="single" w:sz="4" w:space="0" w:color="000000"/>
            </w:tcBorders>
            <w:shd w:val="clear" w:color="auto" w:fill="auto"/>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146446,4</w:t>
            </w:r>
          </w:p>
        </w:tc>
        <w:tc>
          <w:tcPr>
            <w:tcW w:w="1121" w:type="pct"/>
            <w:tcBorders>
              <w:top w:val="single" w:sz="4" w:space="0" w:color="auto"/>
              <w:left w:val="nil"/>
              <w:bottom w:val="single" w:sz="4" w:space="0" w:color="000000"/>
              <w:right w:val="single" w:sz="4" w:space="0" w:color="000000"/>
            </w:tcBorders>
            <w:shd w:val="clear" w:color="auto" w:fill="auto"/>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138</w:t>
            </w:r>
          </w:p>
        </w:tc>
      </w:tr>
      <w:tr w:rsidR="00CF761A" w:rsidRPr="00D40277" w:rsidTr="00CF761A">
        <w:trPr>
          <w:trHeight w:val="255"/>
        </w:trPr>
        <w:tc>
          <w:tcPr>
            <w:tcW w:w="287" w:type="pct"/>
            <w:vMerge/>
            <w:tcBorders>
              <w:top w:val="single" w:sz="4" w:space="0" w:color="000000"/>
              <w:left w:val="single" w:sz="4" w:space="0" w:color="000000"/>
              <w:bottom w:val="single" w:sz="4" w:space="0" w:color="000000"/>
              <w:right w:val="single" w:sz="4" w:space="0" w:color="000000"/>
            </w:tcBorders>
            <w:vAlign w:val="center"/>
          </w:tcPr>
          <w:p w:rsidR="00CF761A" w:rsidRPr="00D40277" w:rsidRDefault="00CF761A" w:rsidP="00CF761A">
            <w:pPr>
              <w:rPr>
                <w:rFonts w:ascii="Times New Roman" w:hAnsi="Times New Roman"/>
                <w:sz w:val="21"/>
                <w:szCs w:val="21"/>
              </w:rPr>
            </w:pPr>
          </w:p>
        </w:tc>
        <w:tc>
          <w:tcPr>
            <w:tcW w:w="1876"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rPr>
                <w:rFonts w:ascii="Times New Roman" w:hAnsi="Times New Roman"/>
                <w:sz w:val="21"/>
                <w:szCs w:val="21"/>
              </w:rPr>
            </w:pPr>
            <w:r w:rsidRPr="00D40277">
              <w:rPr>
                <w:rFonts w:ascii="Times New Roman" w:hAnsi="Times New Roman"/>
                <w:sz w:val="21"/>
                <w:szCs w:val="21"/>
              </w:rPr>
              <w:t xml:space="preserve">             % исполнения</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w:t>
            </w:r>
          </w:p>
        </w:tc>
        <w:tc>
          <w:tcPr>
            <w:tcW w:w="858"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99</w:t>
            </w:r>
          </w:p>
        </w:tc>
        <w:tc>
          <w:tcPr>
            <w:tcW w:w="1121"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jc w:val="center"/>
              <w:rPr>
                <w:rFonts w:ascii="Times New Roman" w:hAnsi="Times New Roman"/>
                <w:sz w:val="21"/>
                <w:szCs w:val="21"/>
              </w:rPr>
            </w:pPr>
          </w:p>
        </w:tc>
      </w:tr>
      <w:tr w:rsidR="00CF761A" w:rsidRPr="00D40277" w:rsidTr="00CF761A">
        <w:trPr>
          <w:trHeight w:val="563"/>
        </w:trPr>
        <w:tc>
          <w:tcPr>
            <w:tcW w:w="287" w:type="pct"/>
            <w:vMerge w:val="restart"/>
            <w:tcBorders>
              <w:top w:val="nil"/>
              <w:left w:val="single" w:sz="4" w:space="0" w:color="000000"/>
              <w:bottom w:val="single" w:sz="4" w:space="0" w:color="000000"/>
              <w:right w:val="single" w:sz="4" w:space="0" w:color="000000"/>
            </w:tcBorders>
            <w:shd w:val="clear" w:color="auto" w:fill="auto"/>
            <w:noWrap/>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10.</w:t>
            </w:r>
          </w:p>
        </w:tc>
        <w:tc>
          <w:tcPr>
            <w:tcW w:w="1876"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rPr>
                <w:rFonts w:ascii="Times New Roman" w:hAnsi="Times New Roman"/>
                <w:sz w:val="21"/>
                <w:szCs w:val="21"/>
              </w:rPr>
            </w:pPr>
            <w:r w:rsidRPr="00D40277">
              <w:rPr>
                <w:rFonts w:ascii="Times New Roman" w:hAnsi="Times New Roman"/>
                <w:sz w:val="21"/>
                <w:szCs w:val="21"/>
              </w:rPr>
              <w:t>Поступление налоговых платежей в бюджет поселения   - всего:</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тыс</w:t>
            </w:r>
            <w:proofErr w:type="gramStart"/>
            <w:r w:rsidRPr="00D40277">
              <w:rPr>
                <w:rFonts w:ascii="Times New Roman" w:hAnsi="Times New Roman"/>
                <w:sz w:val="21"/>
                <w:szCs w:val="21"/>
              </w:rPr>
              <w:t>.р</w:t>
            </w:r>
            <w:proofErr w:type="gramEnd"/>
            <w:r w:rsidRPr="00D40277">
              <w:rPr>
                <w:rFonts w:ascii="Times New Roman" w:hAnsi="Times New Roman"/>
                <w:sz w:val="21"/>
                <w:szCs w:val="21"/>
              </w:rPr>
              <w:t>уб.</w:t>
            </w:r>
          </w:p>
        </w:tc>
        <w:tc>
          <w:tcPr>
            <w:tcW w:w="858"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42667,4</w:t>
            </w:r>
          </w:p>
        </w:tc>
        <w:tc>
          <w:tcPr>
            <w:tcW w:w="1121" w:type="pct"/>
            <w:tcBorders>
              <w:top w:val="nil"/>
              <w:left w:val="nil"/>
              <w:bottom w:val="single" w:sz="4" w:space="0" w:color="000000"/>
              <w:right w:val="single" w:sz="4" w:space="0" w:color="000000"/>
            </w:tcBorders>
            <w:shd w:val="clear" w:color="auto" w:fill="auto"/>
            <w:noWrap/>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104</w:t>
            </w:r>
          </w:p>
        </w:tc>
      </w:tr>
      <w:tr w:rsidR="00CF761A" w:rsidRPr="00D40277" w:rsidTr="00CF761A">
        <w:trPr>
          <w:trHeight w:val="255"/>
        </w:trPr>
        <w:tc>
          <w:tcPr>
            <w:tcW w:w="287" w:type="pct"/>
            <w:vMerge/>
            <w:tcBorders>
              <w:top w:val="nil"/>
              <w:left w:val="single" w:sz="4" w:space="0" w:color="000000"/>
              <w:bottom w:val="single" w:sz="4" w:space="0" w:color="000000"/>
              <w:right w:val="single" w:sz="4" w:space="0" w:color="000000"/>
            </w:tcBorders>
            <w:vAlign w:val="center"/>
          </w:tcPr>
          <w:p w:rsidR="00CF761A" w:rsidRPr="00D40277" w:rsidRDefault="00CF761A" w:rsidP="00CF761A">
            <w:pPr>
              <w:rPr>
                <w:rFonts w:ascii="Times New Roman" w:hAnsi="Times New Roman"/>
                <w:sz w:val="21"/>
                <w:szCs w:val="21"/>
              </w:rPr>
            </w:pPr>
          </w:p>
        </w:tc>
        <w:tc>
          <w:tcPr>
            <w:tcW w:w="4713" w:type="pct"/>
            <w:gridSpan w:val="4"/>
            <w:tcBorders>
              <w:top w:val="single" w:sz="4" w:space="0" w:color="000000"/>
              <w:left w:val="nil"/>
              <w:bottom w:val="single" w:sz="4" w:space="0" w:color="000000"/>
              <w:right w:val="single" w:sz="4" w:space="0" w:color="000000"/>
            </w:tcBorders>
            <w:shd w:val="clear" w:color="auto" w:fill="auto"/>
            <w:vAlign w:val="bottom"/>
          </w:tcPr>
          <w:p w:rsidR="00CF761A" w:rsidRPr="00D40277" w:rsidRDefault="00CF761A" w:rsidP="00CF761A">
            <w:pPr>
              <w:rPr>
                <w:rFonts w:ascii="Times New Roman" w:hAnsi="Times New Roman"/>
                <w:i/>
                <w:iCs/>
                <w:sz w:val="21"/>
                <w:szCs w:val="21"/>
              </w:rPr>
            </w:pPr>
            <w:r w:rsidRPr="00D40277">
              <w:rPr>
                <w:rFonts w:ascii="Times New Roman" w:hAnsi="Times New Roman"/>
                <w:i/>
                <w:iCs/>
                <w:sz w:val="21"/>
                <w:szCs w:val="21"/>
              </w:rPr>
              <w:t xml:space="preserve"> в том числе по видам налогов:</w:t>
            </w:r>
          </w:p>
        </w:tc>
      </w:tr>
      <w:tr w:rsidR="00CF761A" w:rsidRPr="00D40277" w:rsidTr="00CF761A">
        <w:trPr>
          <w:trHeight w:val="338"/>
        </w:trPr>
        <w:tc>
          <w:tcPr>
            <w:tcW w:w="287" w:type="pct"/>
            <w:vMerge/>
            <w:tcBorders>
              <w:top w:val="nil"/>
              <w:left w:val="single" w:sz="4" w:space="0" w:color="000000"/>
              <w:bottom w:val="single" w:sz="4" w:space="0" w:color="000000"/>
              <w:right w:val="single" w:sz="4" w:space="0" w:color="000000"/>
            </w:tcBorders>
            <w:vAlign w:val="center"/>
          </w:tcPr>
          <w:p w:rsidR="00CF761A" w:rsidRPr="00D40277" w:rsidRDefault="00CF761A" w:rsidP="00CF761A">
            <w:pPr>
              <w:rPr>
                <w:rFonts w:ascii="Times New Roman" w:hAnsi="Times New Roman"/>
                <w:sz w:val="21"/>
                <w:szCs w:val="21"/>
              </w:rPr>
            </w:pPr>
          </w:p>
        </w:tc>
        <w:tc>
          <w:tcPr>
            <w:tcW w:w="1876"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rPr>
                <w:rFonts w:ascii="Times New Roman" w:hAnsi="Times New Roman"/>
                <w:sz w:val="21"/>
                <w:szCs w:val="21"/>
              </w:rPr>
            </w:pPr>
            <w:r w:rsidRPr="00D40277">
              <w:rPr>
                <w:rFonts w:ascii="Times New Roman" w:hAnsi="Times New Roman"/>
                <w:sz w:val="21"/>
                <w:szCs w:val="21"/>
              </w:rPr>
              <w:t>земельный налог</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тыс</w:t>
            </w:r>
            <w:proofErr w:type="gramStart"/>
            <w:r w:rsidRPr="00D40277">
              <w:rPr>
                <w:rFonts w:ascii="Times New Roman" w:hAnsi="Times New Roman"/>
                <w:sz w:val="21"/>
                <w:szCs w:val="21"/>
              </w:rPr>
              <w:t>.р</w:t>
            </w:r>
            <w:proofErr w:type="gramEnd"/>
            <w:r w:rsidRPr="00D40277">
              <w:rPr>
                <w:rFonts w:ascii="Times New Roman" w:hAnsi="Times New Roman"/>
                <w:sz w:val="21"/>
                <w:szCs w:val="21"/>
              </w:rPr>
              <w:t>уб.</w:t>
            </w:r>
          </w:p>
        </w:tc>
        <w:tc>
          <w:tcPr>
            <w:tcW w:w="858"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12580,5</w:t>
            </w:r>
          </w:p>
        </w:tc>
        <w:tc>
          <w:tcPr>
            <w:tcW w:w="1121" w:type="pct"/>
            <w:tcBorders>
              <w:top w:val="nil"/>
              <w:left w:val="nil"/>
              <w:bottom w:val="single" w:sz="4" w:space="0" w:color="000000"/>
              <w:right w:val="single" w:sz="4" w:space="0" w:color="000000"/>
            </w:tcBorders>
            <w:shd w:val="clear" w:color="auto" w:fill="auto"/>
            <w:noWrap/>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102</w:t>
            </w:r>
          </w:p>
        </w:tc>
      </w:tr>
      <w:tr w:rsidR="00CF761A" w:rsidRPr="00D40277" w:rsidTr="00CF761A">
        <w:trPr>
          <w:trHeight w:val="383"/>
        </w:trPr>
        <w:tc>
          <w:tcPr>
            <w:tcW w:w="287" w:type="pct"/>
            <w:vMerge/>
            <w:tcBorders>
              <w:top w:val="nil"/>
              <w:left w:val="single" w:sz="4" w:space="0" w:color="000000"/>
              <w:bottom w:val="single" w:sz="4" w:space="0" w:color="000000"/>
              <w:right w:val="single" w:sz="4" w:space="0" w:color="000000"/>
            </w:tcBorders>
            <w:vAlign w:val="center"/>
          </w:tcPr>
          <w:p w:rsidR="00CF761A" w:rsidRPr="00D40277" w:rsidRDefault="00CF761A" w:rsidP="00CF761A">
            <w:pPr>
              <w:rPr>
                <w:rFonts w:ascii="Times New Roman" w:hAnsi="Times New Roman"/>
                <w:sz w:val="21"/>
                <w:szCs w:val="21"/>
              </w:rPr>
            </w:pPr>
          </w:p>
        </w:tc>
        <w:tc>
          <w:tcPr>
            <w:tcW w:w="1876"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rPr>
                <w:rFonts w:ascii="Times New Roman" w:hAnsi="Times New Roman"/>
                <w:sz w:val="21"/>
                <w:szCs w:val="21"/>
              </w:rPr>
            </w:pPr>
            <w:r w:rsidRPr="00D40277">
              <w:rPr>
                <w:rFonts w:ascii="Times New Roman" w:hAnsi="Times New Roman"/>
                <w:sz w:val="21"/>
                <w:szCs w:val="21"/>
              </w:rPr>
              <w:t>налог на имущество физ. лиц</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тыс</w:t>
            </w:r>
            <w:proofErr w:type="gramStart"/>
            <w:r w:rsidRPr="00D40277">
              <w:rPr>
                <w:rFonts w:ascii="Times New Roman" w:hAnsi="Times New Roman"/>
                <w:sz w:val="21"/>
                <w:szCs w:val="21"/>
              </w:rPr>
              <w:t>.р</w:t>
            </w:r>
            <w:proofErr w:type="gramEnd"/>
            <w:r w:rsidRPr="00D40277">
              <w:rPr>
                <w:rFonts w:ascii="Times New Roman" w:hAnsi="Times New Roman"/>
                <w:sz w:val="21"/>
                <w:szCs w:val="21"/>
              </w:rPr>
              <w:t>уб.</w:t>
            </w:r>
          </w:p>
        </w:tc>
        <w:tc>
          <w:tcPr>
            <w:tcW w:w="858" w:type="pct"/>
            <w:tcBorders>
              <w:top w:val="nil"/>
              <w:left w:val="nil"/>
              <w:bottom w:val="nil"/>
              <w:right w:val="nil"/>
            </w:tcBorders>
            <w:shd w:val="clear" w:color="auto" w:fill="auto"/>
            <w:noWrap/>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3531,6</w:t>
            </w:r>
          </w:p>
        </w:tc>
        <w:tc>
          <w:tcPr>
            <w:tcW w:w="1121" w:type="pct"/>
            <w:tcBorders>
              <w:top w:val="nil"/>
              <w:left w:val="single" w:sz="4" w:space="0" w:color="000000"/>
              <w:bottom w:val="single" w:sz="4" w:space="0" w:color="000000"/>
              <w:right w:val="single" w:sz="4" w:space="0" w:color="000000"/>
            </w:tcBorders>
            <w:shd w:val="clear" w:color="auto" w:fill="auto"/>
            <w:noWrap/>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139</w:t>
            </w:r>
          </w:p>
        </w:tc>
      </w:tr>
      <w:tr w:rsidR="00CF761A" w:rsidRPr="00D40277" w:rsidTr="00CF761A">
        <w:trPr>
          <w:trHeight w:val="383"/>
        </w:trPr>
        <w:tc>
          <w:tcPr>
            <w:tcW w:w="287" w:type="pct"/>
            <w:vMerge/>
            <w:tcBorders>
              <w:top w:val="nil"/>
              <w:left w:val="single" w:sz="4" w:space="0" w:color="000000"/>
              <w:bottom w:val="single" w:sz="4" w:space="0" w:color="000000"/>
              <w:right w:val="single" w:sz="4" w:space="0" w:color="000000"/>
            </w:tcBorders>
            <w:vAlign w:val="center"/>
          </w:tcPr>
          <w:p w:rsidR="00CF761A" w:rsidRPr="00D40277" w:rsidRDefault="00CF761A" w:rsidP="00CF761A">
            <w:pPr>
              <w:rPr>
                <w:rFonts w:ascii="Times New Roman" w:hAnsi="Times New Roman"/>
                <w:sz w:val="21"/>
                <w:szCs w:val="21"/>
              </w:rPr>
            </w:pPr>
          </w:p>
        </w:tc>
        <w:tc>
          <w:tcPr>
            <w:tcW w:w="1876"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rPr>
                <w:rFonts w:ascii="Times New Roman" w:hAnsi="Times New Roman"/>
                <w:sz w:val="21"/>
                <w:szCs w:val="21"/>
              </w:rPr>
            </w:pPr>
            <w:r w:rsidRPr="00D40277">
              <w:rPr>
                <w:rFonts w:ascii="Times New Roman" w:hAnsi="Times New Roman"/>
                <w:sz w:val="21"/>
                <w:szCs w:val="21"/>
              </w:rPr>
              <w:t>арендная плата за землю</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тыс</w:t>
            </w:r>
            <w:proofErr w:type="gramStart"/>
            <w:r w:rsidRPr="00D40277">
              <w:rPr>
                <w:rFonts w:ascii="Times New Roman" w:hAnsi="Times New Roman"/>
                <w:sz w:val="21"/>
                <w:szCs w:val="21"/>
              </w:rPr>
              <w:t>.р</w:t>
            </w:r>
            <w:proofErr w:type="gramEnd"/>
            <w:r w:rsidRPr="00D40277">
              <w:rPr>
                <w:rFonts w:ascii="Times New Roman" w:hAnsi="Times New Roman"/>
                <w:sz w:val="21"/>
                <w:szCs w:val="21"/>
              </w:rPr>
              <w:t>уб.</w:t>
            </w:r>
          </w:p>
        </w:tc>
        <w:tc>
          <w:tcPr>
            <w:tcW w:w="858" w:type="pct"/>
            <w:tcBorders>
              <w:top w:val="single" w:sz="4" w:space="0" w:color="000000"/>
              <w:left w:val="nil"/>
              <w:bottom w:val="single" w:sz="4" w:space="0" w:color="000000"/>
              <w:right w:val="single" w:sz="4" w:space="0" w:color="000000"/>
            </w:tcBorders>
            <w:shd w:val="clear" w:color="auto" w:fill="auto"/>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1582,7</w:t>
            </w:r>
          </w:p>
        </w:tc>
        <w:tc>
          <w:tcPr>
            <w:tcW w:w="1121" w:type="pct"/>
            <w:tcBorders>
              <w:top w:val="nil"/>
              <w:left w:val="nil"/>
              <w:bottom w:val="single" w:sz="4" w:space="0" w:color="000000"/>
              <w:right w:val="single" w:sz="4" w:space="0" w:color="000000"/>
            </w:tcBorders>
            <w:shd w:val="clear" w:color="auto" w:fill="auto"/>
            <w:noWrap/>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84</w:t>
            </w:r>
          </w:p>
        </w:tc>
      </w:tr>
      <w:tr w:rsidR="00CF761A" w:rsidRPr="00D40277" w:rsidTr="00CF761A">
        <w:trPr>
          <w:trHeight w:val="255"/>
        </w:trPr>
        <w:tc>
          <w:tcPr>
            <w:tcW w:w="287" w:type="pct"/>
            <w:vMerge w:val="restart"/>
            <w:tcBorders>
              <w:top w:val="nil"/>
              <w:left w:val="single" w:sz="4" w:space="0" w:color="000000"/>
              <w:bottom w:val="single" w:sz="4" w:space="0" w:color="000000"/>
              <w:right w:val="single" w:sz="4" w:space="0" w:color="000000"/>
            </w:tcBorders>
            <w:shd w:val="clear" w:color="auto" w:fill="auto"/>
            <w:noWrap/>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11.</w:t>
            </w:r>
          </w:p>
        </w:tc>
        <w:tc>
          <w:tcPr>
            <w:tcW w:w="4713" w:type="pct"/>
            <w:gridSpan w:val="4"/>
            <w:tcBorders>
              <w:top w:val="single" w:sz="4" w:space="0" w:color="000000"/>
              <w:left w:val="nil"/>
              <w:bottom w:val="single" w:sz="4" w:space="0" w:color="000000"/>
              <w:right w:val="single" w:sz="4" w:space="0" w:color="000000"/>
            </w:tcBorders>
            <w:shd w:val="clear" w:color="auto" w:fill="auto"/>
            <w:vAlign w:val="center"/>
          </w:tcPr>
          <w:p w:rsidR="00CF761A" w:rsidRPr="00D40277" w:rsidRDefault="00CF761A" w:rsidP="00CF761A">
            <w:pPr>
              <w:rPr>
                <w:rFonts w:ascii="Times New Roman" w:hAnsi="Times New Roman"/>
                <w:sz w:val="21"/>
                <w:szCs w:val="21"/>
              </w:rPr>
            </w:pPr>
            <w:r w:rsidRPr="00D40277">
              <w:rPr>
                <w:rFonts w:ascii="Times New Roman" w:hAnsi="Times New Roman"/>
                <w:sz w:val="21"/>
                <w:szCs w:val="21"/>
              </w:rPr>
              <w:t xml:space="preserve">Исполнение  расходной части бюджета поселения:      </w:t>
            </w:r>
          </w:p>
        </w:tc>
      </w:tr>
      <w:tr w:rsidR="00CF761A" w:rsidRPr="00D40277" w:rsidTr="00CF761A">
        <w:trPr>
          <w:trHeight w:val="360"/>
        </w:trPr>
        <w:tc>
          <w:tcPr>
            <w:tcW w:w="287" w:type="pct"/>
            <w:vMerge/>
            <w:tcBorders>
              <w:top w:val="nil"/>
              <w:left w:val="single" w:sz="4" w:space="0" w:color="000000"/>
              <w:bottom w:val="single" w:sz="4" w:space="0" w:color="000000"/>
              <w:right w:val="single" w:sz="4" w:space="0" w:color="000000"/>
            </w:tcBorders>
            <w:vAlign w:val="center"/>
          </w:tcPr>
          <w:p w:rsidR="00CF761A" w:rsidRPr="00D40277" w:rsidRDefault="00CF761A" w:rsidP="00CF761A">
            <w:pPr>
              <w:rPr>
                <w:rFonts w:ascii="Times New Roman" w:hAnsi="Times New Roman"/>
                <w:sz w:val="21"/>
                <w:szCs w:val="21"/>
              </w:rPr>
            </w:pPr>
          </w:p>
        </w:tc>
        <w:tc>
          <w:tcPr>
            <w:tcW w:w="1876"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rPr>
                <w:rFonts w:ascii="Times New Roman" w:hAnsi="Times New Roman"/>
                <w:sz w:val="21"/>
                <w:szCs w:val="21"/>
              </w:rPr>
            </w:pPr>
            <w:r w:rsidRPr="00D40277">
              <w:rPr>
                <w:rFonts w:ascii="Times New Roman" w:hAnsi="Times New Roman"/>
                <w:sz w:val="21"/>
                <w:szCs w:val="21"/>
              </w:rPr>
              <w:t xml:space="preserve">  план</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тыс. руб.</w:t>
            </w:r>
          </w:p>
        </w:tc>
        <w:tc>
          <w:tcPr>
            <w:tcW w:w="858"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154395,9</w:t>
            </w:r>
          </w:p>
        </w:tc>
        <w:tc>
          <w:tcPr>
            <w:tcW w:w="1121"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142</w:t>
            </w:r>
          </w:p>
        </w:tc>
      </w:tr>
      <w:tr w:rsidR="00CF761A" w:rsidRPr="00D40277" w:rsidTr="00CF761A">
        <w:trPr>
          <w:trHeight w:val="338"/>
        </w:trPr>
        <w:tc>
          <w:tcPr>
            <w:tcW w:w="287" w:type="pct"/>
            <w:vMerge/>
            <w:tcBorders>
              <w:top w:val="nil"/>
              <w:left w:val="single" w:sz="4" w:space="0" w:color="000000"/>
              <w:bottom w:val="single" w:sz="4" w:space="0" w:color="000000"/>
              <w:right w:val="single" w:sz="4" w:space="0" w:color="000000"/>
            </w:tcBorders>
            <w:vAlign w:val="center"/>
          </w:tcPr>
          <w:p w:rsidR="00CF761A" w:rsidRPr="00D40277" w:rsidRDefault="00CF761A" w:rsidP="00CF761A">
            <w:pPr>
              <w:rPr>
                <w:rFonts w:ascii="Times New Roman" w:hAnsi="Times New Roman"/>
                <w:sz w:val="21"/>
                <w:szCs w:val="21"/>
              </w:rPr>
            </w:pPr>
          </w:p>
        </w:tc>
        <w:tc>
          <w:tcPr>
            <w:tcW w:w="1876"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rPr>
                <w:rFonts w:ascii="Times New Roman" w:hAnsi="Times New Roman"/>
                <w:sz w:val="21"/>
                <w:szCs w:val="21"/>
              </w:rPr>
            </w:pPr>
            <w:r w:rsidRPr="00D40277">
              <w:rPr>
                <w:rFonts w:ascii="Times New Roman" w:hAnsi="Times New Roman"/>
                <w:sz w:val="21"/>
                <w:szCs w:val="21"/>
              </w:rPr>
              <w:t xml:space="preserve">  факт</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тыс. руб.</w:t>
            </w:r>
          </w:p>
        </w:tc>
        <w:tc>
          <w:tcPr>
            <w:tcW w:w="858"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143671,5</w:t>
            </w:r>
          </w:p>
        </w:tc>
        <w:tc>
          <w:tcPr>
            <w:tcW w:w="1121"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136</w:t>
            </w:r>
          </w:p>
        </w:tc>
      </w:tr>
      <w:tr w:rsidR="00CF761A" w:rsidRPr="00D40277" w:rsidTr="00CF761A">
        <w:trPr>
          <w:trHeight w:val="338"/>
        </w:trPr>
        <w:tc>
          <w:tcPr>
            <w:tcW w:w="287" w:type="pct"/>
            <w:vMerge/>
            <w:tcBorders>
              <w:top w:val="nil"/>
              <w:left w:val="single" w:sz="4" w:space="0" w:color="000000"/>
              <w:bottom w:val="single" w:sz="4" w:space="0" w:color="000000"/>
              <w:right w:val="single" w:sz="4" w:space="0" w:color="000000"/>
            </w:tcBorders>
            <w:vAlign w:val="center"/>
          </w:tcPr>
          <w:p w:rsidR="00CF761A" w:rsidRPr="00D40277" w:rsidRDefault="00CF761A" w:rsidP="00CF761A">
            <w:pPr>
              <w:rPr>
                <w:rFonts w:ascii="Times New Roman" w:hAnsi="Times New Roman"/>
                <w:sz w:val="21"/>
                <w:szCs w:val="21"/>
              </w:rPr>
            </w:pPr>
          </w:p>
        </w:tc>
        <w:tc>
          <w:tcPr>
            <w:tcW w:w="1876"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rPr>
                <w:rFonts w:ascii="Times New Roman" w:hAnsi="Times New Roman"/>
                <w:sz w:val="21"/>
                <w:szCs w:val="21"/>
              </w:rPr>
            </w:pPr>
            <w:r w:rsidRPr="00D40277">
              <w:rPr>
                <w:rFonts w:ascii="Times New Roman" w:hAnsi="Times New Roman"/>
                <w:sz w:val="21"/>
                <w:szCs w:val="21"/>
              </w:rPr>
              <w:t xml:space="preserve"> %  исполнения</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w:t>
            </w:r>
          </w:p>
        </w:tc>
        <w:tc>
          <w:tcPr>
            <w:tcW w:w="858"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93%</w:t>
            </w:r>
          </w:p>
        </w:tc>
        <w:tc>
          <w:tcPr>
            <w:tcW w:w="1121"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jc w:val="center"/>
              <w:rPr>
                <w:rFonts w:ascii="Times New Roman" w:hAnsi="Times New Roman"/>
                <w:sz w:val="21"/>
                <w:szCs w:val="21"/>
              </w:rPr>
            </w:pPr>
          </w:p>
        </w:tc>
      </w:tr>
      <w:tr w:rsidR="00CF761A" w:rsidRPr="00D40277" w:rsidTr="00CF761A">
        <w:trPr>
          <w:trHeight w:val="510"/>
        </w:trPr>
        <w:tc>
          <w:tcPr>
            <w:tcW w:w="287" w:type="pct"/>
            <w:tcBorders>
              <w:top w:val="nil"/>
              <w:left w:val="single" w:sz="4" w:space="0" w:color="000000"/>
              <w:bottom w:val="single" w:sz="4" w:space="0" w:color="000000"/>
              <w:right w:val="single" w:sz="4" w:space="0" w:color="000000"/>
            </w:tcBorders>
            <w:shd w:val="clear" w:color="auto" w:fill="auto"/>
            <w:noWrap/>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12.</w:t>
            </w:r>
          </w:p>
        </w:tc>
        <w:tc>
          <w:tcPr>
            <w:tcW w:w="1876"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rPr>
                <w:rFonts w:ascii="Times New Roman" w:hAnsi="Times New Roman"/>
                <w:sz w:val="21"/>
                <w:szCs w:val="21"/>
              </w:rPr>
            </w:pPr>
            <w:r w:rsidRPr="00D40277">
              <w:rPr>
                <w:rFonts w:ascii="Times New Roman" w:hAnsi="Times New Roman"/>
                <w:sz w:val="21"/>
                <w:szCs w:val="21"/>
              </w:rPr>
              <w:t>Дефицит</w:t>
            </w:r>
            <w:proofErr w:type="gramStart"/>
            <w:r w:rsidRPr="00D40277">
              <w:rPr>
                <w:rFonts w:ascii="Times New Roman" w:hAnsi="Times New Roman"/>
                <w:sz w:val="21"/>
                <w:szCs w:val="21"/>
              </w:rPr>
              <w:t xml:space="preserve"> (-), </w:t>
            </w:r>
            <w:proofErr w:type="gramEnd"/>
            <w:r w:rsidRPr="00D40277">
              <w:rPr>
                <w:rFonts w:ascii="Times New Roman" w:hAnsi="Times New Roman"/>
                <w:sz w:val="21"/>
                <w:szCs w:val="21"/>
              </w:rPr>
              <w:t>профицит (+) бюджета поселения</w:t>
            </w:r>
          </w:p>
        </w:tc>
        <w:tc>
          <w:tcPr>
            <w:tcW w:w="858" w:type="pct"/>
            <w:tcBorders>
              <w:top w:val="nil"/>
              <w:left w:val="nil"/>
              <w:bottom w:val="single" w:sz="4" w:space="0" w:color="000000"/>
              <w:right w:val="single" w:sz="4" w:space="0" w:color="000000"/>
            </w:tcBorders>
            <w:shd w:val="clear" w:color="auto" w:fill="auto"/>
            <w:vAlign w:val="center"/>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тыс</w:t>
            </w:r>
            <w:proofErr w:type="gramStart"/>
            <w:r w:rsidRPr="00D40277">
              <w:rPr>
                <w:rFonts w:ascii="Times New Roman" w:hAnsi="Times New Roman"/>
                <w:sz w:val="21"/>
                <w:szCs w:val="21"/>
              </w:rPr>
              <w:t>.р</w:t>
            </w:r>
            <w:proofErr w:type="gramEnd"/>
            <w:r w:rsidRPr="00D40277">
              <w:rPr>
                <w:rFonts w:ascii="Times New Roman" w:hAnsi="Times New Roman"/>
                <w:sz w:val="21"/>
                <w:szCs w:val="21"/>
              </w:rPr>
              <w:t>уб.</w:t>
            </w:r>
          </w:p>
        </w:tc>
        <w:tc>
          <w:tcPr>
            <w:tcW w:w="858"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+2774,9</w:t>
            </w:r>
          </w:p>
        </w:tc>
        <w:tc>
          <w:tcPr>
            <w:tcW w:w="1121" w:type="pct"/>
            <w:tcBorders>
              <w:top w:val="nil"/>
              <w:left w:val="nil"/>
              <w:bottom w:val="single" w:sz="4" w:space="0" w:color="000000"/>
              <w:right w:val="single" w:sz="4" w:space="0" w:color="000000"/>
            </w:tcBorders>
            <w:shd w:val="clear" w:color="auto" w:fill="auto"/>
            <w:vAlign w:val="bottom"/>
          </w:tcPr>
          <w:p w:rsidR="00CF761A" w:rsidRPr="00D40277" w:rsidRDefault="00CF761A" w:rsidP="00CF761A">
            <w:pPr>
              <w:jc w:val="center"/>
              <w:rPr>
                <w:rFonts w:ascii="Times New Roman" w:hAnsi="Times New Roman"/>
                <w:sz w:val="21"/>
                <w:szCs w:val="21"/>
              </w:rPr>
            </w:pPr>
            <w:r w:rsidRPr="00D40277">
              <w:rPr>
                <w:rFonts w:ascii="Times New Roman" w:hAnsi="Times New Roman"/>
                <w:sz w:val="21"/>
                <w:szCs w:val="21"/>
              </w:rPr>
              <w:t>247</w:t>
            </w:r>
          </w:p>
        </w:tc>
      </w:tr>
    </w:tbl>
    <w:p w:rsidR="00EF3B19" w:rsidRDefault="00EF3B19" w:rsidP="00D40277">
      <w:pPr>
        <w:spacing w:after="0"/>
        <w:ind w:firstLine="720"/>
        <w:jc w:val="both"/>
        <w:rPr>
          <w:rFonts w:ascii="Times New Roman" w:hAnsi="Times New Roman"/>
        </w:rPr>
      </w:pPr>
    </w:p>
    <w:p w:rsidR="00CF761A" w:rsidRPr="00D40277" w:rsidRDefault="00CF761A" w:rsidP="00D40277">
      <w:pPr>
        <w:spacing w:after="0"/>
        <w:ind w:firstLine="720"/>
        <w:jc w:val="both"/>
        <w:rPr>
          <w:rFonts w:ascii="Times New Roman" w:hAnsi="Times New Roman"/>
        </w:rPr>
      </w:pPr>
      <w:r w:rsidRPr="00D40277">
        <w:rPr>
          <w:rFonts w:ascii="Times New Roman" w:hAnsi="Times New Roman"/>
        </w:rPr>
        <w:t>Водоснабжение, теплоснабжение и водоотведение осуществляют ЗАО «</w:t>
      </w:r>
      <w:proofErr w:type="spellStart"/>
      <w:r w:rsidRPr="00D40277">
        <w:rPr>
          <w:rFonts w:ascii="Times New Roman" w:hAnsi="Times New Roman"/>
        </w:rPr>
        <w:t>ВодоканалТВЭЛ</w:t>
      </w:r>
      <w:proofErr w:type="spellEnd"/>
      <w:r w:rsidRPr="00D40277">
        <w:rPr>
          <w:rFonts w:ascii="Times New Roman" w:hAnsi="Times New Roman"/>
        </w:rPr>
        <w:t>», ЗАО «</w:t>
      </w:r>
      <w:proofErr w:type="spellStart"/>
      <w:r w:rsidRPr="00D40277">
        <w:rPr>
          <w:rFonts w:ascii="Times New Roman" w:hAnsi="Times New Roman"/>
        </w:rPr>
        <w:t>ТВЭЛОблЭнерго</w:t>
      </w:r>
      <w:proofErr w:type="spellEnd"/>
      <w:r w:rsidRPr="00D40277">
        <w:rPr>
          <w:rFonts w:ascii="Times New Roman" w:hAnsi="Times New Roman"/>
        </w:rPr>
        <w:t>», ЗАО «</w:t>
      </w:r>
      <w:proofErr w:type="spellStart"/>
      <w:r w:rsidRPr="00D40277">
        <w:rPr>
          <w:rFonts w:ascii="Times New Roman" w:hAnsi="Times New Roman"/>
        </w:rPr>
        <w:t>Сосновоагропромтехника</w:t>
      </w:r>
      <w:proofErr w:type="spellEnd"/>
      <w:r w:rsidRPr="00D40277">
        <w:rPr>
          <w:rFonts w:ascii="Times New Roman" w:hAnsi="Times New Roman"/>
        </w:rPr>
        <w:t>», ЗАО «</w:t>
      </w:r>
      <w:proofErr w:type="spellStart"/>
      <w:r w:rsidRPr="00D40277">
        <w:rPr>
          <w:rFonts w:ascii="Times New Roman" w:hAnsi="Times New Roman"/>
        </w:rPr>
        <w:t>ВНИИИЗемМаш</w:t>
      </w:r>
      <w:proofErr w:type="spellEnd"/>
      <w:r w:rsidRPr="00D40277">
        <w:rPr>
          <w:rFonts w:ascii="Times New Roman" w:hAnsi="Times New Roman"/>
        </w:rPr>
        <w:t>», ЗАО «Северное», ЗАО «Технопарк»  Электроснабжение на территории поселения осуществляет ОАО «Петербургская сбытовая компания».</w:t>
      </w:r>
    </w:p>
    <w:p w:rsidR="00CF761A" w:rsidRPr="00D40277" w:rsidRDefault="00CF761A" w:rsidP="00D40277">
      <w:pPr>
        <w:spacing w:after="0"/>
        <w:ind w:firstLine="720"/>
        <w:jc w:val="both"/>
        <w:rPr>
          <w:rFonts w:ascii="Times New Roman" w:hAnsi="Times New Roman"/>
        </w:rPr>
      </w:pPr>
      <w:r w:rsidRPr="00D40277">
        <w:rPr>
          <w:rFonts w:ascii="Times New Roman" w:hAnsi="Times New Roman"/>
        </w:rPr>
        <w:t>Газоснабжение – ОАО «</w:t>
      </w:r>
      <w:proofErr w:type="spellStart"/>
      <w:r w:rsidRPr="00D40277">
        <w:rPr>
          <w:rFonts w:ascii="Times New Roman" w:hAnsi="Times New Roman"/>
        </w:rPr>
        <w:t>Выборгмежрайгаз</w:t>
      </w:r>
      <w:proofErr w:type="spellEnd"/>
      <w:r w:rsidRPr="00D40277">
        <w:rPr>
          <w:rFonts w:ascii="Times New Roman" w:hAnsi="Times New Roman"/>
        </w:rPr>
        <w:t xml:space="preserve">». </w:t>
      </w:r>
    </w:p>
    <w:p w:rsidR="00CF761A" w:rsidRPr="00D40277" w:rsidRDefault="00CF761A" w:rsidP="00D40277">
      <w:pPr>
        <w:spacing w:after="0"/>
        <w:ind w:firstLine="720"/>
        <w:jc w:val="both"/>
        <w:rPr>
          <w:rFonts w:ascii="Times New Roman" w:hAnsi="Times New Roman"/>
        </w:rPr>
      </w:pPr>
      <w:r w:rsidRPr="00D40277">
        <w:rPr>
          <w:rFonts w:ascii="Times New Roman" w:hAnsi="Times New Roman"/>
        </w:rPr>
        <w:t>Основные характеристики объектов коммунальной инфраструктуры МО Сосновское сельское поселение (из Паспорта муниципального образования за 2009 год) приведены в таблицах 3 - 6 далее.</w:t>
      </w:r>
    </w:p>
    <w:p w:rsidR="00D40277" w:rsidRDefault="00D40277" w:rsidP="00D40277">
      <w:pPr>
        <w:spacing w:after="0"/>
        <w:jc w:val="both"/>
        <w:rPr>
          <w:rFonts w:ascii="Times New Roman" w:hAnsi="Times New Roman"/>
        </w:rPr>
      </w:pPr>
    </w:p>
    <w:p w:rsidR="00CF761A" w:rsidRPr="00D40277" w:rsidRDefault="00CF761A" w:rsidP="00D40277">
      <w:pPr>
        <w:spacing w:after="0"/>
        <w:jc w:val="both"/>
        <w:rPr>
          <w:rFonts w:ascii="Times New Roman" w:hAnsi="Times New Roman"/>
        </w:rPr>
      </w:pPr>
      <w:r w:rsidRPr="00D40277">
        <w:rPr>
          <w:rFonts w:ascii="Times New Roman" w:hAnsi="Times New Roman"/>
        </w:rPr>
        <w:t>Таблица 3 Характеристика системы водоснабжения</w:t>
      </w:r>
    </w:p>
    <w:tbl>
      <w:tblPr>
        <w:tblW w:w="5000" w:type="pct"/>
        <w:tblLook w:val="0000"/>
      </w:tblPr>
      <w:tblGrid>
        <w:gridCol w:w="6630"/>
        <w:gridCol w:w="1295"/>
        <w:gridCol w:w="1929"/>
      </w:tblGrid>
      <w:tr w:rsidR="00CF761A" w:rsidRPr="00D40277" w:rsidTr="00CF761A">
        <w:trPr>
          <w:trHeight w:val="491"/>
        </w:trPr>
        <w:tc>
          <w:tcPr>
            <w:tcW w:w="3364" w:type="pct"/>
            <w:vMerge w:val="restart"/>
            <w:tcBorders>
              <w:top w:val="single" w:sz="4" w:space="0" w:color="auto"/>
              <w:left w:val="single" w:sz="4" w:space="0" w:color="auto"/>
              <w:bottom w:val="single" w:sz="4" w:space="0" w:color="auto"/>
              <w:right w:val="single" w:sz="4" w:space="0" w:color="auto"/>
            </w:tcBorders>
            <w:shd w:val="clear" w:color="auto" w:fill="B6DDE8"/>
            <w:noWrap/>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15. Водоснабжение</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B6DDE8"/>
            <w:noWrap/>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Ед. изм.</w:t>
            </w:r>
          </w:p>
        </w:tc>
        <w:tc>
          <w:tcPr>
            <w:tcW w:w="979" w:type="pct"/>
            <w:vMerge w:val="restart"/>
            <w:tcBorders>
              <w:top w:val="single" w:sz="4" w:space="0" w:color="auto"/>
              <w:left w:val="single" w:sz="4" w:space="0" w:color="auto"/>
              <w:bottom w:val="single" w:sz="4" w:space="0" w:color="auto"/>
              <w:right w:val="single" w:sz="4" w:space="0" w:color="auto"/>
            </w:tcBorders>
            <w:shd w:val="clear" w:color="auto" w:fill="B6DDE8"/>
            <w:noWrap/>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Факт</w:t>
            </w:r>
          </w:p>
        </w:tc>
      </w:tr>
      <w:tr w:rsidR="00CF761A" w:rsidRPr="00D40277" w:rsidTr="00CF761A">
        <w:trPr>
          <w:trHeight w:val="491"/>
        </w:trPr>
        <w:tc>
          <w:tcPr>
            <w:tcW w:w="3364" w:type="pct"/>
            <w:vMerge/>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D40277" w:rsidRDefault="00CF761A" w:rsidP="00D40277">
            <w:pPr>
              <w:spacing w:after="0"/>
              <w:rPr>
                <w:rFonts w:ascii="Times New Roman" w:hAnsi="Times New Roman"/>
                <w:color w:val="000000"/>
                <w:sz w:val="21"/>
                <w:szCs w:val="21"/>
              </w:rPr>
            </w:pPr>
          </w:p>
        </w:tc>
        <w:tc>
          <w:tcPr>
            <w:tcW w:w="657" w:type="pct"/>
            <w:vMerge/>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D40277" w:rsidRDefault="00CF761A" w:rsidP="00D40277">
            <w:pPr>
              <w:spacing w:after="0"/>
              <w:rPr>
                <w:rFonts w:ascii="Times New Roman" w:hAnsi="Times New Roman"/>
                <w:color w:val="000000"/>
                <w:sz w:val="21"/>
                <w:szCs w:val="21"/>
              </w:rPr>
            </w:pPr>
          </w:p>
        </w:tc>
        <w:tc>
          <w:tcPr>
            <w:tcW w:w="979" w:type="pct"/>
            <w:vMerge/>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D40277" w:rsidRDefault="00CF761A" w:rsidP="00D40277">
            <w:pPr>
              <w:spacing w:after="0"/>
              <w:rPr>
                <w:rFonts w:ascii="Times New Roman" w:hAnsi="Times New Roman"/>
                <w:color w:val="000000"/>
                <w:sz w:val="21"/>
                <w:szCs w:val="21"/>
              </w:rPr>
            </w:pPr>
          </w:p>
        </w:tc>
      </w:tr>
      <w:tr w:rsidR="00CF761A" w:rsidRPr="00D40277" w:rsidTr="00CF761A">
        <w:trPr>
          <w:trHeight w:val="563"/>
        </w:trPr>
        <w:tc>
          <w:tcPr>
            <w:tcW w:w="3364"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 xml:space="preserve">Мощность всех водопроводов и водозаборов </w:t>
            </w:r>
            <w:proofErr w:type="gramStart"/>
            <w:r w:rsidRPr="00D40277">
              <w:rPr>
                <w:rFonts w:ascii="Times New Roman" w:hAnsi="Times New Roman"/>
                <w:color w:val="000000"/>
                <w:sz w:val="21"/>
                <w:szCs w:val="21"/>
              </w:rPr>
              <w:t>на конец</w:t>
            </w:r>
            <w:proofErr w:type="gramEnd"/>
            <w:r w:rsidRPr="00D40277">
              <w:rPr>
                <w:rFonts w:ascii="Times New Roman" w:hAnsi="Times New Roman"/>
                <w:color w:val="000000"/>
                <w:sz w:val="21"/>
                <w:szCs w:val="21"/>
              </w:rPr>
              <w:t xml:space="preserve"> 2009 года</w:t>
            </w:r>
          </w:p>
        </w:tc>
        <w:tc>
          <w:tcPr>
            <w:tcW w:w="65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уб.м   в сутки</w:t>
            </w:r>
          </w:p>
        </w:tc>
        <w:tc>
          <w:tcPr>
            <w:tcW w:w="979"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3,38</w:t>
            </w:r>
          </w:p>
        </w:tc>
      </w:tr>
      <w:tr w:rsidR="00CF761A" w:rsidRPr="00D40277" w:rsidTr="00CF761A">
        <w:trPr>
          <w:trHeight w:val="510"/>
        </w:trPr>
        <w:tc>
          <w:tcPr>
            <w:tcW w:w="3364"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Количество воды, отпущенной всем потребителям за год</w:t>
            </w:r>
          </w:p>
        </w:tc>
        <w:tc>
          <w:tcPr>
            <w:tcW w:w="65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млн</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уб.м   в год</w:t>
            </w:r>
          </w:p>
        </w:tc>
        <w:tc>
          <w:tcPr>
            <w:tcW w:w="979"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1,65</w:t>
            </w:r>
          </w:p>
        </w:tc>
      </w:tr>
      <w:tr w:rsidR="00CF761A" w:rsidRPr="00D40277" w:rsidTr="00CF761A">
        <w:trPr>
          <w:trHeight w:val="255"/>
        </w:trPr>
        <w:tc>
          <w:tcPr>
            <w:tcW w:w="3364"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в т. ч. по группам потребителей:</w:t>
            </w:r>
          </w:p>
        </w:tc>
        <w:tc>
          <w:tcPr>
            <w:tcW w:w="657"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 </w:t>
            </w:r>
          </w:p>
        </w:tc>
        <w:tc>
          <w:tcPr>
            <w:tcW w:w="979" w:type="pct"/>
            <w:tcBorders>
              <w:top w:val="nil"/>
              <w:left w:val="nil"/>
              <w:bottom w:val="single" w:sz="4" w:space="0" w:color="auto"/>
              <w:right w:val="single" w:sz="4" w:space="0" w:color="auto"/>
            </w:tcBorders>
            <w:shd w:val="pct12"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 </w:t>
            </w:r>
          </w:p>
        </w:tc>
      </w:tr>
      <w:tr w:rsidR="00CF761A" w:rsidRPr="00D40277" w:rsidTr="00CF761A">
        <w:trPr>
          <w:trHeight w:val="510"/>
        </w:trPr>
        <w:tc>
          <w:tcPr>
            <w:tcW w:w="3364"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предприятия</w:t>
            </w:r>
          </w:p>
        </w:tc>
        <w:tc>
          <w:tcPr>
            <w:tcW w:w="65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млн</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уб.м   в год</w:t>
            </w:r>
          </w:p>
        </w:tc>
        <w:tc>
          <w:tcPr>
            <w:tcW w:w="979"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0,1</w:t>
            </w:r>
          </w:p>
        </w:tc>
      </w:tr>
      <w:tr w:rsidR="00CF761A" w:rsidRPr="00D40277" w:rsidTr="00CF761A">
        <w:trPr>
          <w:trHeight w:val="510"/>
        </w:trPr>
        <w:tc>
          <w:tcPr>
            <w:tcW w:w="3364"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бюджетная сфера</w:t>
            </w:r>
          </w:p>
        </w:tc>
        <w:tc>
          <w:tcPr>
            <w:tcW w:w="65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млн</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уб.м   в год</w:t>
            </w:r>
          </w:p>
        </w:tc>
        <w:tc>
          <w:tcPr>
            <w:tcW w:w="979"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0,02</w:t>
            </w:r>
          </w:p>
        </w:tc>
      </w:tr>
      <w:tr w:rsidR="00CF761A" w:rsidRPr="00D40277" w:rsidTr="00CF761A">
        <w:trPr>
          <w:trHeight w:val="510"/>
        </w:trPr>
        <w:tc>
          <w:tcPr>
            <w:tcW w:w="3364"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население</w:t>
            </w:r>
          </w:p>
        </w:tc>
        <w:tc>
          <w:tcPr>
            <w:tcW w:w="65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млн</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уб.м   в год</w:t>
            </w:r>
          </w:p>
        </w:tc>
        <w:tc>
          <w:tcPr>
            <w:tcW w:w="979"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1,53</w:t>
            </w:r>
          </w:p>
        </w:tc>
      </w:tr>
      <w:tr w:rsidR="00CF761A" w:rsidRPr="00D40277" w:rsidTr="00CF761A">
        <w:trPr>
          <w:trHeight w:val="510"/>
        </w:trPr>
        <w:tc>
          <w:tcPr>
            <w:tcW w:w="3364"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 xml:space="preserve">Коммунально-бытовое потребление воды на одного жителя (в среднем за год) [литр / </w:t>
            </w:r>
            <w:proofErr w:type="spellStart"/>
            <w:r w:rsidRPr="00D40277">
              <w:rPr>
                <w:rFonts w:ascii="Times New Roman" w:hAnsi="Times New Roman"/>
                <w:color w:val="000000"/>
                <w:sz w:val="21"/>
                <w:szCs w:val="21"/>
              </w:rPr>
              <w:t>сут</w:t>
            </w:r>
            <w:proofErr w:type="spellEnd"/>
            <w:r w:rsidRPr="00D40277">
              <w:rPr>
                <w:rFonts w:ascii="Times New Roman" w:hAnsi="Times New Roman"/>
                <w:color w:val="000000"/>
                <w:sz w:val="21"/>
                <w:szCs w:val="21"/>
              </w:rPr>
              <w:t>]</w:t>
            </w:r>
          </w:p>
        </w:tc>
        <w:tc>
          <w:tcPr>
            <w:tcW w:w="65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 </w:t>
            </w:r>
          </w:p>
        </w:tc>
        <w:tc>
          <w:tcPr>
            <w:tcW w:w="979" w:type="pct"/>
            <w:tcBorders>
              <w:top w:val="nil"/>
              <w:left w:val="nil"/>
              <w:bottom w:val="single" w:sz="4" w:space="0" w:color="auto"/>
              <w:right w:val="single" w:sz="4" w:space="0" w:color="auto"/>
            </w:tcBorders>
            <w:shd w:val="pct12"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 </w:t>
            </w:r>
          </w:p>
        </w:tc>
      </w:tr>
      <w:tr w:rsidR="00CF761A" w:rsidRPr="00D40277" w:rsidTr="00CF761A">
        <w:trPr>
          <w:trHeight w:val="255"/>
        </w:trPr>
        <w:tc>
          <w:tcPr>
            <w:tcW w:w="3364"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Холодная</w:t>
            </w:r>
          </w:p>
        </w:tc>
        <w:tc>
          <w:tcPr>
            <w:tcW w:w="65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 xml:space="preserve">литр в </w:t>
            </w:r>
            <w:proofErr w:type="spellStart"/>
            <w:r w:rsidRPr="00D40277">
              <w:rPr>
                <w:rFonts w:ascii="Times New Roman" w:hAnsi="Times New Roman"/>
                <w:color w:val="000000"/>
                <w:sz w:val="21"/>
                <w:szCs w:val="21"/>
              </w:rPr>
              <w:t>сут</w:t>
            </w:r>
            <w:proofErr w:type="spellEnd"/>
          </w:p>
        </w:tc>
        <w:tc>
          <w:tcPr>
            <w:tcW w:w="979"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140</w:t>
            </w:r>
          </w:p>
        </w:tc>
      </w:tr>
      <w:tr w:rsidR="00CF761A" w:rsidRPr="00D40277" w:rsidTr="00D40277">
        <w:trPr>
          <w:trHeight w:val="395"/>
        </w:trPr>
        <w:tc>
          <w:tcPr>
            <w:tcW w:w="3364"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норма потребления холодной воды</w:t>
            </w:r>
          </w:p>
        </w:tc>
        <w:tc>
          <w:tcPr>
            <w:tcW w:w="65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 xml:space="preserve">литр в </w:t>
            </w:r>
            <w:proofErr w:type="spellStart"/>
            <w:r w:rsidRPr="00D40277">
              <w:rPr>
                <w:rFonts w:ascii="Times New Roman" w:hAnsi="Times New Roman"/>
                <w:color w:val="000000"/>
                <w:sz w:val="21"/>
                <w:szCs w:val="21"/>
              </w:rPr>
              <w:t>сут</w:t>
            </w:r>
            <w:proofErr w:type="spellEnd"/>
          </w:p>
        </w:tc>
        <w:tc>
          <w:tcPr>
            <w:tcW w:w="979"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180</w:t>
            </w:r>
          </w:p>
        </w:tc>
      </w:tr>
      <w:tr w:rsidR="00CF761A" w:rsidRPr="00D40277" w:rsidTr="00CF761A">
        <w:trPr>
          <w:trHeight w:val="255"/>
        </w:trPr>
        <w:tc>
          <w:tcPr>
            <w:tcW w:w="3364"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Горячая</w:t>
            </w:r>
          </w:p>
        </w:tc>
        <w:tc>
          <w:tcPr>
            <w:tcW w:w="65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 xml:space="preserve">литр в </w:t>
            </w:r>
            <w:proofErr w:type="spellStart"/>
            <w:r w:rsidRPr="00D40277">
              <w:rPr>
                <w:rFonts w:ascii="Times New Roman" w:hAnsi="Times New Roman"/>
                <w:color w:val="000000"/>
                <w:sz w:val="21"/>
                <w:szCs w:val="21"/>
              </w:rPr>
              <w:t>сут</w:t>
            </w:r>
            <w:proofErr w:type="spellEnd"/>
          </w:p>
        </w:tc>
        <w:tc>
          <w:tcPr>
            <w:tcW w:w="979"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110</w:t>
            </w:r>
          </w:p>
        </w:tc>
      </w:tr>
      <w:tr w:rsidR="00CF761A" w:rsidRPr="00D40277" w:rsidTr="00CF761A">
        <w:trPr>
          <w:trHeight w:val="255"/>
        </w:trPr>
        <w:tc>
          <w:tcPr>
            <w:tcW w:w="3364"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норма потребления горячей воды</w:t>
            </w:r>
          </w:p>
        </w:tc>
        <w:tc>
          <w:tcPr>
            <w:tcW w:w="65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 xml:space="preserve">литр в </w:t>
            </w:r>
            <w:proofErr w:type="spellStart"/>
            <w:r w:rsidRPr="00D40277">
              <w:rPr>
                <w:rFonts w:ascii="Times New Roman" w:hAnsi="Times New Roman"/>
                <w:color w:val="000000"/>
                <w:sz w:val="21"/>
                <w:szCs w:val="21"/>
              </w:rPr>
              <w:t>сут</w:t>
            </w:r>
            <w:proofErr w:type="spellEnd"/>
          </w:p>
        </w:tc>
        <w:tc>
          <w:tcPr>
            <w:tcW w:w="979"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120</w:t>
            </w:r>
          </w:p>
        </w:tc>
      </w:tr>
      <w:tr w:rsidR="00CF761A" w:rsidRPr="00D40277" w:rsidTr="00CF761A">
        <w:trPr>
          <w:trHeight w:val="510"/>
        </w:trPr>
        <w:tc>
          <w:tcPr>
            <w:tcW w:w="3364"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Протяженность водопроводных сетей по состоянию на 01.01.2008 года</w:t>
            </w:r>
          </w:p>
        </w:tc>
        <w:tc>
          <w:tcPr>
            <w:tcW w:w="65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км</w:t>
            </w:r>
          </w:p>
        </w:tc>
        <w:tc>
          <w:tcPr>
            <w:tcW w:w="979"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58,1</w:t>
            </w:r>
          </w:p>
        </w:tc>
      </w:tr>
    </w:tbl>
    <w:p w:rsidR="00CF761A" w:rsidRPr="00D40277" w:rsidRDefault="00CF761A" w:rsidP="00D40277">
      <w:pPr>
        <w:spacing w:after="0"/>
        <w:ind w:firstLine="709"/>
        <w:jc w:val="both"/>
        <w:rPr>
          <w:rFonts w:ascii="Times New Roman" w:hAnsi="Times New Roman"/>
        </w:rPr>
      </w:pPr>
    </w:p>
    <w:p w:rsidR="00CF761A" w:rsidRPr="00D40277" w:rsidRDefault="00CF761A" w:rsidP="00D40277">
      <w:pPr>
        <w:spacing w:after="0"/>
        <w:jc w:val="both"/>
        <w:rPr>
          <w:rFonts w:ascii="Times New Roman" w:hAnsi="Times New Roman"/>
        </w:rPr>
      </w:pPr>
      <w:r w:rsidRPr="00D40277">
        <w:rPr>
          <w:rFonts w:ascii="Times New Roman" w:hAnsi="Times New Roman"/>
        </w:rPr>
        <w:t>Таблица 4 Характеристика системы водоотведения</w:t>
      </w:r>
    </w:p>
    <w:tbl>
      <w:tblPr>
        <w:tblW w:w="5000" w:type="pct"/>
        <w:tblLook w:val="0000"/>
      </w:tblPr>
      <w:tblGrid>
        <w:gridCol w:w="6600"/>
        <w:gridCol w:w="1413"/>
        <w:gridCol w:w="1841"/>
      </w:tblGrid>
      <w:tr w:rsidR="00CF761A" w:rsidRPr="00D40277" w:rsidTr="00CF761A">
        <w:trPr>
          <w:trHeight w:val="255"/>
        </w:trPr>
        <w:tc>
          <w:tcPr>
            <w:tcW w:w="3349" w:type="pct"/>
            <w:vMerge w:val="restart"/>
            <w:tcBorders>
              <w:top w:val="single" w:sz="4" w:space="0" w:color="auto"/>
              <w:left w:val="single" w:sz="4" w:space="0" w:color="auto"/>
              <w:bottom w:val="single" w:sz="4" w:space="0" w:color="auto"/>
              <w:right w:val="single" w:sz="4" w:space="0" w:color="auto"/>
            </w:tcBorders>
            <w:shd w:val="clear" w:color="auto" w:fill="B6DDE8"/>
            <w:noWrap/>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16. Канализация</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B6DDE8"/>
            <w:noWrap/>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Ед. изм.</w:t>
            </w:r>
          </w:p>
        </w:tc>
        <w:tc>
          <w:tcPr>
            <w:tcW w:w="934" w:type="pct"/>
            <w:tcBorders>
              <w:top w:val="single" w:sz="4" w:space="0" w:color="auto"/>
              <w:left w:val="nil"/>
              <w:bottom w:val="nil"/>
              <w:right w:val="single" w:sz="4" w:space="0" w:color="auto"/>
            </w:tcBorders>
            <w:shd w:val="clear" w:color="auto" w:fill="B6DDE8"/>
            <w:noWrap/>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2009</w:t>
            </w:r>
          </w:p>
        </w:tc>
      </w:tr>
      <w:tr w:rsidR="00CF761A" w:rsidRPr="00D40277" w:rsidTr="00CF761A">
        <w:trPr>
          <w:trHeight w:val="255"/>
        </w:trPr>
        <w:tc>
          <w:tcPr>
            <w:tcW w:w="3349" w:type="pct"/>
            <w:vMerge/>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D40277" w:rsidRDefault="00CF761A" w:rsidP="00D40277">
            <w:pPr>
              <w:spacing w:after="0"/>
              <w:rPr>
                <w:rFonts w:ascii="Times New Roman" w:hAnsi="Times New Roman"/>
                <w:color w:val="000000"/>
                <w:sz w:val="21"/>
                <w:szCs w:val="21"/>
              </w:rPr>
            </w:pPr>
          </w:p>
        </w:tc>
        <w:tc>
          <w:tcPr>
            <w:tcW w:w="717" w:type="pct"/>
            <w:vMerge/>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D40277" w:rsidRDefault="00CF761A" w:rsidP="00D40277">
            <w:pPr>
              <w:spacing w:after="0"/>
              <w:rPr>
                <w:rFonts w:ascii="Times New Roman" w:hAnsi="Times New Roman"/>
                <w:color w:val="000000"/>
                <w:sz w:val="21"/>
                <w:szCs w:val="21"/>
              </w:rPr>
            </w:pPr>
          </w:p>
        </w:tc>
        <w:tc>
          <w:tcPr>
            <w:tcW w:w="934" w:type="pct"/>
            <w:tcBorders>
              <w:top w:val="nil"/>
              <w:left w:val="nil"/>
              <w:bottom w:val="single" w:sz="4" w:space="0" w:color="auto"/>
              <w:right w:val="single" w:sz="4" w:space="0" w:color="auto"/>
            </w:tcBorders>
            <w:shd w:val="clear" w:color="auto" w:fill="B6DDE8"/>
            <w:noWrap/>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(факт)</w:t>
            </w:r>
          </w:p>
        </w:tc>
      </w:tr>
      <w:tr w:rsidR="00CF761A" w:rsidRPr="00D40277" w:rsidTr="00CF761A">
        <w:trPr>
          <w:trHeight w:val="510"/>
        </w:trPr>
        <w:tc>
          <w:tcPr>
            <w:tcW w:w="3349"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Мощность очистных сооружений на конец года</w:t>
            </w:r>
          </w:p>
        </w:tc>
        <w:tc>
          <w:tcPr>
            <w:tcW w:w="71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уб.м   в сутки</w:t>
            </w:r>
          </w:p>
        </w:tc>
        <w:tc>
          <w:tcPr>
            <w:tcW w:w="934"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2,2</w:t>
            </w:r>
          </w:p>
        </w:tc>
      </w:tr>
      <w:tr w:rsidR="00CF761A" w:rsidRPr="00D40277" w:rsidTr="00CF761A">
        <w:trPr>
          <w:trHeight w:val="510"/>
        </w:trPr>
        <w:tc>
          <w:tcPr>
            <w:tcW w:w="3349"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в т. ч. биологической очистки</w:t>
            </w:r>
          </w:p>
        </w:tc>
        <w:tc>
          <w:tcPr>
            <w:tcW w:w="71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уб.м   в сутки</w:t>
            </w:r>
          </w:p>
        </w:tc>
        <w:tc>
          <w:tcPr>
            <w:tcW w:w="934"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right"/>
              <w:rPr>
                <w:rFonts w:ascii="Times New Roman" w:hAnsi="Times New Roman"/>
                <w:sz w:val="21"/>
                <w:szCs w:val="21"/>
              </w:rPr>
            </w:pPr>
          </w:p>
        </w:tc>
      </w:tr>
      <w:tr w:rsidR="00CF761A" w:rsidRPr="00D40277" w:rsidTr="00CF761A">
        <w:trPr>
          <w:trHeight w:val="510"/>
        </w:trPr>
        <w:tc>
          <w:tcPr>
            <w:tcW w:w="3349"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механической очистки</w:t>
            </w:r>
          </w:p>
        </w:tc>
        <w:tc>
          <w:tcPr>
            <w:tcW w:w="71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уб.м   в сутки</w:t>
            </w:r>
          </w:p>
        </w:tc>
        <w:tc>
          <w:tcPr>
            <w:tcW w:w="934"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2,2</w:t>
            </w:r>
          </w:p>
        </w:tc>
      </w:tr>
      <w:tr w:rsidR="00CF761A" w:rsidRPr="00D40277" w:rsidTr="00CF761A">
        <w:trPr>
          <w:trHeight w:val="510"/>
        </w:trPr>
        <w:tc>
          <w:tcPr>
            <w:tcW w:w="3349"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Наименования наиболее крупных сооружений с указанием мощности:</w:t>
            </w:r>
          </w:p>
        </w:tc>
        <w:tc>
          <w:tcPr>
            <w:tcW w:w="717"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 </w:t>
            </w:r>
          </w:p>
        </w:tc>
        <w:tc>
          <w:tcPr>
            <w:tcW w:w="934" w:type="pct"/>
            <w:tcBorders>
              <w:top w:val="nil"/>
              <w:left w:val="nil"/>
              <w:bottom w:val="single" w:sz="4" w:space="0" w:color="auto"/>
              <w:right w:val="single" w:sz="4" w:space="0" w:color="auto"/>
            </w:tcBorders>
            <w:shd w:val="pct12"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CF761A">
        <w:trPr>
          <w:trHeight w:val="510"/>
        </w:trPr>
        <w:tc>
          <w:tcPr>
            <w:tcW w:w="3349"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 Сосново</w:t>
            </w:r>
          </w:p>
        </w:tc>
        <w:tc>
          <w:tcPr>
            <w:tcW w:w="71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уб.м   в сутки</w:t>
            </w:r>
          </w:p>
        </w:tc>
        <w:tc>
          <w:tcPr>
            <w:tcW w:w="934"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0,95</w:t>
            </w:r>
          </w:p>
        </w:tc>
      </w:tr>
      <w:tr w:rsidR="00CF761A" w:rsidRPr="00D40277" w:rsidTr="00CF761A">
        <w:trPr>
          <w:trHeight w:val="510"/>
        </w:trPr>
        <w:tc>
          <w:tcPr>
            <w:tcW w:w="3349"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 xml:space="preserve">Фактический пропуск сточных вод </w:t>
            </w:r>
          </w:p>
        </w:tc>
        <w:tc>
          <w:tcPr>
            <w:tcW w:w="71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млн</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уб.м   в год</w:t>
            </w:r>
          </w:p>
        </w:tc>
        <w:tc>
          <w:tcPr>
            <w:tcW w:w="934"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1,6</w:t>
            </w:r>
          </w:p>
        </w:tc>
      </w:tr>
      <w:tr w:rsidR="00CF761A" w:rsidRPr="00D40277" w:rsidTr="00CF761A">
        <w:trPr>
          <w:trHeight w:val="510"/>
        </w:trPr>
        <w:tc>
          <w:tcPr>
            <w:tcW w:w="3349"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в т. ч. через очистные сооружения</w:t>
            </w:r>
          </w:p>
        </w:tc>
        <w:tc>
          <w:tcPr>
            <w:tcW w:w="71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млн</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уб.м   в год</w:t>
            </w:r>
          </w:p>
        </w:tc>
        <w:tc>
          <w:tcPr>
            <w:tcW w:w="934"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1,6</w:t>
            </w:r>
          </w:p>
        </w:tc>
      </w:tr>
      <w:tr w:rsidR="00CF761A" w:rsidRPr="00D40277" w:rsidTr="00CF761A">
        <w:trPr>
          <w:trHeight w:val="510"/>
        </w:trPr>
        <w:tc>
          <w:tcPr>
            <w:tcW w:w="3349"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сброс недостаточно очищенных сточных вод</w:t>
            </w:r>
          </w:p>
        </w:tc>
        <w:tc>
          <w:tcPr>
            <w:tcW w:w="71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млн</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уб.м   в год</w:t>
            </w:r>
          </w:p>
        </w:tc>
        <w:tc>
          <w:tcPr>
            <w:tcW w:w="934"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p>
        </w:tc>
      </w:tr>
      <w:tr w:rsidR="00CF761A" w:rsidRPr="00D40277" w:rsidTr="00CF761A">
        <w:trPr>
          <w:trHeight w:val="510"/>
        </w:trPr>
        <w:tc>
          <w:tcPr>
            <w:tcW w:w="3349"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Протяженность канализационных сетей по состоянию на 01.01.2011 года</w:t>
            </w:r>
          </w:p>
        </w:tc>
        <w:tc>
          <w:tcPr>
            <w:tcW w:w="717"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км</w:t>
            </w:r>
          </w:p>
        </w:tc>
        <w:tc>
          <w:tcPr>
            <w:tcW w:w="934"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20,7</w:t>
            </w:r>
          </w:p>
        </w:tc>
      </w:tr>
    </w:tbl>
    <w:p w:rsidR="00CF761A" w:rsidRPr="00D40277" w:rsidRDefault="00CF761A" w:rsidP="00D40277">
      <w:pPr>
        <w:spacing w:after="0"/>
        <w:ind w:firstLine="720"/>
        <w:jc w:val="both"/>
        <w:rPr>
          <w:rFonts w:ascii="Times New Roman" w:hAnsi="Times New Roman"/>
          <w:sz w:val="21"/>
          <w:szCs w:val="21"/>
        </w:rPr>
      </w:pPr>
    </w:p>
    <w:p w:rsidR="00CF761A" w:rsidRPr="00D40277" w:rsidRDefault="00CF761A" w:rsidP="00D40277">
      <w:pPr>
        <w:spacing w:after="0"/>
        <w:jc w:val="both"/>
        <w:rPr>
          <w:rFonts w:ascii="Times New Roman" w:hAnsi="Times New Roman"/>
        </w:rPr>
      </w:pPr>
      <w:r w:rsidRPr="00D40277">
        <w:rPr>
          <w:rFonts w:ascii="Times New Roman" w:hAnsi="Times New Roman"/>
        </w:rPr>
        <w:t>Таблица 5 Характеристика системы теплоснабжения</w:t>
      </w:r>
    </w:p>
    <w:tbl>
      <w:tblPr>
        <w:tblW w:w="5000" w:type="pct"/>
        <w:tblLook w:val="0000"/>
      </w:tblPr>
      <w:tblGrid>
        <w:gridCol w:w="6922"/>
        <w:gridCol w:w="1466"/>
        <w:gridCol w:w="1466"/>
      </w:tblGrid>
      <w:tr w:rsidR="00CF761A" w:rsidRPr="00D40277" w:rsidTr="00CF761A">
        <w:trPr>
          <w:trHeight w:val="608"/>
        </w:trPr>
        <w:tc>
          <w:tcPr>
            <w:tcW w:w="3512" w:type="pct"/>
            <w:tcBorders>
              <w:top w:val="single" w:sz="6" w:space="0" w:color="auto"/>
              <w:left w:val="single" w:sz="6" w:space="0" w:color="auto"/>
              <w:bottom w:val="single" w:sz="6" w:space="0" w:color="auto"/>
              <w:right w:val="single" w:sz="4" w:space="0" w:color="auto"/>
            </w:tcBorders>
            <w:shd w:val="clear" w:color="auto" w:fill="B6DDE8"/>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18. Теплоснабжение</w:t>
            </w:r>
          </w:p>
        </w:tc>
        <w:tc>
          <w:tcPr>
            <w:tcW w:w="744" w:type="pct"/>
            <w:tcBorders>
              <w:top w:val="single" w:sz="6" w:space="0" w:color="auto"/>
              <w:left w:val="single" w:sz="4" w:space="0" w:color="auto"/>
              <w:bottom w:val="single" w:sz="6" w:space="0" w:color="auto"/>
              <w:right w:val="single" w:sz="4" w:space="0" w:color="auto"/>
            </w:tcBorders>
            <w:shd w:val="clear" w:color="auto" w:fill="B6DDE8"/>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Ед. изм.</w:t>
            </w:r>
          </w:p>
        </w:tc>
        <w:tc>
          <w:tcPr>
            <w:tcW w:w="744" w:type="pct"/>
            <w:tcBorders>
              <w:top w:val="single" w:sz="6" w:space="0" w:color="auto"/>
              <w:left w:val="nil"/>
              <w:bottom w:val="single" w:sz="6" w:space="0" w:color="auto"/>
              <w:right w:val="single" w:sz="6" w:space="0" w:color="auto"/>
            </w:tcBorders>
            <w:shd w:val="clear" w:color="auto" w:fill="B6DDE8"/>
            <w:vAlign w:val="center"/>
          </w:tcPr>
          <w:p w:rsidR="00CF761A" w:rsidRPr="00D40277" w:rsidRDefault="00CF761A" w:rsidP="00D40277">
            <w:pPr>
              <w:spacing w:after="0"/>
              <w:jc w:val="center"/>
              <w:rPr>
                <w:rFonts w:ascii="Times New Roman" w:hAnsi="Times New Roman"/>
                <w:sz w:val="21"/>
                <w:szCs w:val="21"/>
              </w:rPr>
            </w:pPr>
            <w:smartTag w:uri="urn:schemas-microsoft-com:office:smarttags" w:element="metricconverter">
              <w:smartTagPr>
                <w:attr w:name="ProductID" w:val="2009 г"/>
              </w:smartTagPr>
              <w:r w:rsidRPr="00D40277">
                <w:rPr>
                  <w:rFonts w:ascii="Times New Roman" w:hAnsi="Times New Roman"/>
                  <w:sz w:val="21"/>
                  <w:szCs w:val="21"/>
                </w:rPr>
                <w:t>2009 г</w:t>
              </w:r>
            </w:smartTag>
            <w:r w:rsidRPr="00D40277">
              <w:rPr>
                <w:rFonts w:ascii="Times New Roman" w:hAnsi="Times New Roman"/>
                <w:sz w:val="21"/>
                <w:szCs w:val="21"/>
              </w:rPr>
              <w:t>.</w:t>
            </w:r>
          </w:p>
        </w:tc>
      </w:tr>
      <w:tr w:rsidR="00CF761A" w:rsidRPr="00D40277" w:rsidTr="00CF761A">
        <w:trPr>
          <w:trHeight w:val="20"/>
        </w:trPr>
        <w:tc>
          <w:tcPr>
            <w:tcW w:w="3512" w:type="pct"/>
            <w:vMerge w:val="restart"/>
            <w:tcBorders>
              <w:top w:val="single" w:sz="6" w:space="0" w:color="auto"/>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 xml:space="preserve">1. Выработано </w:t>
            </w:r>
            <w:proofErr w:type="spellStart"/>
            <w:r w:rsidRPr="00D40277">
              <w:rPr>
                <w:rFonts w:ascii="Times New Roman" w:hAnsi="Times New Roman"/>
                <w:color w:val="000000"/>
                <w:sz w:val="21"/>
                <w:szCs w:val="21"/>
              </w:rPr>
              <w:t>теплоэнергии</w:t>
            </w:r>
            <w:proofErr w:type="spellEnd"/>
            <w:r w:rsidRPr="00D40277">
              <w:rPr>
                <w:rFonts w:ascii="Times New Roman" w:hAnsi="Times New Roman"/>
                <w:color w:val="000000"/>
                <w:sz w:val="21"/>
                <w:szCs w:val="21"/>
              </w:rPr>
              <w:t xml:space="preserve"> муниципальными котельными – всего</w:t>
            </w:r>
          </w:p>
        </w:tc>
        <w:tc>
          <w:tcPr>
            <w:tcW w:w="744" w:type="pct"/>
            <w:vMerge w:val="restart"/>
            <w:tcBorders>
              <w:top w:val="single" w:sz="6" w:space="0" w:color="auto"/>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.Г</w:t>
            </w:r>
            <w:proofErr w:type="gramEnd"/>
            <w:r w:rsidRPr="00D40277">
              <w:rPr>
                <w:rFonts w:ascii="Times New Roman" w:hAnsi="Times New Roman"/>
                <w:color w:val="000000"/>
                <w:sz w:val="21"/>
                <w:szCs w:val="21"/>
              </w:rPr>
              <w:t>кал</w:t>
            </w:r>
          </w:p>
        </w:tc>
        <w:tc>
          <w:tcPr>
            <w:tcW w:w="744" w:type="pct"/>
            <w:tcBorders>
              <w:top w:val="single" w:sz="6" w:space="0" w:color="auto"/>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25,6</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right"/>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 xml:space="preserve">2. Получено </w:t>
            </w:r>
            <w:proofErr w:type="spellStart"/>
            <w:r w:rsidRPr="00D40277">
              <w:rPr>
                <w:rFonts w:ascii="Times New Roman" w:hAnsi="Times New Roman"/>
                <w:color w:val="000000"/>
                <w:sz w:val="21"/>
                <w:szCs w:val="21"/>
              </w:rPr>
              <w:t>теплоэнергии</w:t>
            </w:r>
            <w:proofErr w:type="spellEnd"/>
            <w:r w:rsidRPr="00D40277">
              <w:rPr>
                <w:rFonts w:ascii="Times New Roman" w:hAnsi="Times New Roman"/>
                <w:color w:val="000000"/>
                <w:sz w:val="21"/>
                <w:szCs w:val="21"/>
              </w:rPr>
              <w:t xml:space="preserve"> от ведомственных котельных - всего</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.Г</w:t>
            </w:r>
            <w:proofErr w:type="gramEnd"/>
            <w:r w:rsidRPr="00D40277">
              <w:rPr>
                <w:rFonts w:ascii="Times New Roman" w:hAnsi="Times New Roman"/>
                <w:color w:val="000000"/>
                <w:sz w:val="21"/>
                <w:szCs w:val="21"/>
              </w:rPr>
              <w:t>кал</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16,9</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 xml:space="preserve">3. Полезный отпуск </w:t>
            </w:r>
            <w:proofErr w:type="spellStart"/>
            <w:r w:rsidRPr="00D40277">
              <w:rPr>
                <w:rFonts w:ascii="Times New Roman" w:hAnsi="Times New Roman"/>
                <w:color w:val="000000"/>
                <w:sz w:val="21"/>
                <w:szCs w:val="21"/>
              </w:rPr>
              <w:t>теплоэнергии</w:t>
            </w:r>
            <w:proofErr w:type="spellEnd"/>
            <w:r w:rsidRPr="00D40277">
              <w:rPr>
                <w:rFonts w:ascii="Times New Roman" w:hAnsi="Times New Roman"/>
                <w:color w:val="000000"/>
                <w:sz w:val="21"/>
                <w:szCs w:val="21"/>
              </w:rPr>
              <w:t xml:space="preserve"> всем потребителям в натуральном выражении - всего</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.Г</w:t>
            </w:r>
            <w:proofErr w:type="gramEnd"/>
            <w:r w:rsidRPr="00D40277">
              <w:rPr>
                <w:rFonts w:ascii="Times New Roman" w:hAnsi="Times New Roman"/>
                <w:color w:val="000000"/>
                <w:sz w:val="21"/>
                <w:szCs w:val="21"/>
              </w:rPr>
              <w:t>кал</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21,22</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right"/>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в т. ч. муниципальный жилой фонд</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.Г</w:t>
            </w:r>
            <w:proofErr w:type="gramEnd"/>
            <w:r w:rsidRPr="00D40277">
              <w:rPr>
                <w:rFonts w:ascii="Times New Roman" w:hAnsi="Times New Roman"/>
                <w:color w:val="000000"/>
                <w:sz w:val="21"/>
                <w:szCs w:val="21"/>
              </w:rPr>
              <w:t>кал</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14,1</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right"/>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организации местного бюджета</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.Г</w:t>
            </w:r>
            <w:proofErr w:type="gramEnd"/>
            <w:r w:rsidRPr="00D40277">
              <w:rPr>
                <w:rFonts w:ascii="Times New Roman" w:hAnsi="Times New Roman"/>
                <w:color w:val="000000"/>
                <w:sz w:val="21"/>
                <w:szCs w:val="21"/>
              </w:rPr>
              <w:t>кал</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3,23</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right"/>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организации областного бюджета</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.Г</w:t>
            </w:r>
            <w:proofErr w:type="gramEnd"/>
            <w:r w:rsidRPr="00D40277">
              <w:rPr>
                <w:rFonts w:ascii="Times New Roman" w:hAnsi="Times New Roman"/>
                <w:color w:val="000000"/>
                <w:sz w:val="21"/>
                <w:szCs w:val="21"/>
              </w:rPr>
              <w:t>кал</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0,18</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организации федерального бюджета</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.Г</w:t>
            </w:r>
            <w:proofErr w:type="gramEnd"/>
            <w:r w:rsidRPr="00D40277">
              <w:rPr>
                <w:rFonts w:ascii="Times New Roman" w:hAnsi="Times New Roman"/>
                <w:color w:val="000000"/>
                <w:sz w:val="21"/>
                <w:szCs w:val="21"/>
              </w:rPr>
              <w:t>кал</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0,19</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 xml:space="preserve">4. Полезный отпуск </w:t>
            </w:r>
            <w:proofErr w:type="spellStart"/>
            <w:r w:rsidRPr="00D40277">
              <w:rPr>
                <w:rFonts w:ascii="Times New Roman" w:hAnsi="Times New Roman"/>
                <w:color w:val="000000"/>
                <w:sz w:val="21"/>
                <w:szCs w:val="21"/>
              </w:rPr>
              <w:t>теплоэнергии</w:t>
            </w:r>
            <w:proofErr w:type="spellEnd"/>
            <w:r w:rsidRPr="00D40277">
              <w:rPr>
                <w:rFonts w:ascii="Times New Roman" w:hAnsi="Times New Roman"/>
                <w:color w:val="000000"/>
                <w:sz w:val="21"/>
                <w:szCs w:val="21"/>
              </w:rPr>
              <w:t xml:space="preserve"> всем потребителям в стоимостном выражении (по выставленным счетам) - всего</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.р</w:t>
            </w:r>
            <w:proofErr w:type="gramEnd"/>
            <w:r w:rsidRPr="00D40277">
              <w:rPr>
                <w:rFonts w:ascii="Times New Roman" w:hAnsi="Times New Roman"/>
                <w:color w:val="000000"/>
                <w:sz w:val="21"/>
                <w:szCs w:val="21"/>
              </w:rPr>
              <w:t>уб.</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36403,8</w:t>
            </w:r>
          </w:p>
        </w:tc>
      </w:tr>
      <w:tr w:rsidR="00CF761A" w:rsidRPr="00D40277" w:rsidTr="00CF761A">
        <w:trPr>
          <w:trHeight w:val="20"/>
        </w:trPr>
        <w:tc>
          <w:tcPr>
            <w:tcW w:w="3512" w:type="pct"/>
            <w:vMerge/>
            <w:tcBorders>
              <w:top w:val="nil"/>
              <w:left w:val="single" w:sz="4" w:space="0" w:color="auto"/>
              <w:bottom w:val="single" w:sz="6"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6"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6" w:space="0" w:color="auto"/>
              <w:right w:val="single" w:sz="4" w:space="0" w:color="auto"/>
            </w:tcBorders>
            <w:shd w:val="clear" w:color="auto" w:fill="auto"/>
            <w:vAlign w:val="center"/>
          </w:tcPr>
          <w:p w:rsidR="00CF761A" w:rsidRPr="00D40277" w:rsidRDefault="00CF761A" w:rsidP="00D40277">
            <w:pPr>
              <w:spacing w:after="0"/>
              <w:jc w:val="right"/>
              <w:rPr>
                <w:rFonts w:ascii="Times New Roman" w:hAnsi="Times New Roman"/>
                <w:sz w:val="21"/>
                <w:szCs w:val="21"/>
              </w:rPr>
            </w:pPr>
          </w:p>
        </w:tc>
      </w:tr>
      <w:tr w:rsidR="00CF761A" w:rsidRPr="00D40277" w:rsidTr="00CF761A">
        <w:trPr>
          <w:trHeight w:val="20"/>
        </w:trPr>
        <w:tc>
          <w:tcPr>
            <w:tcW w:w="3512" w:type="pct"/>
            <w:vMerge w:val="restart"/>
            <w:tcBorders>
              <w:top w:val="single" w:sz="6" w:space="0" w:color="auto"/>
              <w:left w:val="single" w:sz="6"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в т. ч. муниципальный жилой фонд (по полному тарифу)</w:t>
            </w:r>
          </w:p>
        </w:tc>
        <w:tc>
          <w:tcPr>
            <w:tcW w:w="744" w:type="pct"/>
            <w:vMerge w:val="restart"/>
            <w:tcBorders>
              <w:top w:val="single" w:sz="6" w:space="0" w:color="auto"/>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.р</w:t>
            </w:r>
            <w:proofErr w:type="gramEnd"/>
            <w:r w:rsidRPr="00D40277">
              <w:rPr>
                <w:rFonts w:ascii="Times New Roman" w:hAnsi="Times New Roman"/>
                <w:color w:val="000000"/>
                <w:sz w:val="21"/>
                <w:szCs w:val="21"/>
              </w:rPr>
              <w:t>уб.</w:t>
            </w:r>
          </w:p>
        </w:tc>
        <w:tc>
          <w:tcPr>
            <w:tcW w:w="744" w:type="pct"/>
            <w:tcBorders>
              <w:top w:val="single" w:sz="6" w:space="0" w:color="auto"/>
              <w:left w:val="nil"/>
              <w:bottom w:val="single" w:sz="4" w:space="0" w:color="auto"/>
              <w:right w:val="single" w:sz="6" w:space="0" w:color="auto"/>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 xml:space="preserve">    24506,9</w:t>
            </w:r>
          </w:p>
        </w:tc>
      </w:tr>
      <w:tr w:rsidR="00CF761A" w:rsidRPr="00D40277" w:rsidTr="00CF761A">
        <w:trPr>
          <w:trHeight w:val="20"/>
        </w:trPr>
        <w:tc>
          <w:tcPr>
            <w:tcW w:w="3512" w:type="pct"/>
            <w:vMerge/>
            <w:tcBorders>
              <w:top w:val="single" w:sz="4" w:space="0" w:color="auto"/>
              <w:left w:val="single" w:sz="6"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single" w:sz="4" w:space="0" w:color="auto"/>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single" w:sz="4" w:space="0" w:color="auto"/>
              <w:left w:val="nil"/>
              <w:bottom w:val="single" w:sz="4" w:space="0" w:color="auto"/>
              <w:right w:val="single" w:sz="6" w:space="0" w:color="auto"/>
            </w:tcBorders>
            <w:shd w:val="clear" w:color="auto" w:fill="auto"/>
            <w:vAlign w:val="center"/>
          </w:tcPr>
          <w:p w:rsidR="00CF761A" w:rsidRPr="00D40277" w:rsidRDefault="00CF761A" w:rsidP="00D40277">
            <w:pPr>
              <w:spacing w:after="0"/>
              <w:jc w:val="right"/>
              <w:rPr>
                <w:rFonts w:ascii="Times New Roman" w:hAnsi="Times New Roman"/>
                <w:sz w:val="21"/>
                <w:szCs w:val="21"/>
              </w:rPr>
            </w:pPr>
          </w:p>
        </w:tc>
      </w:tr>
      <w:tr w:rsidR="00CF761A" w:rsidRPr="00D40277" w:rsidTr="00CF761A">
        <w:trPr>
          <w:trHeight w:val="20"/>
        </w:trPr>
        <w:tc>
          <w:tcPr>
            <w:tcW w:w="3512" w:type="pct"/>
            <w:tcBorders>
              <w:top w:val="single" w:sz="4" w:space="0" w:color="auto"/>
              <w:left w:val="single" w:sz="6"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организации местного бюджета</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.р</w:t>
            </w:r>
            <w:proofErr w:type="gramEnd"/>
            <w:r w:rsidRPr="00D40277">
              <w:rPr>
                <w:rFonts w:ascii="Times New Roman" w:hAnsi="Times New Roman"/>
                <w:color w:val="000000"/>
                <w:sz w:val="21"/>
                <w:szCs w:val="21"/>
              </w:rPr>
              <w:t>уб.</w:t>
            </w:r>
          </w:p>
        </w:tc>
        <w:tc>
          <w:tcPr>
            <w:tcW w:w="744" w:type="pct"/>
            <w:tcBorders>
              <w:top w:val="single" w:sz="4" w:space="0" w:color="auto"/>
              <w:left w:val="nil"/>
              <w:bottom w:val="single" w:sz="4" w:space="0" w:color="auto"/>
              <w:right w:val="single" w:sz="6" w:space="0" w:color="auto"/>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4861,2</w:t>
            </w:r>
          </w:p>
        </w:tc>
      </w:tr>
      <w:tr w:rsidR="00CF761A" w:rsidRPr="00D40277" w:rsidTr="00CF761A">
        <w:trPr>
          <w:trHeight w:val="20"/>
        </w:trPr>
        <w:tc>
          <w:tcPr>
            <w:tcW w:w="3512" w:type="pct"/>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организации областного бюджета</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.р</w:t>
            </w:r>
            <w:proofErr w:type="gramEnd"/>
            <w:r w:rsidRPr="00D40277">
              <w:rPr>
                <w:rFonts w:ascii="Times New Roman" w:hAnsi="Times New Roman"/>
                <w:color w:val="000000"/>
                <w:sz w:val="21"/>
                <w:szCs w:val="21"/>
              </w:rPr>
              <w:t>уб.</w:t>
            </w:r>
          </w:p>
        </w:tc>
        <w:tc>
          <w:tcPr>
            <w:tcW w:w="744" w:type="pct"/>
            <w:tcBorders>
              <w:top w:val="single" w:sz="4" w:space="0" w:color="auto"/>
              <w:left w:val="nil"/>
              <w:bottom w:val="single" w:sz="4" w:space="0" w:color="auto"/>
              <w:right w:val="single" w:sz="6" w:space="0" w:color="auto"/>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270,9</w:t>
            </w:r>
          </w:p>
        </w:tc>
      </w:tr>
      <w:tr w:rsidR="00CF761A" w:rsidRPr="00D40277" w:rsidTr="00CF761A">
        <w:trPr>
          <w:trHeight w:val="20"/>
        </w:trPr>
        <w:tc>
          <w:tcPr>
            <w:tcW w:w="3512" w:type="pct"/>
            <w:vMerge/>
            <w:tcBorders>
              <w:top w:val="single" w:sz="4" w:space="0" w:color="auto"/>
              <w:left w:val="single" w:sz="6" w:space="0" w:color="auto"/>
              <w:bottom w:val="single" w:sz="6"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single" w:sz="4" w:space="0" w:color="auto"/>
              <w:left w:val="single" w:sz="4" w:space="0" w:color="auto"/>
              <w:bottom w:val="single" w:sz="6"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single" w:sz="4" w:space="0" w:color="auto"/>
              <w:left w:val="nil"/>
              <w:bottom w:val="single" w:sz="6" w:space="0" w:color="auto"/>
              <w:right w:val="single" w:sz="6" w:space="0" w:color="auto"/>
            </w:tcBorders>
            <w:shd w:val="clear" w:color="auto" w:fill="auto"/>
            <w:vAlign w:val="center"/>
          </w:tcPr>
          <w:p w:rsidR="00CF761A" w:rsidRPr="00D40277" w:rsidRDefault="00CF761A" w:rsidP="00D40277">
            <w:pPr>
              <w:spacing w:after="0"/>
              <w:rPr>
                <w:rFonts w:ascii="Times New Roman" w:hAnsi="Times New Roman"/>
                <w:sz w:val="21"/>
                <w:szCs w:val="21"/>
              </w:rPr>
            </w:pPr>
          </w:p>
        </w:tc>
      </w:tr>
      <w:tr w:rsidR="00CF761A" w:rsidRPr="00D40277" w:rsidTr="00CF761A">
        <w:trPr>
          <w:trHeight w:val="20"/>
        </w:trPr>
        <w:tc>
          <w:tcPr>
            <w:tcW w:w="3512" w:type="pct"/>
            <w:vMerge w:val="restart"/>
            <w:tcBorders>
              <w:top w:val="single" w:sz="6" w:space="0" w:color="auto"/>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в т. ч. организации федерального бюджета</w:t>
            </w:r>
          </w:p>
        </w:tc>
        <w:tc>
          <w:tcPr>
            <w:tcW w:w="744" w:type="pct"/>
            <w:vMerge w:val="restart"/>
            <w:tcBorders>
              <w:top w:val="single" w:sz="6" w:space="0" w:color="auto"/>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.р</w:t>
            </w:r>
            <w:proofErr w:type="gramEnd"/>
            <w:r w:rsidRPr="00D40277">
              <w:rPr>
                <w:rFonts w:ascii="Times New Roman" w:hAnsi="Times New Roman"/>
                <w:color w:val="000000"/>
                <w:sz w:val="21"/>
                <w:szCs w:val="21"/>
              </w:rPr>
              <w:t>уб.</w:t>
            </w:r>
          </w:p>
        </w:tc>
        <w:tc>
          <w:tcPr>
            <w:tcW w:w="744" w:type="pct"/>
            <w:tcBorders>
              <w:top w:val="single" w:sz="6" w:space="0" w:color="auto"/>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286</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 xml:space="preserve">5. Оплачено по всем видам расчетов за полезно </w:t>
            </w:r>
            <w:proofErr w:type="spellStart"/>
            <w:r w:rsidRPr="00D40277">
              <w:rPr>
                <w:rFonts w:ascii="Times New Roman" w:hAnsi="Times New Roman"/>
                <w:color w:val="000000"/>
                <w:sz w:val="21"/>
                <w:szCs w:val="21"/>
              </w:rPr>
              <w:t>отпущеннуютеплоэнергию</w:t>
            </w:r>
            <w:proofErr w:type="spellEnd"/>
            <w:r w:rsidRPr="00D40277">
              <w:rPr>
                <w:rFonts w:ascii="Times New Roman" w:hAnsi="Times New Roman"/>
                <w:color w:val="000000"/>
                <w:sz w:val="21"/>
                <w:szCs w:val="21"/>
              </w:rPr>
              <w:t xml:space="preserve"> - всего </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.р</w:t>
            </w:r>
            <w:proofErr w:type="gramEnd"/>
            <w:r w:rsidRPr="00D40277">
              <w:rPr>
                <w:rFonts w:ascii="Times New Roman" w:hAnsi="Times New Roman"/>
                <w:color w:val="000000"/>
                <w:sz w:val="21"/>
                <w:szCs w:val="21"/>
              </w:rPr>
              <w:t>уб.</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right"/>
              <w:rPr>
                <w:rFonts w:ascii="Times New Roman" w:hAnsi="Times New Roman"/>
                <w:sz w:val="21"/>
                <w:szCs w:val="21"/>
              </w:rPr>
            </w:pP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32307</w:t>
            </w: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в т. ч. муниципальный жилой фонд (по полному тарифу)</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.р</w:t>
            </w:r>
            <w:proofErr w:type="gramEnd"/>
            <w:r w:rsidRPr="00D40277">
              <w:rPr>
                <w:rFonts w:ascii="Times New Roman" w:hAnsi="Times New Roman"/>
                <w:color w:val="000000"/>
                <w:sz w:val="21"/>
                <w:szCs w:val="21"/>
              </w:rPr>
              <w:t>уб.</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 xml:space="preserve">  26368,5 </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right"/>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организации местного бюджета</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.р</w:t>
            </w:r>
            <w:proofErr w:type="gramEnd"/>
            <w:r w:rsidRPr="00D40277">
              <w:rPr>
                <w:rFonts w:ascii="Times New Roman" w:hAnsi="Times New Roman"/>
                <w:color w:val="000000"/>
                <w:sz w:val="21"/>
                <w:szCs w:val="21"/>
              </w:rPr>
              <w:t>уб.</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sz w:val="21"/>
                <w:szCs w:val="21"/>
              </w:rPr>
            </w:pPr>
            <w:r w:rsidRPr="00D40277">
              <w:rPr>
                <w:rFonts w:ascii="Times New Roman" w:hAnsi="Times New Roman"/>
                <w:sz w:val="21"/>
                <w:szCs w:val="21"/>
              </w:rPr>
              <w:t>4412</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right"/>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организации областного бюджета</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.р</w:t>
            </w:r>
            <w:proofErr w:type="gramEnd"/>
            <w:r w:rsidRPr="00D40277">
              <w:rPr>
                <w:rFonts w:ascii="Times New Roman" w:hAnsi="Times New Roman"/>
                <w:color w:val="000000"/>
                <w:sz w:val="21"/>
                <w:szCs w:val="21"/>
              </w:rPr>
              <w:t>уб.</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287,4</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организации федерального бюджета</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.р</w:t>
            </w:r>
            <w:proofErr w:type="gramEnd"/>
            <w:r w:rsidRPr="00D40277">
              <w:rPr>
                <w:rFonts w:ascii="Times New Roman" w:hAnsi="Times New Roman"/>
                <w:color w:val="000000"/>
                <w:sz w:val="21"/>
                <w:szCs w:val="21"/>
              </w:rPr>
              <w:t>уб.</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299,3</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6. Использовано топлива муниципальными котельными - всего</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proofErr w:type="spellStart"/>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.т</w:t>
            </w:r>
            <w:proofErr w:type="gramEnd"/>
            <w:r w:rsidRPr="00D40277">
              <w:rPr>
                <w:rFonts w:ascii="Times New Roman" w:hAnsi="Times New Roman"/>
                <w:color w:val="000000"/>
                <w:sz w:val="21"/>
                <w:szCs w:val="21"/>
              </w:rPr>
              <w:t>усл</w:t>
            </w:r>
            <w:proofErr w:type="spellEnd"/>
            <w:r w:rsidRPr="00D40277">
              <w:rPr>
                <w:rFonts w:ascii="Times New Roman" w:hAnsi="Times New Roman"/>
                <w:color w:val="000000"/>
                <w:sz w:val="21"/>
                <w:szCs w:val="21"/>
              </w:rPr>
              <w:t>. топлива</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5,05</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right"/>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7. Использовано топлива муниципальными котельными в стоимостном выражении - всего</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.р</w:t>
            </w:r>
            <w:proofErr w:type="gramEnd"/>
            <w:r w:rsidRPr="00D40277">
              <w:rPr>
                <w:rFonts w:ascii="Times New Roman" w:hAnsi="Times New Roman"/>
                <w:color w:val="000000"/>
                <w:sz w:val="21"/>
                <w:szCs w:val="21"/>
              </w:rPr>
              <w:t>уб.</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16773</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right"/>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 xml:space="preserve">8. Передано топлива в ведомственные котельные для выработки </w:t>
            </w:r>
            <w:proofErr w:type="spellStart"/>
            <w:r w:rsidRPr="00D40277">
              <w:rPr>
                <w:rFonts w:ascii="Times New Roman" w:hAnsi="Times New Roman"/>
                <w:color w:val="000000"/>
                <w:sz w:val="21"/>
                <w:szCs w:val="21"/>
              </w:rPr>
              <w:t>теплоэнергии</w:t>
            </w:r>
            <w:proofErr w:type="spellEnd"/>
            <w:r w:rsidRPr="00D40277">
              <w:rPr>
                <w:rFonts w:ascii="Times New Roman" w:hAnsi="Times New Roman"/>
                <w:color w:val="000000"/>
                <w:sz w:val="21"/>
                <w:szCs w:val="21"/>
              </w:rPr>
              <w:t xml:space="preserve"> согласно пункту 2 - всего</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proofErr w:type="spellStart"/>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.т</w:t>
            </w:r>
            <w:proofErr w:type="gramEnd"/>
            <w:r w:rsidRPr="00D40277">
              <w:rPr>
                <w:rFonts w:ascii="Times New Roman" w:hAnsi="Times New Roman"/>
                <w:color w:val="000000"/>
                <w:sz w:val="21"/>
                <w:szCs w:val="21"/>
              </w:rPr>
              <w:t>усл</w:t>
            </w:r>
            <w:proofErr w:type="spellEnd"/>
            <w:r w:rsidRPr="00D40277">
              <w:rPr>
                <w:rFonts w:ascii="Times New Roman" w:hAnsi="Times New Roman"/>
                <w:color w:val="000000"/>
                <w:sz w:val="21"/>
                <w:szCs w:val="21"/>
              </w:rPr>
              <w:t>. топлива</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3,31</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9. Количество муниципальных котельных - всего</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ед.</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10</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right"/>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10. Установленная мощность муниципальных котельных</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Гкал / час</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27,9</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right"/>
              <w:rPr>
                <w:rFonts w:ascii="Times New Roman" w:hAnsi="Times New Roman"/>
                <w:sz w:val="21"/>
                <w:szCs w:val="21"/>
              </w:rPr>
            </w:pPr>
          </w:p>
        </w:tc>
      </w:tr>
      <w:tr w:rsidR="00CF761A" w:rsidRPr="00D40277" w:rsidTr="00CF761A">
        <w:trPr>
          <w:trHeight w:val="20"/>
        </w:trPr>
        <w:tc>
          <w:tcPr>
            <w:tcW w:w="3512"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11. Протяженность муниципальных теплосетей (в 2-трубном исчислении)</w:t>
            </w:r>
          </w:p>
        </w:tc>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км</w:t>
            </w: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21,27</w:t>
            </w:r>
          </w:p>
        </w:tc>
      </w:tr>
      <w:tr w:rsidR="00CF761A" w:rsidRPr="00D40277" w:rsidTr="00CF761A">
        <w:trPr>
          <w:trHeight w:val="20"/>
        </w:trPr>
        <w:tc>
          <w:tcPr>
            <w:tcW w:w="3512"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rPr>
            </w:pPr>
          </w:p>
        </w:tc>
        <w:tc>
          <w:tcPr>
            <w:tcW w:w="744"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rPr>
            </w:pPr>
          </w:p>
        </w:tc>
        <w:tc>
          <w:tcPr>
            <w:tcW w:w="744" w:type="pct"/>
            <w:tcBorders>
              <w:top w:val="nil"/>
              <w:left w:val="nil"/>
              <w:bottom w:val="single" w:sz="4" w:space="0" w:color="auto"/>
              <w:right w:val="single" w:sz="4" w:space="0" w:color="auto"/>
            </w:tcBorders>
            <w:shd w:val="clear" w:color="auto" w:fill="auto"/>
            <w:vAlign w:val="center"/>
          </w:tcPr>
          <w:p w:rsidR="00CF761A" w:rsidRPr="00D40277" w:rsidRDefault="00CF761A" w:rsidP="00D40277">
            <w:pPr>
              <w:spacing w:after="0"/>
              <w:jc w:val="right"/>
              <w:rPr>
                <w:rFonts w:ascii="Times New Roman" w:hAnsi="Times New Roman"/>
              </w:rPr>
            </w:pPr>
          </w:p>
        </w:tc>
      </w:tr>
    </w:tbl>
    <w:p w:rsidR="00CF761A" w:rsidRPr="00D40277" w:rsidRDefault="00CF761A" w:rsidP="00D40277">
      <w:pPr>
        <w:spacing w:after="0"/>
        <w:ind w:firstLine="720"/>
        <w:jc w:val="both"/>
        <w:rPr>
          <w:rFonts w:ascii="Times New Roman" w:hAnsi="Times New Roman"/>
        </w:rPr>
      </w:pPr>
    </w:p>
    <w:p w:rsidR="00CF761A" w:rsidRPr="00D40277" w:rsidRDefault="00CF761A" w:rsidP="00D40277">
      <w:pPr>
        <w:spacing w:after="0"/>
        <w:jc w:val="both"/>
        <w:rPr>
          <w:rFonts w:ascii="Times New Roman" w:hAnsi="Times New Roman"/>
        </w:rPr>
      </w:pPr>
      <w:r w:rsidRPr="00D40277">
        <w:rPr>
          <w:rFonts w:ascii="Times New Roman" w:hAnsi="Times New Roman"/>
        </w:rPr>
        <w:t xml:space="preserve">Таблица 6 Характеристика системы </w:t>
      </w:r>
      <w:r w:rsidR="00D40277">
        <w:rPr>
          <w:rFonts w:ascii="Times New Roman" w:hAnsi="Times New Roman"/>
        </w:rPr>
        <w:t>электроснабжения</w:t>
      </w:r>
    </w:p>
    <w:tbl>
      <w:tblPr>
        <w:tblW w:w="5000" w:type="pct"/>
        <w:tblLook w:val="0000"/>
      </w:tblPr>
      <w:tblGrid>
        <w:gridCol w:w="6105"/>
        <w:gridCol w:w="23"/>
        <w:gridCol w:w="1112"/>
        <w:gridCol w:w="28"/>
        <w:gridCol w:w="1391"/>
        <w:gridCol w:w="20"/>
        <w:gridCol w:w="1175"/>
      </w:tblGrid>
      <w:tr w:rsidR="00CF761A" w:rsidRPr="00D40277" w:rsidTr="00D40277">
        <w:trPr>
          <w:trHeight w:val="255"/>
        </w:trPr>
        <w:tc>
          <w:tcPr>
            <w:tcW w:w="3098" w:type="pct"/>
            <w:vMerge w:val="restart"/>
            <w:tcBorders>
              <w:top w:val="single" w:sz="4" w:space="0" w:color="auto"/>
              <w:left w:val="single" w:sz="4" w:space="0" w:color="auto"/>
              <w:bottom w:val="single" w:sz="4" w:space="0" w:color="auto"/>
              <w:right w:val="single" w:sz="4" w:space="0" w:color="auto"/>
            </w:tcBorders>
            <w:shd w:val="clear" w:color="auto" w:fill="B6DDE8"/>
            <w:noWrap/>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19. Электроснабжение</w:t>
            </w:r>
          </w:p>
        </w:tc>
        <w:tc>
          <w:tcPr>
            <w:tcW w:w="590" w:type="pct"/>
            <w:gridSpan w:val="3"/>
            <w:vMerge w:val="restart"/>
            <w:tcBorders>
              <w:top w:val="single" w:sz="4" w:space="0" w:color="auto"/>
              <w:left w:val="single" w:sz="4" w:space="0" w:color="auto"/>
              <w:bottom w:val="single" w:sz="4" w:space="0" w:color="auto"/>
              <w:right w:val="single" w:sz="4" w:space="0" w:color="auto"/>
            </w:tcBorders>
            <w:shd w:val="clear" w:color="auto" w:fill="B6DDE8"/>
            <w:noWrap/>
            <w:vAlign w:val="center"/>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Ед. изм.</w:t>
            </w:r>
          </w:p>
        </w:tc>
        <w:tc>
          <w:tcPr>
            <w:tcW w:w="716" w:type="pct"/>
            <w:gridSpan w:val="2"/>
            <w:tcBorders>
              <w:top w:val="single" w:sz="4" w:space="0" w:color="auto"/>
              <w:left w:val="nil"/>
              <w:bottom w:val="nil"/>
              <w:right w:val="single" w:sz="4" w:space="0" w:color="auto"/>
            </w:tcBorders>
            <w:shd w:val="clear" w:color="auto" w:fill="B6DDE8"/>
            <w:noWrap/>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2009</w:t>
            </w:r>
          </w:p>
        </w:tc>
        <w:tc>
          <w:tcPr>
            <w:tcW w:w="595" w:type="pct"/>
            <w:tcBorders>
              <w:top w:val="single" w:sz="4" w:space="0" w:color="auto"/>
              <w:left w:val="nil"/>
              <w:bottom w:val="nil"/>
              <w:right w:val="single" w:sz="4" w:space="0" w:color="auto"/>
            </w:tcBorders>
            <w:shd w:val="clear" w:color="auto" w:fill="B6DDE8"/>
            <w:noWrap/>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2012</w:t>
            </w:r>
          </w:p>
        </w:tc>
      </w:tr>
      <w:tr w:rsidR="00CF761A" w:rsidRPr="00D40277" w:rsidTr="00D40277">
        <w:trPr>
          <w:trHeight w:val="255"/>
        </w:trPr>
        <w:tc>
          <w:tcPr>
            <w:tcW w:w="3098" w:type="pct"/>
            <w:vMerge/>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D40277" w:rsidRDefault="00CF761A" w:rsidP="00D40277">
            <w:pPr>
              <w:spacing w:after="0"/>
              <w:rPr>
                <w:rFonts w:ascii="Times New Roman" w:hAnsi="Times New Roman"/>
                <w:color w:val="000000"/>
                <w:sz w:val="21"/>
                <w:szCs w:val="21"/>
              </w:rPr>
            </w:pPr>
          </w:p>
        </w:tc>
        <w:tc>
          <w:tcPr>
            <w:tcW w:w="590" w:type="pct"/>
            <w:gridSpan w:val="3"/>
            <w:vMerge/>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D40277" w:rsidRDefault="00CF761A" w:rsidP="00D40277">
            <w:pPr>
              <w:spacing w:after="0"/>
              <w:rPr>
                <w:rFonts w:ascii="Times New Roman" w:hAnsi="Times New Roman"/>
                <w:color w:val="000000"/>
                <w:sz w:val="21"/>
                <w:szCs w:val="21"/>
              </w:rPr>
            </w:pPr>
          </w:p>
        </w:tc>
        <w:tc>
          <w:tcPr>
            <w:tcW w:w="716" w:type="pct"/>
            <w:gridSpan w:val="2"/>
            <w:tcBorders>
              <w:top w:val="nil"/>
              <w:left w:val="nil"/>
              <w:bottom w:val="single" w:sz="4" w:space="0" w:color="auto"/>
              <w:right w:val="single" w:sz="4" w:space="0" w:color="auto"/>
            </w:tcBorders>
            <w:shd w:val="clear" w:color="auto" w:fill="B6DDE8"/>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(факт)</w:t>
            </w:r>
          </w:p>
        </w:tc>
        <w:tc>
          <w:tcPr>
            <w:tcW w:w="595" w:type="pct"/>
            <w:tcBorders>
              <w:top w:val="nil"/>
              <w:left w:val="nil"/>
              <w:bottom w:val="single" w:sz="4" w:space="0" w:color="auto"/>
              <w:right w:val="single" w:sz="4" w:space="0" w:color="auto"/>
            </w:tcBorders>
            <w:shd w:val="clear" w:color="auto" w:fill="B6DDE8"/>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(план)</w:t>
            </w:r>
          </w:p>
        </w:tc>
      </w:tr>
      <w:tr w:rsidR="00CF761A" w:rsidRPr="00D40277" w:rsidTr="00D40277">
        <w:trPr>
          <w:trHeight w:val="255"/>
        </w:trPr>
        <w:tc>
          <w:tcPr>
            <w:tcW w:w="3098"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 xml:space="preserve">1. Потреблено электроэнергии организациями, финансируемыми </w:t>
            </w:r>
            <w:r w:rsidRPr="00D40277">
              <w:rPr>
                <w:rFonts w:ascii="Times New Roman" w:hAnsi="Times New Roman"/>
                <w:color w:val="000000"/>
                <w:sz w:val="21"/>
                <w:szCs w:val="21"/>
              </w:rPr>
              <w:lastRenderedPageBreak/>
              <w:t>из местного бюджета - всего</w:t>
            </w:r>
          </w:p>
        </w:tc>
        <w:tc>
          <w:tcPr>
            <w:tcW w:w="590" w:type="pct"/>
            <w:gridSpan w:val="3"/>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proofErr w:type="spellStart"/>
            <w:r w:rsidRPr="00D40277">
              <w:rPr>
                <w:rFonts w:ascii="Times New Roman" w:hAnsi="Times New Roman"/>
                <w:color w:val="000000"/>
                <w:sz w:val="21"/>
                <w:szCs w:val="21"/>
              </w:rPr>
              <w:lastRenderedPageBreak/>
              <w:t>тыс</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Вт.ч</w:t>
            </w:r>
            <w:proofErr w:type="spellEnd"/>
          </w:p>
        </w:tc>
        <w:tc>
          <w:tcPr>
            <w:tcW w:w="71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630</w:t>
            </w:r>
          </w:p>
        </w:tc>
        <w:tc>
          <w:tcPr>
            <w:tcW w:w="595"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640</w:t>
            </w:r>
          </w:p>
        </w:tc>
      </w:tr>
      <w:tr w:rsidR="00CF761A" w:rsidRPr="00D40277" w:rsidTr="00D40277">
        <w:trPr>
          <w:trHeight w:val="255"/>
        </w:trPr>
        <w:tc>
          <w:tcPr>
            <w:tcW w:w="3098"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590" w:type="pct"/>
            <w:gridSpan w:val="3"/>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.р</w:t>
            </w:r>
            <w:proofErr w:type="gramEnd"/>
            <w:r w:rsidRPr="00D40277">
              <w:rPr>
                <w:rFonts w:ascii="Times New Roman" w:hAnsi="Times New Roman"/>
                <w:color w:val="000000"/>
                <w:sz w:val="21"/>
                <w:szCs w:val="21"/>
              </w:rPr>
              <w:t>уб.</w:t>
            </w:r>
          </w:p>
        </w:tc>
        <w:tc>
          <w:tcPr>
            <w:tcW w:w="71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1613,43</w:t>
            </w:r>
          </w:p>
        </w:tc>
        <w:tc>
          <w:tcPr>
            <w:tcW w:w="595"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1970</w:t>
            </w:r>
          </w:p>
        </w:tc>
      </w:tr>
      <w:tr w:rsidR="00CF761A" w:rsidRPr="00D40277" w:rsidTr="00D40277">
        <w:trPr>
          <w:trHeight w:val="255"/>
        </w:trPr>
        <w:tc>
          <w:tcPr>
            <w:tcW w:w="3098"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lastRenderedPageBreak/>
              <w:t>в том числе:</w:t>
            </w:r>
          </w:p>
        </w:tc>
        <w:tc>
          <w:tcPr>
            <w:tcW w:w="590" w:type="pct"/>
            <w:gridSpan w:val="3"/>
            <w:tcBorders>
              <w:top w:val="nil"/>
              <w:left w:val="nil"/>
              <w:bottom w:val="single" w:sz="4" w:space="0" w:color="auto"/>
              <w:right w:val="single" w:sz="4" w:space="0" w:color="auto"/>
            </w:tcBorders>
            <w:shd w:val="clear" w:color="auto" w:fill="auto"/>
            <w:noWrap/>
            <w:vAlign w:val="bottom"/>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716" w:type="pct"/>
            <w:gridSpan w:val="2"/>
            <w:tcBorders>
              <w:top w:val="nil"/>
              <w:left w:val="nil"/>
              <w:bottom w:val="single" w:sz="4" w:space="0" w:color="auto"/>
              <w:right w:val="single" w:sz="4" w:space="0" w:color="auto"/>
            </w:tcBorders>
            <w:shd w:val="pct12" w:color="auto" w:fill="auto"/>
            <w:noWrap/>
            <w:vAlign w:val="center"/>
          </w:tcPr>
          <w:p w:rsidR="00CF761A" w:rsidRPr="00D40277" w:rsidRDefault="00CF761A" w:rsidP="00D40277">
            <w:pPr>
              <w:spacing w:after="0"/>
              <w:rPr>
                <w:rFonts w:ascii="Times New Roman" w:hAnsi="Times New Roman"/>
                <w:sz w:val="21"/>
                <w:szCs w:val="21"/>
              </w:rPr>
            </w:pPr>
          </w:p>
        </w:tc>
        <w:tc>
          <w:tcPr>
            <w:tcW w:w="595" w:type="pct"/>
            <w:tcBorders>
              <w:top w:val="nil"/>
              <w:left w:val="nil"/>
              <w:bottom w:val="single" w:sz="4" w:space="0" w:color="auto"/>
              <w:right w:val="single" w:sz="4" w:space="0" w:color="auto"/>
            </w:tcBorders>
            <w:shd w:val="pct12" w:color="auto" w:fill="auto"/>
            <w:noWrap/>
            <w:vAlign w:val="center"/>
          </w:tcPr>
          <w:p w:rsidR="00CF761A" w:rsidRPr="00D40277" w:rsidRDefault="00CF761A" w:rsidP="00D40277">
            <w:pPr>
              <w:spacing w:after="0"/>
              <w:rPr>
                <w:rFonts w:ascii="Times New Roman" w:hAnsi="Times New Roman"/>
                <w:sz w:val="21"/>
                <w:szCs w:val="21"/>
              </w:rPr>
            </w:pPr>
          </w:p>
        </w:tc>
      </w:tr>
      <w:tr w:rsidR="00CF761A" w:rsidRPr="00D40277" w:rsidTr="00D40277">
        <w:trPr>
          <w:trHeight w:val="255"/>
        </w:trPr>
        <w:tc>
          <w:tcPr>
            <w:tcW w:w="3098"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200" w:firstLine="420"/>
              <w:rPr>
                <w:rFonts w:ascii="Times New Roman" w:hAnsi="Times New Roman"/>
                <w:color w:val="000000"/>
                <w:sz w:val="21"/>
                <w:szCs w:val="21"/>
              </w:rPr>
            </w:pPr>
            <w:r w:rsidRPr="00D40277">
              <w:rPr>
                <w:rFonts w:ascii="Times New Roman" w:hAnsi="Times New Roman"/>
                <w:color w:val="000000"/>
                <w:sz w:val="21"/>
                <w:szCs w:val="21"/>
              </w:rPr>
              <w:t>от ОАО "Петербургская сбытовая компания"</w:t>
            </w:r>
          </w:p>
        </w:tc>
        <w:tc>
          <w:tcPr>
            <w:tcW w:w="590" w:type="pct"/>
            <w:gridSpan w:val="3"/>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proofErr w:type="spellStart"/>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Вт.ч</w:t>
            </w:r>
            <w:proofErr w:type="spellEnd"/>
          </w:p>
        </w:tc>
        <w:tc>
          <w:tcPr>
            <w:tcW w:w="71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630</w:t>
            </w:r>
          </w:p>
        </w:tc>
        <w:tc>
          <w:tcPr>
            <w:tcW w:w="595"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640</w:t>
            </w:r>
          </w:p>
        </w:tc>
      </w:tr>
      <w:tr w:rsidR="00CF761A" w:rsidRPr="00D40277" w:rsidTr="00D40277">
        <w:trPr>
          <w:trHeight w:val="255"/>
        </w:trPr>
        <w:tc>
          <w:tcPr>
            <w:tcW w:w="3098"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590" w:type="pct"/>
            <w:gridSpan w:val="3"/>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.р</w:t>
            </w:r>
            <w:proofErr w:type="gramEnd"/>
            <w:r w:rsidRPr="00D40277">
              <w:rPr>
                <w:rFonts w:ascii="Times New Roman" w:hAnsi="Times New Roman"/>
                <w:color w:val="000000"/>
                <w:sz w:val="21"/>
                <w:szCs w:val="21"/>
              </w:rPr>
              <w:t>уб.</w:t>
            </w:r>
          </w:p>
        </w:tc>
        <w:tc>
          <w:tcPr>
            <w:tcW w:w="71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1613,43</w:t>
            </w:r>
          </w:p>
        </w:tc>
        <w:tc>
          <w:tcPr>
            <w:tcW w:w="595"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1613,43</w:t>
            </w:r>
          </w:p>
        </w:tc>
      </w:tr>
      <w:tr w:rsidR="00CF761A" w:rsidRPr="00D40277" w:rsidTr="00D40277">
        <w:trPr>
          <w:trHeight w:val="255"/>
        </w:trPr>
        <w:tc>
          <w:tcPr>
            <w:tcW w:w="3098" w:type="pct"/>
            <w:vMerge w:val="restart"/>
            <w:tcBorders>
              <w:top w:val="nil"/>
              <w:left w:val="single" w:sz="4" w:space="0" w:color="auto"/>
              <w:bottom w:val="single" w:sz="4" w:space="0" w:color="000000"/>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p>
        </w:tc>
        <w:tc>
          <w:tcPr>
            <w:tcW w:w="590" w:type="pct"/>
            <w:gridSpan w:val="3"/>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proofErr w:type="spellStart"/>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Вт.ч</w:t>
            </w:r>
            <w:proofErr w:type="spellEnd"/>
          </w:p>
        </w:tc>
        <w:tc>
          <w:tcPr>
            <w:tcW w:w="71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595"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098" w:type="pct"/>
            <w:vMerge/>
            <w:tcBorders>
              <w:top w:val="nil"/>
              <w:left w:val="single" w:sz="4" w:space="0" w:color="auto"/>
              <w:bottom w:val="single" w:sz="4" w:space="0" w:color="000000"/>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590" w:type="pct"/>
            <w:gridSpan w:val="3"/>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.р</w:t>
            </w:r>
            <w:proofErr w:type="gramEnd"/>
            <w:r w:rsidRPr="00D40277">
              <w:rPr>
                <w:rFonts w:ascii="Times New Roman" w:hAnsi="Times New Roman"/>
                <w:color w:val="000000"/>
                <w:sz w:val="21"/>
                <w:szCs w:val="21"/>
              </w:rPr>
              <w:t>уб.</w:t>
            </w:r>
          </w:p>
        </w:tc>
        <w:tc>
          <w:tcPr>
            <w:tcW w:w="71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595"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098"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200" w:firstLine="420"/>
              <w:rPr>
                <w:rFonts w:ascii="Times New Roman" w:hAnsi="Times New Roman"/>
                <w:color w:val="000000"/>
                <w:sz w:val="21"/>
                <w:szCs w:val="21"/>
              </w:rPr>
            </w:pPr>
            <w:r w:rsidRPr="00D40277">
              <w:rPr>
                <w:rFonts w:ascii="Times New Roman" w:hAnsi="Times New Roman"/>
                <w:color w:val="000000"/>
                <w:sz w:val="21"/>
                <w:szCs w:val="21"/>
              </w:rPr>
              <w:t>от других сбытовых компаний</w:t>
            </w:r>
          </w:p>
        </w:tc>
        <w:tc>
          <w:tcPr>
            <w:tcW w:w="590" w:type="pct"/>
            <w:gridSpan w:val="3"/>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proofErr w:type="spellStart"/>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Вт.ч</w:t>
            </w:r>
            <w:proofErr w:type="spellEnd"/>
          </w:p>
        </w:tc>
        <w:tc>
          <w:tcPr>
            <w:tcW w:w="71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595"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098"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590" w:type="pct"/>
            <w:gridSpan w:val="3"/>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.р</w:t>
            </w:r>
            <w:proofErr w:type="gramEnd"/>
            <w:r w:rsidRPr="00D40277">
              <w:rPr>
                <w:rFonts w:ascii="Times New Roman" w:hAnsi="Times New Roman"/>
                <w:color w:val="000000"/>
                <w:sz w:val="21"/>
                <w:szCs w:val="21"/>
              </w:rPr>
              <w:t>уб.</w:t>
            </w:r>
          </w:p>
        </w:tc>
        <w:tc>
          <w:tcPr>
            <w:tcW w:w="71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595"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098" w:type="pct"/>
            <w:vMerge w:val="restar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 xml:space="preserve">2. Потреблено электроэнергии муниципальными </w:t>
            </w:r>
            <w:proofErr w:type="spellStart"/>
            <w:r w:rsidRPr="00D40277">
              <w:rPr>
                <w:rFonts w:ascii="Times New Roman" w:hAnsi="Times New Roman"/>
                <w:color w:val="000000"/>
                <w:sz w:val="21"/>
                <w:szCs w:val="21"/>
              </w:rPr>
              <w:t>теплосетевыми</w:t>
            </w:r>
            <w:proofErr w:type="spellEnd"/>
            <w:r w:rsidRPr="00D40277">
              <w:rPr>
                <w:rFonts w:ascii="Times New Roman" w:hAnsi="Times New Roman"/>
                <w:color w:val="000000"/>
                <w:sz w:val="21"/>
                <w:szCs w:val="21"/>
              </w:rPr>
              <w:t xml:space="preserve"> предприятиями (согласно п. 1)</w:t>
            </w:r>
          </w:p>
        </w:tc>
        <w:tc>
          <w:tcPr>
            <w:tcW w:w="590" w:type="pct"/>
            <w:gridSpan w:val="3"/>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proofErr w:type="spellStart"/>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.к</w:t>
            </w:r>
            <w:proofErr w:type="gramEnd"/>
            <w:r w:rsidRPr="00D40277">
              <w:rPr>
                <w:rFonts w:ascii="Times New Roman" w:hAnsi="Times New Roman"/>
                <w:color w:val="000000"/>
                <w:sz w:val="21"/>
                <w:szCs w:val="21"/>
              </w:rPr>
              <w:t>Вт.ч</w:t>
            </w:r>
            <w:proofErr w:type="spellEnd"/>
          </w:p>
        </w:tc>
        <w:tc>
          <w:tcPr>
            <w:tcW w:w="71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595"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098" w:type="pct"/>
            <w:vMerge/>
            <w:tcBorders>
              <w:top w:val="nil"/>
              <w:left w:val="single" w:sz="4" w:space="0" w:color="auto"/>
              <w:bottom w:val="single" w:sz="4"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590" w:type="pct"/>
            <w:gridSpan w:val="3"/>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тыс</w:t>
            </w:r>
            <w:proofErr w:type="gramStart"/>
            <w:r w:rsidRPr="00D40277">
              <w:rPr>
                <w:rFonts w:ascii="Times New Roman" w:hAnsi="Times New Roman"/>
                <w:color w:val="000000"/>
                <w:sz w:val="21"/>
                <w:szCs w:val="21"/>
              </w:rPr>
              <w:t>.р</w:t>
            </w:r>
            <w:proofErr w:type="gramEnd"/>
            <w:r w:rsidRPr="00D40277">
              <w:rPr>
                <w:rFonts w:ascii="Times New Roman" w:hAnsi="Times New Roman"/>
                <w:color w:val="000000"/>
                <w:sz w:val="21"/>
                <w:szCs w:val="21"/>
              </w:rPr>
              <w:t>уб.</w:t>
            </w:r>
          </w:p>
        </w:tc>
        <w:tc>
          <w:tcPr>
            <w:tcW w:w="71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595"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510"/>
        </w:trPr>
        <w:tc>
          <w:tcPr>
            <w:tcW w:w="3098"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3. Число квартир с электроплитами (включая индивидуальные дома) - всего</w:t>
            </w:r>
          </w:p>
        </w:tc>
        <w:tc>
          <w:tcPr>
            <w:tcW w:w="590" w:type="pct"/>
            <w:gridSpan w:val="3"/>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ед.</w:t>
            </w:r>
          </w:p>
        </w:tc>
        <w:tc>
          <w:tcPr>
            <w:tcW w:w="71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332</w:t>
            </w:r>
          </w:p>
        </w:tc>
        <w:tc>
          <w:tcPr>
            <w:tcW w:w="595"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340 </w:t>
            </w:r>
          </w:p>
        </w:tc>
      </w:tr>
      <w:tr w:rsidR="00CF761A" w:rsidRPr="00D40277" w:rsidTr="00D40277">
        <w:trPr>
          <w:trHeight w:val="255"/>
        </w:trPr>
        <w:tc>
          <w:tcPr>
            <w:tcW w:w="3098"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100" w:firstLine="210"/>
              <w:rPr>
                <w:rFonts w:ascii="Times New Roman" w:hAnsi="Times New Roman"/>
                <w:color w:val="000000"/>
                <w:sz w:val="21"/>
                <w:szCs w:val="21"/>
              </w:rPr>
            </w:pPr>
            <w:r w:rsidRPr="00D40277">
              <w:rPr>
                <w:rFonts w:ascii="Times New Roman" w:hAnsi="Times New Roman"/>
                <w:color w:val="000000"/>
                <w:sz w:val="21"/>
                <w:szCs w:val="21"/>
              </w:rPr>
              <w:t>в том числе:</w:t>
            </w:r>
          </w:p>
        </w:tc>
        <w:tc>
          <w:tcPr>
            <w:tcW w:w="590" w:type="pct"/>
            <w:gridSpan w:val="3"/>
            <w:tcBorders>
              <w:top w:val="nil"/>
              <w:left w:val="nil"/>
              <w:bottom w:val="single" w:sz="4" w:space="0" w:color="auto"/>
              <w:right w:val="single" w:sz="4" w:space="0" w:color="auto"/>
            </w:tcBorders>
            <w:shd w:val="clear" w:color="auto" w:fill="auto"/>
            <w:noWrap/>
            <w:vAlign w:val="bottom"/>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716" w:type="pct"/>
            <w:gridSpan w:val="2"/>
            <w:tcBorders>
              <w:top w:val="nil"/>
              <w:left w:val="nil"/>
              <w:bottom w:val="single" w:sz="4" w:space="0" w:color="auto"/>
              <w:right w:val="single" w:sz="4" w:space="0" w:color="auto"/>
            </w:tcBorders>
            <w:shd w:val="pct12"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595" w:type="pct"/>
            <w:tcBorders>
              <w:top w:val="nil"/>
              <w:left w:val="nil"/>
              <w:bottom w:val="single" w:sz="4" w:space="0" w:color="auto"/>
              <w:right w:val="single" w:sz="4" w:space="0" w:color="auto"/>
            </w:tcBorders>
            <w:shd w:val="pct12"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098"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200" w:firstLine="420"/>
              <w:rPr>
                <w:rFonts w:ascii="Times New Roman" w:hAnsi="Times New Roman"/>
                <w:color w:val="000000"/>
                <w:sz w:val="21"/>
                <w:szCs w:val="21"/>
              </w:rPr>
            </w:pPr>
            <w:r w:rsidRPr="00D40277">
              <w:rPr>
                <w:rFonts w:ascii="Times New Roman" w:hAnsi="Times New Roman"/>
                <w:color w:val="000000"/>
                <w:sz w:val="21"/>
                <w:szCs w:val="21"/>
              </w:rPr>
              <w:t>в городах и рабочих поселках</w:t>
            </w:r>
          </w:p>
        </w:tc>
        <w:tc>
          <w:tcPr>
            <w:tcW w:w="590" w:type="pct"/>
            <w:gridSpan w:val="3"/>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ед.</w:t>
            </w:r>
          </w:p>
        </w:tc>
        <w:tc>
          <w:tcPr>
            <w:tcW w:w="71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595"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098"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ind w:firstLineChars="200" w:firstLine="420"/>
              <w:rPr>
                <w:rFonts w:ascii="Times New Roman" w:hAnsi="Times New Roman"/>
                <w:color w:val="000000"/>
                <w:sz w:val="21"/>
                <w:szCs w:val="21"/>
              </w:rPr>
            </w:pPr>
            <w:r w:rsidRPr="00D40277">
              <w:rPr>
                <w:rFonts w:ascii="Times New Roman" w:hAnsi="Times New Roman"/>
                <w:color w:val="000000"/>
                <w:sz w:val="21"/>
                <w:szCs w:val="21"/>
              </w:rPr>
              <w:t>в сельских населенных пунктах</w:t>
            </w:r>
          </w:p>
        </w:tc>
        <w:tc>
          <w:tcPr>
            <w:tcW w:w="590" w:type="pct"/>
            <w:gridSpan w:val="3"/>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ед.</w:t>
            </w:r>
          </w:p>
        </w:tc>
        <w:tc>
          <w:tcPr>
            <w:tcW w:w="71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595"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510"/>
        </w:trPr>
        <w:tc>
          <w:tcPr>
            <w:tcW w:w="3098" w:type="pct"/>
            <w:tcBorders>
              <w:top w:val="nil"/>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4. Электросетевые объекты, находящиеся на балансе электросетевых компаний</w:t>
            </w:r>
          </w:p>
        </w:tc>
        <w:tc>
          <w:tcPr>
            <w:tcW w:w="590" w:type="pct"/>
            <w:gridSpan w:val="3"/>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 </w:t>
            </w:r>
          </w:p>
        </w:tc>
        <w:tc>
          <w:tcPr>
            <w:tcW w:w="71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595"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098" w:type="pct"/>
            <w:tcBorders>
              <w:top w:val="nil"/>
              <w:left w:val="single" w:sz="4" w:space="0" w:color="auto"/>
              <w:bottom w:val="nil"/>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4.1. Количество подстанций, в том числе  напряжением:</w:t>
            </w:r>
          </w:p>
        </w:tc>
        <w:tc>
          <w:tcPr>
            <w:tcW w:w="590" w:type="pct"/>
            <w:gridSpan w:val="3"/>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 </w:t>
            </w:r>
          </w:p>
        </w:tc>
        <w:tc>
          <w:tcPr>
            <w:tcW w:w="716" w:type="pct"/>
            <w:gridSpan w:val="2"/>
            <w:tcBorders>
              <w:top w:val="nil"/>
              <w:left w:val="nil"/>
              <w:bottom w:val="single" w:sz="4" w:space="0" w:color="auto"/>
              <w:right w:val="single" w:sz="4" w:space="0" w:color="auto"/>
            </w:tcBorders>
            <w:shd w:val="pct12"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595" w:type="pct"/>
            <w:tcBorders>
              <w:top w:val="nil"/>
              <w:left w:val="nil"/>
              <w:bottom w:val="single" w:sz="4" w:space="0" w:color="auto"/>
              <w:right w:val="single" w:sz="4" w:space="0" w:color="auto"/>
            </w:tcBorders>
            <w:shd w:val="pct12"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098" w:type="pct"/>
            <w:tcBorders>
              <w:top w:val="single" w:sz="4" w:space="0" w:color="auto"/>
              <w:left w:val="single" w:sz="4" w:space="0" w:color="auto"/>
              <w:bottom w:val="single" w:sz="4" w:space="0" w:color="000000"/>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110 кВ</w:t>
            </w:r>
          </w:p>
        </w:tc>
        <w:tc>
          <w:tcPr>
            <w:tcW w:w="590" w:type="pct"/>
            <w:gridSpan w:val="3"/>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ед.</w:t>
            </w:r>
          </w:p>
        </w:tc>
        <w:tc>
          <w:tcPr>
            <w:tcW w:w="71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1</w:t>
            </w:r>
          </w:p>
        </w:tc>
        <w:tc>
          <w:tcPr>
            <w:tcW w:w="595" w:type="pct"/>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1 </w:t>
            </w:r>
          </w:p>
        </w:tc>
      </w:tr>
      <w:tr w:rsidR="00CF761A" w:rsidRPr="00D40277" w:rsidTr="00D40277">
        <w:trPr>
          <w:trHeight w:val="255"/>
        </w:trPr>
        <w:tc>
          <w:tcPr>
            <w:tcW w:w="3110" w:type="pct"/>
            <w:gridSpan w:val="2"/>
            <w:tcBorders>
              <w:top w:val="single" w:sz="4" w:space="0" w:color="auto"/>
              <w:left w:val="single" w:sz="4" w:space="0" w:color="auto"/>
              <w:bottom w:val="single" w:sz="6" w:space="0" w:color="auto"/>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564" w:type="pct"/>
            <w:tcBorders>
              <w:top w:val="nil"/>
              <w:left w:val="nil"/>
              <w:bottom w:val="single" w:sz="6"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proofErr w:type="spellStart"/>
            <w:r w:rsidRPr="00D40277">
              <w:rPr>
                <w:rFonts w:ascii="Times New Roman" w:hAnsi="Times New Roman"/>
                <w:color w:val="000000"/>
                <w:sz w:val="21"/>
                <w:szCs w:val="21"/>
              </w:rPr>
              <w:t>кВА</w:t>
            </w:r>
            <w:proofErr w:type="spellEnd"/>
          </w:p>
        </w:tc>
        <w:tc>
          <w:tcPr>
            <w:tcW w:w="720" w:type="pct"/>
            <w:gridSpan w:val="2"/>
            <w:tcBorders>
              <w:top w:val="nil"/>
              <w:left w:val="nil"/>
              <w:bottom w:val="single" w:sz="6"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50000</w:t>
            </w:r>
          </w:p>
        </w:tc>
        <w:tc>
          <w:tcPr>
            <w:tcW w:w="606" w:type="pct"/>
            <w:gridSpan w:val="2"/>
            <w:tcBorders>
              <w:top w:val="nil"/>
              <w:left w:val="nil"/>
              <w:bottom w:val="single" w:sz="6"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50000 </w:t>
            </w:r>
          </w:p>
        </w:tc>
      </w:tr>
      <w:tr w:rsidR="00CF761A" w:rsidRPr="00D40277" w:rsidTr="00D40277">
        <w:trPr>
          <w:trHeight w:val="255"/>
        </w:trPr>
        <w:tc>
          <w:tcPr>
            <w:tcW w:w="3110" w:type="pct"/>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35 кВ</w:t>
            </w:r>
          </w:p>
        </w:tc>
        <w:tc>
          <w:tcPr>
            <w:tcW w:w="564" w:type="pct"/>
            <w:tcBorders>
              <w:top w:val="single" w:sz="6" w:space="0" w:color="auto"/>
              <w:left w:val="single" w:sz="6" w:space="0" w:color="auto"/>
              <w:bottom w:val="single" w:sz="6" w:space="0" w:color="auto"/>
              <w:right w:val="single" w:sz="6"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ед.</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606"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110" w:type="pct"/>
            <w:gridSpan w:val="2"/>
            <w:vMerge/>
            <w:tcBorders>
              <w:top w:val="single" w:sz="6" w:space="0" w:color="auto"/>
              <w:left w:val="single" w:sz="6" w:space="0" w:color="auto"/>
              <w:bottom w:val="single" w:sz="6" w:space="0" w:color="auto"/>
              <w:right w:val="single" w:sz="6"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564" w:type="pct"/>
            <w:tcBorders>
              <w:top w:val="single" w:sz="6" w:space="0" w:color="auto"/>
              <w:left w:val="single" w:sz="6" w:space="0" w:color="auto"/>
              <w:bottom w:val="single" w:sz="6" w:space="0" w:color="auto"/>
              <w:right w:val="single" w:sz="6"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proofErr w:type="spellStart"/>
            <w:r w:rsidRPr="00D40277">
              <w:rPr>
                <w:rFonts w:ascii="Times New Roman" w:hAnsi="Times New Roman"/>
                <w:color w:val="000000"/>
                <w:sz w:val="21"/>
                <w:szCs w:val="21"/>
              </w:rPr>
              <w:t>кВА</w:t>
            </w:r>
            <w:proofErr w:type="spellEnd"/>
          </w:p>
        </w:tc>
        <w:tc>
          <w:tcPr>
            <w:tcW w:w="720"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606"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110" w:type="pct"/>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6 - 10 кВ</w:t>
            </w:r>
          </w:p>
        </w:tc>
        <w:tc>
          <w:tcPr>
            <w:tcW w:w="564" w:type="pct"/>
            <w:tcBorders>
              <w:top w:val="single" w:sz="6" w:space="0" w:color="auto"/>
              <w:left w:val="single" w:sz="6" w:space="0" w:color="auto"/>
              <w:bottom w:val="single" w:sz="6" w:space="0" w:color="auto"/>
              <w:right w:val="single" w:sz="6"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ед.</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92</w:t>
            </w:r>
          </w:p>
        </w:tc>
        <w:tc>
          <w:tcPr>
            <w:tcW w:w="606"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92</w:t>
            </w:r>
          </w:p>
        </w:tc>
      </w:tr>
      <w:tr w:rsidR="00CF761A" w:rsidRPr="00D40277" w:rsidTr="00D40277">
        <w:trPr>
          <w:trHeight w:val="255"/>
        </w:trPr>
        <w:tc>
          <w:tcPr>
            <w:tcW w:w="3110" w:type="pct"/>
            <w:gridSpan w:val="2"/>
            <w:vMerge/>
            <w:tcBorders>
              <w:top w:val="single" w:sz="6" w:space="0" w:color="auto"/>
              <w:left w:val="single" w:sz="6" w:space="0" w:color="auto"/>
              <w:bottom w:val="single" w:sz="6" w:space="0" w:color="auto"/>
              <w:right w:val="single" w:sz="6"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564" w:type="pct"/>
            <w:tcBorders>
              <w:top w:val="single" w:sz="6" w:space="0" w:color="auto"/>
              <w:left w:val="single" w:sz="6" w:space="0" w:color="auto"/>
              <w:bottom w:val="single" w:sz="6" w:space="0" w:color="auto"/>
              <w:right w:val="single" w:sz="6"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proofErr w:type="spellStart"/>
            <w:r w:rsidRPr="00D40277">
              <w:rPr>
                <w:rFonts w:ascii="Times New Roman" w:hAnsi="Times New Roman"/>
                <w:color w:val="000000"/>
                <w:sz w:val="21"/>
                <w:szCs w:val="21"/>
              </w:rPr>
              <w:t>кВА</w:t>
            </w:r>
            <w:proofErr w:type="spellEnd"/>
          </w:p>
        </w:tc>
        <w:tc>
          <w:tcPr>
            <w:tcW w:w="720"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28916</w:t>
            </w:r>
          </w:p>
        </w:tc>
        <w:tc>
          <w:tcPr>
            <w:tcW w:w="606"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28916</w:t>
            </w:r>
          </w:p>
        </w:tc>
      </w:tr>
      <w:tr w:rsidR="00CF761A" w:rsidRPr="00D40277" w:rsidTr="00D40277">
        <w:trPr>
          <w:trHeight w:val="510"/>
        </w:trPr>
        <w:tc>
          <w:tcPr>
            <w:tcW w:w="31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4.2. Протяженность электрических сетей, в том числе напряжением</w:t>
            </w:r>
          </w:p>
        </w:tc>
        <w:tc>
          <w:tcPr>
            <w:tcW w:w="564" w:type="pct"/>
            <w:tcBorders>
              <w:top w:val="single" w:sz="6" w:space="0" w:color="auto"/>
              <w:left w:val="single" w:sz="6" w:space="0" w:color="auto"/>
              <w:bottom w:val="single" w:sz="6" w:space="0" w:color="auto"/>
              <w:right w:val="single" w:sz="6"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 </w:t>
            </w:r>
          </w:p>
        </w:tc>
        <w:tc>
          <w:tcPr>
            <w:tcW w:w="720" w:type="pct"/>
            <w:gridSpan w:val="2"/>
            <w:tcBorders>
              <w:top w:val="single" w:sz="6" w:space="0" w:color="auto"/>
              <w:left w:val="single" w:sz="6" w:space="0" w:color="auto"/>
              <w:bottom w:val="single" w:sz="6" w:space="0" w:color="auto"/>
              <w:right w:val="single" w:sz="6" w:space="0" w:color="auto"/>
            </w:tcBorders>
            <w:shd w:val="pct12"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606" w:type="pct"/>
            <w:gridSpan w:val="2"/>
            <w:tcBorders>
              <w:top w:val="single" w:sz="6" w:space="0" w:color="auto"/>
              <w:left w:val="single" w:sz="6" w:space="0" w:color="auto"/>
              <w:bottom w:val="single" w:sz="6" w:space="0" w:color="auto"/>
              <w:right w:val="single" w:sz="6" w:space="0" w:color="auto"/>
            </w:tcBorders>
            <w:shd w:val="pct12"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11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110 кВ: кабельные/воздушные</w:t>
            </w:r>
          </w:p>
        </w:tc>
        <w:tc>
          <w:tcPr>
            <w:tcW w:w="564" w:type="pct"/>
            <w:tcBorders>
              <w:top w:val="single" w:sz="6" w:space="0" w:color="auto"/>
              <w:left w:val="single" w:sz="6" w:space="0" w:color="auto"/>
              <w:bottom w:val="single" w:sz="6" w:space="0" w:color="auto"/>
              <w:right w:val="single" w:sz="6"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км</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-/20</w:t>
            </w:r>
          </w:p>
        </w:tc>
        <w:tc>
          <w:tcPr>
            <w:tcW w:w="606"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-/20 </w:t>
            </w:r>
          </w:p>
        </w:tc>
      </w:tr>
      <w:tr w:rsidR="00CF761A" w:rsidRPr="00D40277" w:rsidTr="00D40277">
        <w:trPr>
          <w:trHeight w:val="255"/>
        </w:trPr>
        <w:tc>
          <w:tcPr>
            <w:tcW w:w="3110"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35 кВ: кабельные/воздушные</w:t>
            </w:r>
          </w:p>
        </w:tc>
        <w:tc>
          <w:tcPr>
            <w:tcW w:w="564" w:type="pct"/>
            <w:tcBorders>
              <w:top w:val="single" w:sz="6" w:space="0" w:color="auto"/>
              <w:left w:val="single" w:sz="6" w:space="0" w:color="auto"/>
              <w:bottom w:val="single" w:sz="6" w:space="0" w:color="auto"/>
              <w:right w:val="single" w:sz="6"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км</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-/15</w:t>
            </w:r>
          </w:p>
        </w:tc>
        <w:tc>
          <w:tcPr>
            <w:tcW w:w="606"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-/15 </w:t>
            </w:r>
          </w:p>
        </w:tc>
      </w:tr>
      <w:tr w:rsidR="00CF761A" w:rsidRPr="00D40277" w:rsidTr="00D40277">
        <w:trPr>
          <w:trHeight w:val="255"/>
        </w:trPr>
        <w:tc>
          <w:tcPr>
            <w:tcW w:w="31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6 - 10 кВ: кабельные/воздушные</w:t>
            </w:r>
          </w:p>
        </w:tc>
        <w:tc>
          <w:tcPr>
            <w:tcW w:w="564" w:type="pct"/>
            <w:tcBorders>
              <w:top w:val="single" w:sz="6" w:space="0" w:color="auto"/>
              <w:left w:val="single" w:sz="4" w:space="0" w:color="auto"/>
              <w:bottom w:val="single" w:sz="6" w:space="0" w:color="auto"/>
              <w:right w:val="single" w:sz="6"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км</w:t>
            </w:r>
          </w:p>
        </w:tc>
        <w:tc>
          <w:tcPr>
            <w:tcW w:w="720"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3,2/135</w:t>
            </w:r>
          </w:p>
        </w:tc>
        <w:tc>
          <w:tcPr>
            <w:tcW w:w="606"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3,2/135 </w:t>
            </w:r>
          </w:p>
        </w:tc>
      </w:tr>
      <w:tr w:rsidR="00CF761A" w:rsidRPr="00D40277" w:rsidTr="00D40277">
        <w:trPr>
          <w:trHeight w:val="510"/>
        </w:trPr>
        <w:tc>
          <w:tcPr>
            <w:tcW w:w="31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 xml:space="preserve">5. Электросетевые объекты ведомственной принадлежности, в том числе </w:t>
            </w:r>
          </w:p>
        </w:tc>
        <w:tc>
          <w:tcPr>
            <w:tcW w:w="564" w:type="pct"/>
            <w:tcBorders>
              <w:top w:val="single" w:sz="6" w:space="0" w:color="auto"/>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 </w:t>
            </w:r>
          </w:p>
        </w:tc>
        <w:tc>
          <w:tcPr>
            <w:tcW w:w="720" w:type="pct"/>
            <w:gridSpan w:val="2"/>
            <w:tcBorders>
              <w:top w:val="single" w:sz="6" w:space="0" w:color="auto"/>
              <w:left w:val="nil"/>
              <w:bottom w:val="single" w:sz="4" w:space="0" w:color="auto"/>
              <w:right w:val="single" w:sz="4" w:space="0" w:color="auto"/>
            </w:tcBorders>
            <w:shd w:val="pct12"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606" w:type="pct"/>
            <w:gridSpan w:val="2"/>
            <w:tcBorders>
              <w:top w:val="single" w:sz="6" w:space="0" w:color="auto"/>
              <w:left w:val="nil"/>
              <w:bottom w:val="single" w:sz="4" w:space="0" w:color="auto"/>
              <w:right w:val="single" w:sz="4" w:space="0" w:color="auto"/>
            </w:tcBorders>
            <w:shd w:val="pct12"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435"/>
        </w:trPr>
        <w:tc>
          <w:tcPr>
            <w:tcW w:w="31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 xml:space="preserve">5.1 Количество стационарных подстанций, в том числе напряжением  </w:t>
            </w:r>
          </w:p>
        </w:tc>
        <w:tc>
          <w:tcPr>
            <w:tcW w:w="564" w:type="pct"/>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 </w:t>
            </w:r>
          </w:p>
        </w:tc>
        <w:tc>
          <w:tcPr>
            <w:tcW w:w="720"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60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110" w:type="pct"/>
            <w:gridSpan w:val="2"/>
            <w:vMerge w:val="restart"/>
            <w:tcBorders>
              <w:top w:val="nil"/>
              <w:left w:val="single" w:sz="4" w:space="0" w:color="auto"/>
              <w:bottom w:val="single" w:sz="4" w:space="0" w:color="000000"/>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110 кВ</w:t>
            </w:r>
          </w:p>
        </w:tc>
        <w:tc>
          <w:tcPr>
            <w:tcW w:w="564" w:type="pct"/>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ед.</w:t>
            </w:r>
          </w:p>
        </w:tc>
        <w:tc>
          <w:tcPr>
            <w:tcW w:w="720"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60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110" w:type="pct"/>
            <w:gridSpan w:val="2"/>
            <w:vMerge/>
            <w:tcBorders>
              <w:top w:val="nil"/>
              <w:left w:val="single" w:sz="4" w:space="0" w:color="auto"/>
              <w:bottom w:val="single" w:sz="4" w:space="0" w:color="000000"/>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564" w:type="pct"/>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proofErr w:type="spellStart"/>
            <w:r w:rsidRPr="00D40277">
              <w:rPr>
                <w:rFonts w:ascii="Times New Roman" w:hAnsi="Times New Roman"/>
                <w:color w:val="000000"/>
                <w:sz w:val="21"/>
                <w:szCs w:val="21"/>
              </w:rPr>
              <w:t>кВА</w:t>
            </w:r>
            <w:proofErr w:type="spellEnd"/>
          </w:p>
        </w:tc>
        <w:tc>
          <w:tcPr>
            <w:tcW w:w="720"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60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110" w:type="pct"/>
            <w:gridSpan w:val="2"/>
            <w:vMerge w:val="restart"/>
            <w:tcBorders>
              <w:top w:val="nil"/>
              <w:left w:val="single" w:sz="4" w:space="0" w:color="auto"/>
              <w:bottom w:val="single" w:sz="4" w:space="0" w:color="000000"/>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35 кВ</w:t>
            </w:r>
          </w:p>
        </w:tc>
        <w:tc>
          <w:tcPr>
            <w:tcW w:w="564" w:type="pct"/>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ед.</w:t>
            </w:r>
          </w:p>
        </w:tc>
        <w:tc>
          <w:tcPr>
            <w:tcW w:w="720"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60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110" w:type="pct"/>
            <w:gridSpan w:val="2"/>
            <w:vMerge/>
            <w:tcBorders>
              <w:top w:val="nil"/>
              <w:left w:val="single" w:sz="4" w:space="0" w:color="auto"/>
              <w:bottom w:val="single" w:sz="4" w:space="0" w:color="000000"/>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564" w:type="pct"/>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proofErr w:type="spellStart"/>
            <w:r w:rsidRPr="00D40277">
              <w:rPr>
                <w:rFonts w:ascii="Times New Roman" w:hAnsi="Times New Roman"/>
                <w:color w:val="000000"/>
                <w:sz w:val="21"/>
                <w:szCs w:val="21"/>
              </w:rPr>
              <w:t>кВА</w:t>
            </w:r>
            <w:proofErr w:type="spellEnd"/>
          </w:p>
        </w:tc>
        <w:tc>
          <w:tcPr>
            <w:tcW w:w="720"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c>
          <w:tcPr>
            <w:tcW w:w="60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w:t>
            </w:r>
          </w:p>
        </w:tc>
      </w:tr>
      <w:tr w:rsidR="00CF761A" w:rsidRPr="00D40277" w:rsidTr="00D40277">
        <w:trPr>
          <w:trHeight w:val="255"/>
        </w:trPr>
        <w:tc>
          <w:tcPr>
            <w:tcW w:w="3110" w:type="pct"/>
            <w:gridSpan w:val="2"/>
            <w:vMerge w:val="restart"/>
            <w:tcBorders>
              <w:top w:val="nil"/>
              <w:left w:val="single" w:sz="4" w:space="0" w:color="auto"/>
              <w:bottom w:val="single" w:sz="4" w:space="0" w:color="000000"/>
              <w:right w:val="single" w:sz="4" w:space="0" w:color="auto"/>
            </w:tcBorders>
            <w:shd w:val="clear" w:color="auto" w:fill="auto"/>
            <w:vAlign w:val="center"/>
          </w:tcPr>
          <w:p w:rsidR="00CF761A" w:rsidRPr="00D40277" w:rsidRDefault="00CF761A" w:rsidP="00D40277">
            <w:pPr>
              <w:spacing w:after="0"/>
              <w:rPr>
                <w:rFonts w:ascii="Times New Roman" w:hAnsi="Times New Roman"/>
                <w:color w:val="000000"/>
                <w:sz w:val="21"/>
                <w:szCs w:val="21"/>
              </w:rPr>
            </w:pPr>
            <w:r w:rsidRPr="00D40277">
              <w:rPr>
                <w:rFonts w:ascii="Times New Roman" w:hAnsi="Times New Roman"/>
                <w:color w:val="000000"/>
                <w:sz w:val="21"/>
                <w:szCs w:val="21"/>
              </w:rPr>
              <w:t>6-10кВ</w:t>
            </w:r>
          </w:p>
        </w:tc>
        <w:tc>
          <w:tcPr>
            <w:tcW w:w="564" w:type="pct"/>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r w:rsidRPr="00D40277">
              <w:rPr>
                <w:rFonts w:ascii="Times New Roman" w:hAnsi="Times New Roman"/>
                <w:color w:val="000000"/>
                <w:sz w:val="21"/>
                <w:szCs w:val="21"/>
              </w:rPr>
              <w:t>ед.</w:t>
            </w:r>
          </w:p>
        </w:tc>
        <w:tc>
          <w:tcPr>
            <w:tcW w:w="720"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xml:space="preserve">        45</w:t>
            </w:r>
          </w:p>
        </w:tc>
        <w:tc>
          <w:tcPr>
            <w:tcW w:w="60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45</w:t>
            </w:r>
          </w:p>
        </w:tc>
      </w:tr>
      <w:tr w:rsidR="00CF761A" w:rsidRPr="00D40277" w:rsidTr="00D40277">
        <w:trPr>
          <w:trHeight w:val="255"/>
        </w:trPr>
        <w:tc>
          <w:tcPr>
            <w:tcW w:w="3110" w:type="pct"/>
            <w:gridSpan w:val="2"/>
            <w:vMerge/>
            <w:tcBorders>
              <w:top w:val="nil"/>
              <w:left w:val="single" w:sz="4" w:space="0" w:color="auto"/>
              <w:bottom w:val="single" w:sz="4" w:space="0" w:color="000000"/>
              <w:right w:val="single" w:sz="4" w:space="0" w:color="auto"/>
            </w:tcBorders>
            <w:vAlign w:val="center"/>
          </w:tcPr>
          <w:p w:rsidR="00CF761A" w:rsidRPr="00D40277" w:rsidRDefault="00CF761A" w:rsidP="00D40277">
            <w:pPr>
              <w:spacing w:after="0"/>
              <w:rPr>
                <w:rFonts w:ascii="Times New Roman" w:hAnsi="Times New Roman"/>
                <w:color w:val="000000"/>
                <w:sz w:val="21"/>
                <w:szCs w:val="21"/>
              </w:rPr>
            </w:pPr>
          </w:p>
        </w:tc>
        <w:tc>
          <w:tcPr>
            <w:tcW w:w="564" w:type="pct"/>
            <w:tcBorders>
              <w:top w:val="nil"/>
              <w:left w:val="nil"/>
              <w:bottom w:val="single" w:sz="4" w:space="0" w:color="auto"/>
              <w:right w:val="single" w:sz="4" w:space="0" w:color="auto"/>
            </w:tcBorders>
            <w:shd w:val="clear" w:color="auto" w:fill="auto"/>
            <w:vAlign w:val="bottom"/>
          </w:tcPr>
          <w:p w:rsidR="00CF761A" w:rsidRPr="00D40277" w:rsidRDefault="00CF761A" w:rsidP="00D40277">
            <w:pPr>
              <w:spacing w:after="0"/>
              <w:jc w:val="center"/>
              <w:rPr>
                <w:rFonts w:ascii="Times New Roman" w:hAnsi="Times New Roman"/>
                <w:color w:val="000000"/>
                <w:sz w:val="21"/>
                <w:szCs w:val="21"/>
              </w:rPr>
            </w:pPr>
            <w:proofErr w:type="spellStart"/>
            <w:r w:rsidRPr="00D40277">
              <w:rPr>
                <w:rFonts w:ascii="Times New Roman" w:hAnsi="Times New Roman"/>
                <w:color w:val="000000"/>
                <w:sz w:val="21"/>
                <w:szCs w:val="21"/>
              </w:rPr>
              <w:t>кВА</w:t>
            </w:r>
            <w:proofErr w:type="spellEnd"/>
          </w:p>
        </w:tc>
        <w:tc>
          <w:tcPr>
            <w:tcW w:w="720"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        6900</w:t>
            </w:r>
          </w:p>
        </w:tc>
        <w:tc>
          <w:tcPr>
            <w:tcW w:w="606" w:type="pct"/>
            <w:gridSpan w:val="2"/>
            <w:tcBorders>
              <w:top w:val="nil"/>
              <w:left w:val="nil"/>
              <w:bottom w:val="single" w:sz="4" w:space="0" w:color="auto"/>
              <w:right w:val="single" w:sz="4" w:space="0" w:color="auto"/>
            </w:tcBorders>
            <w:shd w:val="clear" w:color="auto" w:fill="auto"/>
            <w:noWrap/>
            <w:vAlign w:val="center"/>
          </w:tcPr>
          <w:p w:rsidR="00CF761A" w:rsidRPr="00D40277" w:rsidRDefault="00CF761A" w:rsidP="00D40277">
            <w:pPr>
              <w:spacing w:after="0"/>
              <w:rPr>
                <w:rFonts w:ascii="Times New Roman" w:hAnsi="Times New Roman"/>
                <w:sz w:val="21"/>
                <w:szCs w:val="21"/>
              </w:rPr>
            </w:pPr>
            <w:r w:rsidRPr="00D40277">
              <w:rPr>
                <w:rFonts w:ascii="Times New Roman" w:hAnsi="Times New Roman"/>
                <w:sz w:val="21"/>
                <w:szCs w:val="21"/>
              </w:rPr>
              <w:t>6900 </w:t>
            </w:r>
          </w:p>
        </w:tc>
      </w:tr>
    </w:tbl>
    <w:p w:rsidR="00CF761A" w:rsidRPr="00D40277" w:rsidRDefault="00CF761A" w:rsidP="00D40277">
      <w:pPr>
        <w:spacing w:after="0"/>
        <w:ind w:firstLine="720"/>
        <w:jc w:val="both"/>
        <w:rPr>
          <w:rFonts w:ascii="Times New Roman" w:hAnsi="Times New Roman"/>
        </w:rPr>
      </w:pPr>
    </w:p>
    <w:p w:rsidR="00CF761A" w:rsidRPr="00D40277" w:rsidRDefault="00CF761A" w:rsidP="00D40277">
      <w:pPr>
        <w:spacing w:after="0" w:line="240" w:lineRule="auto"/>
        <w:ind w:firstLine="708"/>
        <w:jc w:val="both"/>
        <w:rPr>
          <w:rFonts w:ascii="Times New Roman" w:hAnsi="Times New Roman"/>
          <w:sz w:val="23"/>
          <w:szCs w:val="23"/>
        </w:rPr>
      </w:pPr>
      <w:r w:rsidRPr="00D40277">
        <w:rPr>
          <w:rFonts w:ascii="Times New Roman" w:hAnsi="Times New Roman"/>
          <w:sz w:val="23"/>
          <w:szCs w:val="23"/>
        </w:rPr>
        <w:t xml:space="preserve">В МО Сосновское сельское поселение в последние годы имеет место устойчивая тенденция на повышение стоимости энергетических ресурсов.  В ситуации, когда энергоресурсы становятся рыночным фактором и формируют значительную часть затрат бюджета МО Сосновское сельское поселение,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(далее – муниципальные здания), и в выработке политики по энергосбережению и повышению энергетической эффективности. </w:t>
      </w: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t xml:space="preserve">Динамика роста внутренних цен на энергоносители предопределяет экономические условия для интенсификации работы по энергосбережению. </w:t>
      </w:r>
      <w:proofErr w:type="gramStart"/>
      <w:r w:rsidRPr="00D40277">
        <w:rPr>
          <w:rFonts w:ascii="Times New Roman" w:hAnsi="Times New Roman"/>
          <w:sz w:val="23"/>
          <w:szCs w:val="23"/>
        </w:rPr>
        <w:t>В соответствии с Проектом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2011 год и плановый период 2012 и 2013 годов, параметры роста внутренних цен на газ в прогнозный период определяются исходя из необходимости сокращения разрыва между доходностью поставок газа на внутренний и внешний рынок, а также покрытия экономически обоснованных издержек на добычу</w:t>
      </w:r>
      <w:proofErr w:type="gramEnd"/>
      <w:r w:rsidRPr="00D40277">
        <w:rPr>
          <w:rFonts w:ascii="Times New Roman" w:hAnsi="Times New Roman"/>
          <w:sz w:val="23"/>
          <w:szCs w:val="23"/>
        </w:rPr>
        <w:t xml:space="preserve"> и транспортировку газа и необходимого объема инвестиций. Исходя из вышеуказанных факторов, рост регулируемых оптовых цен на газ на 2011-2013 гг. </w:t>
      </w:r>
      <w:r w:rsidRPr="00D40277">
        <w:rPr>
          <w:rFonts w:ascii="Times New Roman" w:hAnsi="Times New Roman"/>
          <w:sz w:val="23"/>
          <w:szCs w:val="23"/>
        </w:rPr>
        <w:lastRenderedPageBreak/>
        <w:t>предполагается в размере 15% в год для всех категорий потребителей. Для промышленных потребителей повышение регулируемых цен будет осуществляться один раз в год. В  2011-2013 гг. рост регулируемых цен на газ (в среднем за год к предыдущему году) составит 15 процентов.</w:t>
      </w:r>
    </w:p>
    <w:p w:rsidR="00CF761A" w:rsidRPr="00D40277" w:rsidRDefault="00CF761A" w:rsidP="00D40277">
      <w:pPr>
        <w:spacing w:line="240" w:lineRule="auto"/>
        <w:ind w:firstLine="720"/>
        <w:jc w:val="both"/>
        <w:rPr>
          <w:rFonts w:ascii="Times New Roman" w:hAnsi="Times New Roman"/>
          <w:sz w:val="23"/>
          <w:szCs w:val="23"/>
        </w:rPr>
      </w:pPr>
      <w:r w:rsidRPr="00D40277">
        <w:rPr>
          <w:rFonts w:ascii="Times New Roman" w:hAnsi="Times New Roman"/>
          <w:sz w:val="23"/>
          <w:szCs w:val="23"/>
        </w:rPr>
        <w:t>Одновременно происходит поэтапное увеличение доли электроэнергии, реализуемой по нерегулируемым государством ценам, до уровня 100 процентов. Средняя цена на электрическую энергию для потребителей области по сравнению с 2007 годом вырастет к 2013 году в 2,1 раза.</w:t>
      </w:r>
    </w:p>
    <w:p w:rsidR="00CF761A" w:rsidRPr="00D40277" w:rsidRDefault="00CF761A" w:rsidP="00D40277">
      <w:pPr>
        <w:spacing w:line="240" w:lineRule="auto"/>
        <w:ind w:firstLine="720"/>
        <w:jc w:val="both"/>
        <w:rPr>
          <w:rFonts w:ascii="Times New Roman" w:hAnsi="Times New Roman"/>
          <w:sz w:val="23"/>
          <w:szCs w:val="23"/>
        </w:rPr>
      </w:pPr>
      <w:r w:rsidRPr="00D40277">
        <w:rPr>
          <w:rFonts w:ascii="Times New Roman" w:hAnsi="Times New Roman"/>
          <w:sz w:val="23"/>
          <w:szCs w:val="23"/>
        </w:rPr>
        <w:t>Динамика изменения цен на жидкое и твердое топливо (мазут, дизельное топливо, уголь) следует за изменением мировых цен на нефть и не регулируется со стороны государства. В рассматриваемый период данная проблема остается и, с учетом роста цен на газ, будет обостряться.</w:t>
      </w:r>
    </w:p>
    <w:p w:rsidR="00CF761A" w:rsidRPr="00D40277" w:rsidRDefault="00CF761A" w:rsidP="00D40277">
      <w:pPr>
        <w:spacing w:line="240" w:lineRule="auto"/>
        <w:ind w:firstLine="720"/>
        <w:jc w:val="both"/>
        <w:rPr>
          <w:rFonts w:ascii="Times New Roman" w:hAnsi="Times New Roman"/>
          <w:sz w:val="23"/>
          <w:szCs w:val="23"/>
        </w:rPr>
      </w:pPr>
      <w:r w:rsidRPr="00D40277">
        <w:rPr>
          <w:rFonts w:ascii="Times New Roman" w:hAnsi="Times New Roman"/>
          <w:sz w:val="23"/>
          <w:szCs w:val="23"/>
        </w:rPr>
        <w:t xml:space="preserve">В условиях обозначенных темпов роста цен на газ, электроэнергию и другие виды топлива стоимость тепловой энергии, производимой </w:t>
      </w:r>
      <w:proofErr w:type="spellStart"/>
      <w:r w:rsidRPr="00D40277">
        <w:rPr>
          <w:rFonts w:ascii="Times New Roman" w:hAnsi="Times New Roman"/>
          <w:sz w:val="23"/>
          <w:szCs w:val="23"/>
        </w:rPr>
        <w:t>энергоснабжающими</w:t>
      </w:r>
      <w:proofErr w:type="spellEnd"/>
      <w:r w:rsidRPr="00D40277">
        <w:rPr>
          <w:rFonts w:ascii="Times New Roman" w:hAnsi="Times New Roman"/>
          <w:sz w:val="23"/>
          <w:szCs w:val="23"/>
        </w:rPr>
        <w:t xml:space="preserve"> организациями, в период до 2014 года будет расти с темпами не менее 15 процентов в год. Близкие значения дает прогноз темпов роста стоимости услуг по водоснабжению и водоотведению.</w:t>
      </w:r>
    </w:p>
    <w:p w:rsidR="00CF761A" w:rsidRPr="00D40277" w:rsidRDefault="00CF761A" w:rsidP="00D40277">
      <w:pPr>
        <w:spacing w:line="240" w:lineRule="auto"/>
        <w:ind w:firstLine="720"/>
        <w:jc w:val="both"/>
        <w:rPr>
          <w:rFonts w:ascii="Times New Roman" w:hAnsi="Times New Roman"/>
          <w:sz w:val="23"/>
          <w:szCs w:val="23"/>
        </w:rPr>
      </w:pPr>
      <w:r w:rsidRPr="00D40277">
        <w:rPr>
          <w:rFonts w:ascii="Times New Roman" w:hAnsi="Times New Roman"/>
          <w:sz w:val="23"/>
          <w:szCs w:val="23"/>
        </w:rPr>
        <w:t>В результате до 2014 года стоимость основных для МО Сосновское сельское поселение топливно-энергетических и коммунальных ресурсов будет стремительно расти темпами, в 1,5-2 раза превышающими инфляцию, что предопределяет рост затрат учреждений муниципальной бюджетной сферы на оплату основных топливно-энергетических и коммунальных ресурсов.</w:t>
      </w:r>
    </w:p>
    <w:p w:rsidR="00CF761A" w:rsidRPr="00D40277" w:rsidRDefault="00CF761A" w:rsidP="00D40277">
      <w:pPr>
        <w:spacing w:line="240" w:lineRule="auto"/>
        <w:ind w:firstLine="720"/>
        <w:jc w:val="both"/>
        <w:rPr>
          <w:rFonts w:ascii="Times New Roman" w:hAnsi="Times New Roman"/>
          <w:sz w:val="23"/>
          <w:szCs w:val="23"/>
        </w:rPr>
      </w:pPr>
      <w:r w:rsidRPr="00D40277">
        <w:rPr>
          <w:rFonts w:ascii="Times New Roman" w:hAnsi="Times New Roman"/>
          <w:sz w:val="23"/>
          <w:szCs w:val="23"/>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CF761A" w:rsidRPr="00D40277" w:rsidRDefault="00CF761A" w:rsidP="00EF3B19">
      <w:pPr>
        <w:numPr>
          <w:ilvl w:val="0"/>
          <w:numId w:val="12"/>
        </w:numPr>
        <w:spacing w:after="0" w:line="240" w:lineRule="auto"/>
        <w:ind w:left="0" w:firstLine="284"/>
        <w:jc w:val="both"/>
        <w:rPr>
          <w:rFonts w:ascii="Times New Roman" w:hAnsi="Times New Roman"/>
          <w:sz w:val="23"/>
          <w:szCs w:val="23"/>
        </w:rPr>
      </w:pPr>
      <w:r w:rsidRPr="00D40277">
        <w:rPr>
          <w:rFonts w:ascii="Times New Roman" w:hAnsi="Times New Roman"/>
          <w:sz w:val="23"/>
          <w:szCs w:val="23"/>
        </w:rPr>
        <w:t>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CF761A" w:rsidRPr="00D40277" w:rsidRDefault="00CF761A" w:rsidP="00EF3B19">
      <w:pPr>
        <w:numPr>
          <w:ilvl w:val="0"/>
          <w:numId w:val="12"/>
        </w:numPr>
        <w:spacing w:after="0" w:line="240" w:lineRule="auto"/>
        <w:ind w:left="0" w:firstLine="284"/>
        <w:jc w:val="both"/>
        <w:rPr>
          <w:rFonts w:ascii="Times New Roman" w:hAnsi="Times New Roman"/>
          <w:sz w:val="23"/>
          <w:szCs w:val="23"/>
        </w:rPr>
      </w:pPr>
      <w:r w:rsidRPr="00D40277">
        <w:rPr>
          <w:rFonts w:ascii="Times New Roman" w:hAnsi="Times New Roman"/>
          <w:sz w:val="23"/>
          <w:szCs w:val="23"/>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CF761A" w:rsidRPr="00D40277" w:rsidRDefault="00CF761A" w:rsidP="00EF3B19">
      <w:pPr>
        <w:numPr>
          <w:ilvl w:val="0"/>
          <w:numId w:val="12"/>
        </w:numPr>
        <w:spacing w:after="0" w:line="240" w:lineRule="auto"/>
        <w:ind w:left="0" w:firstLine="284"/>
        <w:jc w:val="both"/>
        <w:rPr>
          <w:rFonts w:ascii="Times New Roman" w:hAnsi="Times New Roman"/>
          <w:sz w:val="23"/>
          <w:szCs w:val="23"/>
        </w:rPr>
      </w:pPr>
      <w:r w:rsidRPr="00D40277">
        <w:rPr>
          <w:rFonts w:ascii="Times New Roman" w:hAnsi="Times New Roman"/>
          <w:sz w:val="23"/>
          <w:szCs w:val="23"/>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CF761A" w:rsidRPr="00D40277" w:rsidRDefault="00CF761A" w:rsidP="00EF3B19">
      <w:pPr>
        <w:numPr>
          <w:ilvl w:val="0"/>
          <w:numId w:val="12"/>
        </w:numPr>
        <w:spacing w:after="0" w:line="240" w:lineRule="auto"/>
        <w:ind w:left="0" w:firstLine="284"/>
        <w:jc w:val="both"/>
        <w:rPr>
          <w:rFonts w:ascii="Times New Roman" w:hAnsi="Times New Roman"/>
          <w:sz w:val="23"/>
          <w:szCs w:val="23"/>
        </w:rPr>
      </w:pPr>
      <w:r w:rsidRPr="00D40277">
        <w:rPr>
          <w:rFonts w:ascii="Times New Roman" w:hAnsi="Times New Roman"/>
          <w:sz w:val="23"/>
          <w:szCs w:val="23"/>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CF761A" w:rsidRPr="00D40277" w:rsidRDefault="00CF761A" w:rsidP="00D40277">
      <w:pPr>
        <w:spacing w:line="240" w:lineRule="auto"/>
        <w:ind w:firstLine="720"/>
        <w:jc w:val="both"/>
        <w:rPr>
          <w:rFonts w:ascii="Times New Roman" w:hAnsi="Times New Roman"/>
          <w:sz w:val="23"/>
          <w:szCs w:val="23"/>
        </w:rPr>
      </w:pPr>
      <w:r w:rsidRPr="00D40277">
        <w:rPr>
          <w:rFonts w:ascii="Times New Roman" w:hAnsi="Times New Roman"/>
          <w:sz w:val="23"/>
          <w:szCs w:val="23"/>
        </w:rPr>
        <w:t xml:space="preserve">Высокая энергоемкость муниципальных учреждений в этих условиях может стать причиной </w:t>
      </w:r>
      <w:proofErr w:type="gramStart"/>
      <w:r w:rsidRPr="00D40277">
        <w:rPr>
          <w:rFonts w:ascii="Times New Roman" w:hAnsi="Times New Roman"/>
          <w:sz w:val="23"/>
          <w:szCs w:val="23"/>
        </w:rPr>
        <w:t>снижения темпов роста экономики муниципального образования</w:t>
      </w:r>
      <w:proofErr w:type="gramEnd"/>
      <w:r w:rsidRPr="00D40277">
        <w:rPr>
          <w:rFonts w:ascii="Times New Roman" w:hAnsi="Times New Roman"/>
          <w:sz w:val="23"/>
          <w:szCs w:val="23"/>
        </w:rPr>
        <w:t xml:space="preserve"> и налоговых поступлений в бюджеты всех уровней.</w:t>
      </w:r>
    </w:p>
    <w:p w:rsidR="00CF761A" w:rsidRPr="00D40277" w:rsidRDefault="00CF761A" w:rsidP="00D40277">
      <w:pPr>
        <w:spacing w:line="240" w:lineRule="auto"/>
        <w:ind w:firstLine="720"/>
        <w:jc w:val="both"/>
        <w:rPr>
          <w:rFonts w:ascii="Times New Roman" w:hAnsi="Times New Roman"/>
          <w:sz w:val="23"/>
          <w:szCs w:val="23"/>
        </w:rPr>
      </w:pPr>
      <w:r w:rsidRPr="00D40277">
        <w:rPr>
          <w:rFonts w:ascii="Times New Roman" w:hAnsi="Times New Roman"/>
          <w:sz w:val="23"/>
          <w:szCs w:val="23"/>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t>В условиях роста стоимости энергоресурсов, дефицита областного и местного бюджетов, экономического кризиса, крайне важным становится обеспечение эффективного использования энергоресурсов в муниципальных зданиях.</w:t>
      </w:r>
    </w:p>
    <w:p w:rsidR="00CF761A" w:rsidRPr="00D40277" w:rsidRDefault="00CF761A" w:rsidP="00D40277">
      <w:pPr>
        <w:autoSpaceDE w:val="0"/>
        <w:autoSpaceDN w:val="0"/>
        <w:adjustRightInd w:val="0"/>
        <w:spacing w:after="0" w:line="240" w:lineRule="auto"/>
        <w:ind w:firstLine="720"/>
        <w:jc w:val="both"/>
        <w:rPr>
          <w:rFonts w:ascii="Times New Roman" w:hAnsi="Times New Roman"/>
          <w:b/>
          <w:sz w:val="23"/>
          <w:szCs w:val="23"/>
        </w:rPr>
      </w:pPr>
      <w:r w:rsidRPr="00D40277">
        <w:rPr>
          <w:rFonts w:ascii="Times New Roman" w:hAnsi="Times New Roman"/>
          <w:b/>
          <w:sz w:val="23"/>
          <w:szCs w:val="23"/>
        </w:rPr>
        <w:t>Вывод:</w:t>
      </w: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t xml:space="preserve">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МО Сосновское сельское поселение. 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w:t>
      </w:r>
      <w:r w:rsidRPr="00D40277">
        <w:rPr>
          <w:rFonts w:ascii="Times New Roman" w:hAnsi="Times New Roman"/>
          <w:sz w:val="23"/>
          <w:szCs w:val="23"/>
        </w:rPr>
        <w:lastRenderedPageBreak/>
        <w:t>мероприятия по энергосбережению и эффективному использованию энергии должны стать обязательной частью муниципальных программ социально-экономического развития.</w:t>
      </w:r>
    </w:p>
    <w:p w:rsidR="00CF761A" w:rsidRPr="00D40277" w:rsidRDefault="00CF761A" w:rsidP="00D40277">
      <w:pPr>
        <w:spacing w:line="240" w:lineRule="auto"/>
        <w:ind w:firstLine="720"/>
        <w:jc w:val="both"/>
        <w:rPr>
          <w:rFonts w:ascii="Times New Roman" w:hAnsi="Times New Roman"/>
          <w:sz w:val="23"/>
          <w:szCs w:val="23"/>
        </w:rPr>
      </w:pPr>
      <w:r w:rsidRPr="00D40277">
        <w:rPr>
          <w:rFonts w:ascii="Times New Roman" w:hAnsi="Times New Roman"/>
          <w:b/>
          <w:sz w:val="23"/>
          <w:szCs w:val="23"/>
        </w:rPr>
        <w:t>Основные риски</w:t>
      </w:r>
      <w:r w:rsidRPr="00D40277">
        <w:rPr>
          <w:rFonts w:ascii="Times New Roman" w:hAnsi="Times New Roman"/>
          <w:sz w:val="23"/>
          <w:szCs w:val="23"/>
        </w:rPr>
        <w:t>, связанные с реализацией Программы, определяются следующими факторами:</w:t>
      </w:r>
    </w:p>
    <w:p w:rsidR="00CF761A" w:rsidRPr="00D40277" w:rsidRDefault="00CF761A" w:rsidP="00265925">
      <w:pPr>
        <w:numPr>
          <w:ilvl w:val="0"/>
          <w:numId w:val="13"/>
        </w:numPr>
        <w:tabs>
          <w:tab w:val="clear" w:pos="348"/>
          <w:tab w:val="num" w:pos="284"/>
        </w:tabs>
        <w:spacing w:after="0" w:line="240" w:lineRule="auto"/>
        <w:ind w:left="284" w:hanging="284"/>
        <w:jc w:val="both"/>
        <w:rPr>
          <w:rFonts w:ascii="Times New Roman" w:hAnsi="Times New Roman"/>
          <w:sz w:val="23"/>
          <w:szCs w:val="23"/>
        </w:rPr>
      </w:pPr>
      <w:r w:rsidRPr="00D40277">
        <w:rPr>
          <w:rFonts w:ascii="Times New Roman" w:hAnsi="Times New Roman"/>
          <w:sz w:val="23"/>
          <w:szCs w:val="23"/>
        </w:rPr>
        <w:t xml:space="preserve">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 </w:t>
      </w:r>
    </w:p>
    <w:p w:rsidR="00CF761A" w:rsidRPr="00D40277" w:rsidRDefault="00CF761A" w:rsidP="00265925">
      <w:pPr>
        <w:numPr>
          <w:ilvl w:val="0"/>
          <w:numId w:val="13"/>
        </w:numPr>
        <w:tabs>
          <w:tab w:val="clear" w:pos="348"/>
          <w:tab w:val="num" w:pos="284"/>
        </w:tabs>
        <w:spacing w:after="0" w:line="240" w:lineRule="auto"/>
        <w:ind w:left="284" w:hanging="284"/>
        <w:jc w:val="both"/>
        <w:rPr>
          <w:rFonts w:ascii="Times New Roman" w:hAnsi="Times New Roman"/>
          <w:sz w:val="23"/>
          <w:szCs w:val="23"/>
        </w:rPr>
      </w:pPr>
      <w:r w:rsidRPr="00D40277">
        <w:rPr>
          <w:rFonts w:ascii="Times New Roman" w:hAnsi="Times New Roman"/>
          <w:sz w:val="23"/>
          <w:szCs w:val="23"/>
        </w:rPr>
        <w:t xml:space="preserve">неопределенностью конъюнктуры и неразвитостью институтов рынка энергосбережения; </w:t>
      </w:r>
    </w:p>
    <w:p w:rsidR="00CF761A" w:rsidRPr="00D40277" w:rsidRDefault="00CF761A" w:rsidP="00265925">
      <w:pPr>
        <w:numPr>
          <w:ilvl w:val="0"/>
          <w:numId w:val="13"/>
        </w:numPr>
        <w:tabs>
          <w:tab w:val="clear" w:pos="348"/>
          <w:tab w:val="num" w:pos="284"/>
        </w:tabs>
        <w:spacing w:after="0" w:line="240" w:lineRule="auto"/>
        <w:ind w:left="284" w:hanging="284"/>
        <w:jc w:val="both"/>
        <w:rPr>
          <w:rFonts w:ascii="Times New Roman" w:hAnsi="Times New Roman"/>
          <w:sz w:val="23"/>
          <w:szCs w:val="23"/>
        </w:rPr>
      </w:pPr>
      <w:r w:rsidRPr="00D40277">
        <w:rPr>
          <w:rFonts w:ascii="Times New Roman" w:hAnsi="Times New Roman"/>
          <w:sz w:val="23"/>
          <w:szCs w:val="23"/>
        </w:rPr>
        <w:t>незавершенностью реформирования энергетики и предстоящими изменениями в управлении отраслью на федеральном уровне;</w:t>
      </w:r>
    </w:p>
    <w:p w:rsidR="00CF761A" w:rsidRPr="00D40277" w:rsidRDefault="00CF761A" w:rsidP="00265925">
      <w:pPr>
        <w:numPr>
          <w:ilvl w:val="0"/>
          <w:numId w:val="13"/>
        </w:numPr>
        <w:tabs>
          <w:tab w:val="clear" w:pos="348"/>
          <w:tab w:val="num" w:pos="284"/>
        </w:tabs>
        <w:spacing w:after="0" w:line="240" w:lineRule="auto"/>
        <w:ind w:left="284" w:hanging="284"/>
        <w:jc w:val="both"/>
        <w:rPr>
          <w:rFonts w:ascii="Times New Roman" w:hAnsi="Times New Roman"/>
          <w:sz w:val="23"/>
          <w:szCs w:val="23"/>
        </w:rPr>
      </w:pPr>
      <w:proofErr w:type="spellStart"/>
      <w:r w:rsidRPr="00D40277">
        <w:rPr>
          <w:rFonts w:ascii="Times New Roman" w:hAnsi="Times New Roman"/>
          <w:sz w:val="23"/>
          <w:szCs w:val="23"/>
        </w:rPr>
        <w:t>дерегулированием</w:t>
      </w:r>
      <w:proofErr w:type="spellEnd"/>
      <w:r w:rsidRPr="00D40277">
        <w:rPr>
          <w:rFonts w:ascii="Times New Roman" w:hAnsi="Times New Roman"/>
          <w:sz w:val="23"/>
          <w:szCs w:val="23"/>
        </w:rPr>
        <w:t xml:space="preserve"> рынков энергоносителей;</w:t>
      </w:r>
    </w:p>
    <w:p w:rsidR="00CF761A" w:rsidRPr="00D40277" w:rsidRDefault="00CF761A" w:rsidP="00265925">
      <w:pPr>
        <w:numPr>
          <w:ilvl w:val="0"/>
          <w:numId w:val="13"/>
        </w:numPr>
        <w:tabs>
          <w:tab w:val="clear" w:pos="348"/>
          <w:tab w:val="num" w:pos="284"/>
        </w:tabs>
        <w:spacing w:after="0" w:line="240" w:lineRule="auto"/>
        <w:ind w:left="284" w:hanging="284"/>
        <w:jc w:val="both"/>
        <w:rPr>
          <w:rFonts w:ascii="Times New Roman" w:hAnsi="Times New Roman"/>
          <w:sz w:val="23"/>
          <w:szCs w:val="23"/>
        </w:rPr>
      </w:pPr>
      <w:r w:rsidRPr="00D40277">
        <w:rPr>
          <w:rFonts w:ascii="Times New Roman" w:hAnsi="Times New Roman"/>
          <w:sz w:val="23"/>
          <w:szCs w:val="23"/>
        </w:rPr>
        <w:t>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w:t>
      </w:r>
    </w:p>
    <w:p w:rsidR="00CF761A" w:rsidRPr="00D40277" w:rsidRDefault="00CF761A" w:rsidP="00D40277">
      <w:pPr>
        <w:spacing w:line="240" w:lineRule="auto"/>
        <w:jc w:val="center"/>
        <w:rPr>
          <w:rFonts w:ascii="Times New Roman" w:hAnsi="Times New Roman"/>
          <w:b/>
          <w:sz w:val="23"/>
          <w:szCs w:val="23"/>
        </w:rPr>
      </w:pPr>
      <w:r w:rsidRPr="00D40277">
        <w:rPr>
          <w:rFonts w:ascii="Times New Roman" w:hAnsi="Times New Roman"/>
          <w:b/>
          <w:sz w:val="23"/>
          <w:szCs w:val="23"/>
        </w:rPr>
        <w:t>2. Цели и задачи Программы</w:t>
      </w:r>
    </w:p>
    <w:p w:rsidR="00CF761A" w:rsidRPr="00D40277" w:rsidRDefault="00CF761A" w:rsidP="00D40277">
      <w:pPr>
        <w:spacing w:line="240" w:lineRule="auto"/>
        <w:jc w:val="center"/>
        <w:rPr>
          <w:rFonts w:ascii="Times New Roman" w:hAnsi="Times New Roman"/>
          <w:b/>
          <w:sz w:val="23"/>
          <w:szCs w:val="23"/>
        </w:rPr>
      </w:pPr>
      <w:r w:rsidRPr="00D40277">
        <w:rPr>
          <w:rFonts w:ascii="Times New Roman" w:hAnsi="Times New Roman"/>
          <w:b/>
          <w:sz w:val="23"/>
          <w:szCs w:val="23"/>
        </w:rPr>
        <w:t>2.1. Цели Программы</w:t>
      </w:r>
    </w:p>
    <w:p w:rsidR="00CF761A" w:rsidRPr="00D40277" w:rsidRDefault="00CF761A" w:rsidP="00D40277">
      <w:pPr>
        <w:spacing w:line="240" w:lineRule="auto"/>
        <w:ind w:left="51" w:firstLine="657"/>
        <w:jc w:val="both"/>
        <w:rPr>
          <w:rFonts w:ascii="Times New Roman" w:hAnsi="Times New Roman"/>
          <w:sz w:val="23"/>
          <w:szCs w:val="23"/>
        </w:rPr>
      </w:pPr>
      <w:r w:rsidRPr="00D40277">
        <w:rPr>
          <w:rFonts w:ascii="Times New Roman" w:hAnsi="Times New Roman"/>
          <w:sz w:val="23"/>
          <w:szCs w:val="23"/>
        </w:rPr>
        <w:t>Основными целями Программы являются повышение энергетической эффективности при производстве, передаче и потреблении энергетических ресурсов в МО Сосновское сельское поселение, создание условий для перевода экономики и бюджетной сферы муниципального образования на энергосберегающий путь развития.</w:t>
      </w:r>
    </w:p>
    <w:p w:rsidR="00CF761A" w:rsidRPr="00D40277" w:rsidRDefault="00CF761A" w:rsidP="00D40277">
      <w:pPr>
        <w:spacing w:after="0" w:line="240" w:lineRule="auto"/>
        <w:jc w:val="center"/>
        <w:rPr>
          <w:rFonts w:ascii="Times New Roman" w:hAnsi="Times New Roman"/>
          <w:b/>
          <w:sz w:val="23"/>
          <w:szCs w:val="23"/>
        </w:rPr>
      </w:pPr>
      <w:r w:rsidRPr="00D40277">
        <w:rPr>
          <w:rFonts w:ascii="Times New Roman" w:hAnsi="Times New Roman"/>
          <w:b/>
          <w:sz w:val="23"/>
          <w:szCs w:val="23"/>
        </w:rPr>
        <w:t>2.2. Задачи Программы</w:t>
      </w:r>
    </w:p>
    <w:p w:rsidR="00CF761A" w:rsidRPr="00D40277" w:rsidRDefault="00CF761A" w:rsidP="00D40277">
      <w:pPr>
        <w:spacing w:after="0" w:line="240" w:lineRule="auto"/>
        <w:jc w:val="center"/>
        <w:rPr>
          <w:rFonts w:ascii="Times New Roman" w:hAnsi="Times New Roman"/>
          <w:b/>
          <w:sz w:val="23"/>
          <w:szCs w:val="23"/>
        </w:rPr>
      </w:pP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t>Для достижения поставленных целей в ходе реализации Программы органам местного самоуправления необходимо решить следующие задачи:</w:t>
      </w: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t xml:space="preserve">2.2.1. Создание оптимальных нормативно-правовых, организационных и экономических условий для реализации стратегии </w:t>
      </w:r>
      <w:proofErr w:type="spellStart"/>
      <w:r w:rsidRPr="00D40277">
        <w:rPr>
          <w:rFonts w:ascii="Times New Roman" w:hAnsi="Times New Roman"/>
          <w:sz w:val="23"/>
          <w:szCs w:val="23"/>
        </w:rPr>
        <w:t>энергоресурсосбережения</w:t>
      </w:r>
      <w:proofErr w:type="spellEnd"/>
      <w:r w:rsidRPr="00D40277">
        <w:rPr>
          <w:rFonts w:ascii="Times New Roman" w:hAnsi="Times New Roman"/>
          <w:sz w:val="23"/>
          <w:szCs w:val="23"/>
        </w:rPr>
        <w:t>.</w:t>
      </w: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t>Для этого в предстоящий период необходимо создание муниципальной нормативной базы и методического обеспечения энергосбережения, в том числе:</w:t>
      </w:r>
    </w:p>
    <w:p w:rsidR="00CF761A" w:rsidRPr="00D40277" w:rsidRDefault="00CF761A" w:rsidP="00265925">
      <w:pPr>
        <w:numPr>
          <w:ilvl w:val="0"/>
          <w:numId w:val="15"/>
        </w:numPr>
        <w:tabs>
          <w:tab w:val="left" w:pos="284"/>
        </w:tabs>
        <w:spacing w:after="0" w:line="240" w:lineRule="auto"/>
        <w:ind w:left="0" w:firstLine="0"/>
        <w:jc w:val="both"/>
        <w:rPr>
          <w:rFonts w:ascii="Times New Roman" w:hAnsi="Times New Roman"/>
          <w:sz w:val="23"/>
          <w:szCs w:val="23"/>
        </w:rPr>
      </w:pPr>
      <w:r w:rsidRPr="00D40277">
        <w:rPr>
          <w:rFonts w:ascii="Times New Roman" w:hAnsi="Times New Roman"/>
          <w:sz w:val="23"/>
          <w:szCs w:val="23"/>
        </w:rPr>
        <w:t>разработка и принятие системы муниципальных нормативных правовых актов, стимулирующих энергосбережение;</w:t>
      </w:r>
    </w:p>
    <w:p w:rsidR="00CF761A" w:rsidRPr="00D40277" w:rsidRDefault="00CF761A" w:rsidP="00265925">
      <w:pPr>
        <w:numPr>
          <w:ilvl w:val="0"/>
          <w:numId w:val="15"/>
        </w:numPr>
        <w:tabs>
          <w:tab w:val="left" w:pos="284"/>
        </w:tabs>
        <w:spacing w:after="0" w:line="240" w:lineRule="auto"/>
        <w:ind w:left="0" w:firstLine="0"/>
        <w:jc w:val="both"/>
        <w:rPr>
          <w:rFonts w:ascii="Times New Roman" w:hAnsi="Times New Roman"/>
          <w:sz w:val="23"/>
          <w:szCs w:val="23"/>
        </w:rPr>
      </w:pPr>
      <w:r w:rsidRPr="00D40277">
        <w:rPr>
          <w:rFonts w:ascii="Times New Roman" w:hAnsi="Times New Roman"/>
          <w:sz w:val="23"/>
          <w:szCs w:val="23"/>
        </w:rPr>
        <w:t>разработка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w:t>
      </w:r>
    </w:p>
    <w:p w:rsidR="00CF761A" w:rsidRPr="00D40277" w:rsidRDefault="00CF761A" w:rsidP="00265925">
      <w:pPr>
        <w:numPr>
          <w:ilvl w:val="0"/>
          <w:numId w:val="15"/>
        </w:numPr>
        <w:tabs>
          <w:tab w:val="left" w:pos="284"/>
        </w:tabs>
        <w:spacing w:after="0" w:line="240" w:lineRule="auto"/>
        <w:ind w:left="0" w:firstLine="0"/>
        <w:jc w:val="both"/>
        <w:rPr>
          <w:rFonts w:ascii="Times New Roman" w:hAnsi="Times New Roman"/>
          <w:sz w:val="23"/>
          <w:szCs w:val="23"/>
        </w:rPr>
      </w:pPr>
      <w:r w:rsidRPr="00D40277">
        <w:rPr>
          <w:rFonts w:ascii="Times New Roman" w:hAnsi="Times New Roman"/>
          <w:sz w:val="23"/>
          <w:szCs w:val="23"/>
        </w:rPr>
        <w:t>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CF761A" w:rsidRPr="00D40277" w:rsidRDefault="00CF761A" w:rsidP="00265925">
      <w:pPr>
        <w:numPr>
          <w:ilvl w:val="0"/>
          <w:numId w:val="15"/>
        </w:numPr>
        <w:tabs>
          <w:tab w:val="left" w:pos="284"/>
        </w:tabs>
        <w:spacing w:after="0" w:line="240" w:lineRule="auto"/>
        <w:ind w:left="0" w:firstLine="0"/>
        <w:jc w:val="both"/>
        <w:rPr>
          <w:rFonts w:ascii="Times New Roman" w:hAnsi="Times New Roman"/>
          <w:sz w:val="23"/>
          <w:szCs w:val="23"/>
        </w:rPr>
      </w:pPr>
      <w:r w:rsidRPr="00D40277">
        <w:rPr>
          <w:rFonts w:ascii="Times New Roman" w:hAnsi="Times New Roman"/>
          <w:sz w:val="23"/>
          <w:szCs w:val="23"/>
        </w:rPr>
        <w:t>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МО Сосновское сельское поселение.</w:t>
      </w:r>
    </w:p>
    <w:p w:rsidR="00CF761A" w:rsidRPr="00D40277" w:rsidRDefault="00CF761A" w:rsidP="00D40277">
      <w:pPr>
        <w:spacing w:line="240" w:lineRule="auto"/>
        <w:jc w:val="both"/>
        <w:rPr>
          <w:rFonts w:ascii="Times New Roman" w:hAnsi="Times New Roman"/>
          <w:sz w:val="23"/>
          <w:szCs w:val="23"/>
        </w:rPr>
      </w:pP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t>2.2.2. Расширение практики применения энергосберегающих технологий при модернизации, реконструкции и капитальном ремонте зданий.</w:t>
      </w:r>
    </w:p>
    <w:p w:rsidR="00CF761A" w:rsidRPr="00D40277" w:rsidRDefault="00CF761A" w:rsidP="00D40277">
      <w:pPr>
        <w:spacing w:line="240" w:lineRule="auto"/>
        <w:jc w:val="both"/>
        <w:rPr>
          <w:rFonts w:ascii="Times New Roman" w:hAnsi="Times New Roman"/>
          <w:sz w:val="23"/>
          <w:szCs w:val="23"/>
        </w:rPr>
      </w:pPr>
      <w:r w:rsidRPr="00D40277">
        <w:rPr>
          <w:rFonts w:ascii="Times New Roman" w:hAnsi="Times New Roman"/>
          <w:sz w:val="23"/>
          <w:szCs w:val="23"/>
        </w:rPr>
        <w:tab/>
        <w:t>Для решения данной задачи необходимо:</w:t>
      </w:r>
    </w:p>
    <w:p w:rsidR="00CF761A" w:rsidRPr="00D40277" w:rsidRDefault="00CF761A" w:rsidP="00265925">
      <w:pPr>
        <w:numPr>
          <w:ilvl w:val="0"/>
          <w:numId w:val="14"/>
        </w:numPr>
        <w:tabs>
          <w:tab w:val="left" w:pos="284"/>
        </w:tabs>
        <w:spacing w:after="0" w:line="240" w:lineRule="auto"/>
        <w:ind w:left="0" w:firstLine="0"/>
        <w:jc w:val="both"/>
        <w:rPr>
          <w:rFonts w:ascii="Times New Roman" w:hAnsi="Times New Roman"/>
          <w:sz w:val="23"/>
          <w:szCs w:val="23"/>
        </w:rPr>
      </w:pPr>
      <w:r w:rsidRPr="00D40277">
        <w:rPr>
          <w:rFonts w:ascii="Times New Roman" w:hAnsi="Times New Roman"/>
          <w:sz w:val="23"/>
          <w:szCs w:val="23"/>
        </w:rPr>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D40277">
        <w:rPr>
          <w:rFonts w:ascii="Times New Roman" w:hAnsi="Times New Roman"/>
          <w:sz w:val="23"/>
          <w:szCs w:val="23"/>
        </w:rPr>
        <w:t>ресурсоэнергосбережению</w:t>
      </w:r>
      <w:proofErr w:type="spellEnd"/>
      <w:r w:rsidRPr="00D40277">
        <w:rPr>
          <w:rFonts w:ascii="Times New Roman" w:hAnsi="Times New Roman"/>
          <w:sz w:val="23"/>
          <w:szCs w:val="23"/>
        </w:rPr>
        <w:t>, соответствующих или превышающих требования федеральных нормативных актов, и обеспечить их соблюдение;</w:t>
      </w:r>
    </w:p>
    <w:p w:rsidR="00CF761A" w:rsidRPr="00D40277" w:rsidRDefault="00CF761A" w:rsidP="00265925">
      <w:pPr>
        <w:numPr>
          <w:ilvl w:val="0"/>
          <w:numId w:val="14"/>
        </w:numPr>
        <w:tabs>
          <w:tab w:val="left" w:pos="284"/>
        </w:tabs>
        <w:spacing w:after="0" w:line="240" w:lineRule="auto"/>
        <w:ind w:left="0" w:firstLine="0"/>
        <w:jc w:val="both"/>
        <w:rPr>
          <w:rFonts w:ascii="Times New Roman" w:hAnsi="Times New Roman"/>
          <w:sz w:val="23"/>
          <w:szCs w:val="23"/>
        </w:rPr>
      </w:pPr>
      <w:r w:rsidRPr="00D40277">
        <w:rPr>
          <w:rFonts w:ascii="Times New Roman" w:hAnsi="Times New Roman"/>
          <w:sz w:val="23"/>
          <w:szCs w:val="23"/>
        </w:rPr>
        <w:t>проведению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CF761A" w:rsidRPr="00D40277" w:rsidRDefault="00CF761A" w:rsidP="00265925">
      <w:pPr>
        <w:tabs>
          <w:tab w:val="left" w:pos="284"/>
        </w:tabs>
        <w:spacing w:line="240" w:lineRule="auto"/>
        <w:jc w:val="both"/>
        <w:rPr>
          <w:rFonts w:ascii="Times New Roman" w:hAnsi="Times New Roman"/>
          <w:sz w:val="23"/>
          <w:szCs w:val="23"/>
        </w:rPr>
      </w:pPr>
      <w:r w:rsidRPr="00D40277">
        <w:rPr>
          <w:rFonts w:ascii="Times New Roman" w:hAnsi="Times New Roman"/>
          <w:sz w:val="23"/>
          <w:szCs w:val="23"/>
        </w:rPr>
        <w:t>2.2.3. Проведение энергетических обследований.</w:t>
      </w: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lastRenderedPageBreak/>
        <w:t>Для выполнения данной задачи необходимо организовать работу по проведению энергетических обследований, составлению энергетических паспортов во всех органах местного самоуправления, муниципальных учреждениях, муниципальных унитарных предприятиях;</w:t>
      </w: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t>2.2.4. Обеспечение учета всего объема потребляемых энергетических ресурсов.</w:t>
      </w: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t>Для этого необходимо:</w:t>
      </w:r>
    </w:p>
    <w:p w:rsidR="00CF761A" w:rsidRPr="00D40277" w:rsidRDefault="00CF761A" w:rsidP="006471EC">
      <w:pPr>
        <w:numPr>
          <w:ilvl w:val="0"/>
          <w:numId w:val="18"/>
        </w:numPr>
        <w:spacing w:after="0" w:line="240" w:lineRule="auto"/>
        <w:jc w:val="both"/>
        <w:rPr>
          <w:rFonts w:ascii="Times New Roman" w:hAnsi="Times New Roman"/>
          <w:sz w:val="23"/>
          <w:szCs w:val="23"/>
          <w:lang w:eastAsia="en-US"/>
        </w:rPr>
      </w:pPr>
      <w:r w:rsidRPr="00D40277">
        <w:rPr>
          <w:rFonts w:ascii="Times New Roman" w:hAnsi="Times New Roman"/>
          <w:sz w:val="23"/>
          <w:szCs w:val="23"/>
          <w:lang w:eastAsia="en-US"/>
        </w:rPr>
        <w:t>Оснастить коллективными (общедомовыми) учета коммунальных ресурсов и устройствами регулирования потребления тепловой энергии и воды все многоквартирные дома;</w:t>
      </w:r>
    </w:p>
    <w:p w:rsidR="00CF761A" w:rsidRPr="00D40277" w:rsidRDefault="00CF761A" w:rsidP="00D40277">
      <w:pPr>
        <w:spacing w:line="240" w:lineRule="auto"/>
        <w:jc w:val="both"/>
        <w:rPr>
          <w:rFonts w:ascii="Times New Roman" w:hAnsi="Times New Roman"/>
          <w:sz w:val="23"/>
          <w:szCs w:val="23"/>
        </w:rPr>
      </w:pPr>
      <w:r w:rsidRPr="00D40277">
        <w:rPr>
          <w:rFonts w:ascii="Times New Roman" w:hAnsi="Times New Roman"/>
          <w:sz w:val="23"/>
          <w:szCs w:val="23"/>
        </w:rPr>
        <w:tab/>
        <w:t>2.2.5. Уменьшение потребления энергии и связанных с этим затрат по муниципальным учреждениям:</w:t>
      </w: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t>Для выполнения данной задачи необходимо:</w:t>
      </w:r>
    </w:p>
    <w:p w:rsidR="00CF761A" w:rsidRPr="00D40277" w:rsidRDefault="00CF761A" w:rsidP="00265925">
      <w:pPr>
        <w:numPr>
          <w:ilvl w:val="0"/>
          <w:numId w:val="16"/>
        </w:numPr>
        <w:tabs>
          <w:tab w:val="left" w:pos="284"/>
        </w:tabs>
        <w:spacing w:after="0" w:line="240" w:lineRule="auto"/>
        <w:ind w:left="0" w:firstLine="0"/>
        <w:jc w:val="both"/>
        <w:rPr>
          <w:rFonts w:ascii="Times New Roman" w:hAnsi="Times New Roman"/>
          <w:sz w:val="23"/>
          <w:szCs w:val="23"/>
        </w:rPr>
      </w:pPr>
      <w:r w:rsidRPr="00D40277">
        <w:rPr>
          <w:rFonts w:ascii="Times New Roman" w:hAnsi="Times New Roman"/>
          <w:sz w:val="23"/>
          <w:szCs w:val="23"/>
        </w:rPr>
        <w:t xml:space="preserve">проведение капитального ремонта и модернизации муниципальных зданий и их инженерных систем, внедрение </w:t>
      </w:r>
      <w:proofErr w:type="spellStart"/>
      <w:r w:rsidRPr="00D40277">
        <w:rPr>
          <w:rFonts w:ascii="Times New Roman" w:hAnsi="Times New Roman"/>
          <w:sz w:val="23"/>
          <w:szCs w:val="23"/>
        </w:rPr>
        <w:t>энергоэффективных</w:t>
      </w:r>
      <w:proofErr w:type="spellEnd"/>
      <w:r w:rsidRPr="00D40277">
        <w:rPr>
          <w:rFonts w:ascii="Times New Roman" w:hAnsi="Times New Roman"/>
          <w:sz w:val="23"/>
          <w:szCs w:val="23"/>
        </w:rPr>
        <w:t xml:space="preserve"> устройств (оборудования и технологий) с учётом результатов </w:t>
      </w:r>
      <w:proofErr w:type="spellStart"/>
      <w:r w:rsidRPr="00D40277">
        <w:rPr>
          <w:rFonts w:ascii="Times New Roman" w:hAnsi="Times New Roman"/>
          <w:sz w:val="23"/>
          <w:szCs w:val="23"/>
        </w:rPr>
        <w:t>энергоаудита</w:t>
      </w:r>
      <w:proofErr w:type="spellEnd"/>
      <w:r w:rsidRPr="00D40277">
        <w:rPr>
          <w:rFonts w:ascii="Times New Roman" w:hAnsi="Times New Roman"/>
          <w:sz w:val="23"/>
          <w:szCs w:val="23"/>
        </w:rPr>
        <w:t>;</w:t>
      </w:r>
    </w:p>
    <w:p w:rsidR="00CF761A" w:rsidRPr="00D40277" w:rsidRDefault="00CF761A" w:rsidP="00265925">
      <w:pPr>
        <w:numPr>
          <w:ilvl w:val="0"/>
          <w:numId w:val="16"/>
        </w:numPr>
        <w:tabs>
          <w:tab w:val="left" w:pos="284"/>
        </w:tabs>
        <w:spacing w:after="0" w:line="240" w:lineRule="auto"/>
        <w:ind w:left="0" w:firstLine="0"/>
        <w:jc w:val="both"/>
        <w:rPr>
          <w:rFonts w:ascii="Times New Roman" w:hAnsi="Times New Roman"/>
          <w:sz w:val="23"/>
          <w:szCs w:val="23"/>
        </w:rPr>
      </w:pPr>
      <w:r w:rsidRPr="00D40277">
        <w:rPr>
          <w:rFonts w:ascii="Times New Roman" w:hAnsi="Times New Roman"/>
          <w:sz w:val="23"/>
          <w:szCs w:val="23"/>
        </w:rPr>
        <w:t xml:space="preserve">учитывать показатели </w:t>
      </w:r>
      <w:proofErr w:type="spellStart"/>
      <w:r w:rsidRPr="00D40277">
        <w:rPr>
          <w:rFonts w:ascii="Times New Roman" w:hAnsi="Times New Roman"/>
          <w:sz w:val="23"/>
          <w:szCs w:val="23"/>
        </w:rPr>
        <w:t>энергоэффективности</w:t>
      </w:r>
      <w:proofErr w:type="spellEnd"/>
      <w:r w:rsidRPr="00D40277">
        <w:rPr>
          <w:rFonts w:ascii="Times New Roman" w:hAnsi="Times New Roman"/>
          <w:sz w:val="23"/>
          <w:szCs w:val="23"/>
        </w:rPr>
        <w:t xml:space="preserve"> серийно производимого  оборудования при закупках для муниципальных нужд;</w:t>
      </w: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t xml:space="preserve">2.2.6. Снижение, по сравнению с </w:t>
      </w:r>
      <w:smartTag w:uri="urn:schemas-microsoft-com:office:smarttags" w:element="metricconverter">
        <w:smartTagPr>
          <w:attr w:name="ProductID" w:val="2010 г"/>
        </w:smartTagPr>
        <w:r w:rsidRPr="00D40277">
          <w:rPr>
            <w:rFonts w:ascii="Times New Roman" w:hAnsi="Times New Roman"/>
            <w:sz w:val="23"/>
            <w:szCs w:val="23"/>
          </w:rPr>
          <w:t>2010 г</w:t>
        </w:r>
      </w:smartTag>
      <w:r w:rsidRPr="00D40277">
        <w:rPr>
          <w:rFonts w:ascii="Times New Roman" w:hAnsi="Times New Roman"/>
          <w:sz w:val="23"/>
          <w:szCs w:val="23"/>
        </w:rPr>
        <w:t>., расходов электрической энергии на уличное освещение МО Сосновское сельское поселение на 20%.</w:t>
      </w: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t>Для выполнения данной задачи необходимо:</w:t>
      </w:r>
    </w:p>
    <w:p w:rsidR="00CF761A" w:rsidRPr="00D40277" w:rsidRDefault="00CF761A" w:rsidP="00265925">
      <w:pPr>
        <w:numPr>
          <w:ilvl w:val="0"/>
          <w:numId w:val="19"/>
        </w:numPr>
        <w:tabs>
          <w:tab w:val="left" w:pos="284"/>
        </w:tabs>
        <w:spacing w:after="0" w:line="240" w:lineRule="auto"/>
        <w:ind w:left="0" w:firstLine="0"/>
        <w:jc w:val="both"/>
        <w:rPr>
          <w:rFonts w:ascii="Times New Roman" w:hAnsi="Times New Roman"/>
          <w:sz w:val="23"/>
          <w:szCs w:val="23"/>
        </w:rPr>
      </w:pPr>
      <w:r w:rsidRPr="00D40277">
        <w:rPr>
          <w:rFonts w:ascii="Times New Roman" w:hAnsi="Times New Roman"/>
          <w:sz w:val="23"/>
          <w:szCs w:val="23"/>
        </w:rPr>
        <w:t>Установка приборов учета потребляемой электрической энергии в системах наружного освещения;</w:t>
      </w:r>
    </w:p>
    <w:p w:rsidR="00CF761A" w:rsidRPr="00D40277" w:rsidRDefault="00CF761A" w:rsidP="00265925">
      <w:pPr>
        <w:numPr>
          <w:ilvl w:val="0"/>
          <w:numId w:val="19"/>
        </w:numPr>
        <w:tabs>
          <w:tab w:val="left" w:pos="284"/>
        </w:tabs>
        <w:spacing w:after="0" w:line="240" w:lineRule="auto"/>
        <w:ind w:left="0" w:firstLine="0"/>
        <w:jc w:val="both"/>
        <w:rPr>
          <w:rFonts w:ascii="Times New Roman" w:hAnsi="Times New Roman"/>
          <w:sz w:val="23"/>
          <w:szCs w:val="23"/>
        </w:rPr>
      </w:pPr>
      <w:r w:rsidRPr="00D40277">
        <w:rPr>
          <w:rFonts w:ascii="Times New Roman" w:hAnsi="Times New Roman"/>
          <w:sz w:val="23"/>
          <w:szCs w:val="23"/>
        </w:rPr>
        <w:t>Замена светильников наружного освещения на современные энергосберегающие (натриевые лампы ДНАТ, ЖКУ, МЛС, в перспективе – светодиодные светильники)</w:t>
      </w: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t xml:space="preserve">2.2.7. Повышение уровня компетентности работников администрации МО Сосновское сельское поселение и ответственных за энергосбережение сотрудников муниципальных учреждений в вопросах эффективного использования энергетических ресурсов </w:t>
      </w: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t>Для выполнения данной задачи необходимо:</w:t>
      </w:r>
    </w:p>
    <w:p w:rsidR="00CF761A" w:rsidRPr="00D40277" w:rsidRDefault="00CF761A" w:rsidP="00265925">
      <w:pPr>
        <w:numPr>
          <w:ilvl w:val="0"/>
          <w:numId w:val="15"/>
        </w:numPr>
        <w:tabs>
          <w:tab w:val="left" w:pos="284"/>
        </w:tabs>
        <w:spacing w:after="0" w:line="240" w:lineRule="auto"/>
        <w:ind w:left="0" w:firstLine="0"/>
        <w:jc w:val="both"/>
        <w:rPr>
          <w:rFonts w:ascii="Times New Roman" w:hAnsi="Times New Roman"/>
          <w:sz w:val="23"/>
          <w:szCs w:val="23"/>
        </w:rPr>
      </w:pPr>
      <w:r w:rsidRPr="00D40277">
        <w:rPr>
          <w:rFonts w:ascii="Times New Roman" w:hAnsi="Times New Roman"/>
          <w:sz w:val="23"/>
          <w:szCs w:val="23"/>
        </w:rPr>
        <w:t>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CF761A" w:rsidRPr="00D40277" w:rsidRDefault="00CF761A" w:rsidP="00265925">
      <w:pPr>
        <w:numPr>
          <w:ilvl w:val="0"/>
          <w:numId w:val="15"/>
        </w:numPr>
        <w:tabs>
          <w:tab w:val="left" w:pos="284"/>
        </w:tabs>
        <w:spacing w:after="0" w:line="240" w:lineRule="auto"/>
        <w:ind w:left="0" w:firstLine="0"/>
        <w:jc w:val="both"/>
        <w:rPr>
          <w:rFonts w:ascii="Times New Roman" w:hAnsi="Times New Roman"/>
          <w:sz w:val="23"/>
          <w:szCs w:val="23"/>
        </w:rPr>
      </w:pPr>
      <w:r w:rsidRPr="00D40277">
        <w:rPr>
          <w:rFonts w:ascii="Times New Roman" w:hAnsi="Times New Roman"/>
          <w:sz w:val="23"/>
          <w:szCs w:val="23"/>
        </w:rPr>
        <w:t xml:space="preserve">проведение систематических мероприятий по информационному обеспечению и пропаганде энергосбережения </w:t>
      </w:r>
      <w:proofErr w:type="gramStart"/>
      <w:r w:rsidRPr="00D40277">
        <w:rPr>
          <w:rFonts w:ascii="Times New Roman" w:hAnsi="Times New Roman"/>
          <w:sz w:val="23"/>
          <w:szCs w:val="23"/>
        </w:rPr>
        <w:t>в</w:t>
      </w:r>
      <w:proofErr w:type="gramEnd"/>
      <w:r w:rsidRPr="00D40277">
        <w:rPr>
          <w:rFonts w:ascii="Times New Roman" w:hAnsi="Times New Roman"/>
          <w:sz w:val="23"/>
          <w:szCs w:val="23"/>
        </w:rPr>
        <w:t xml:space="preserve"> средних общеобразовательных учебных заведений;</w:t>
      </w:r>
    </w:p>
    <w:p w:rsidR="00CF761A" w:rsidRPr="00D40277" w:rsidRDefault="00CF761A" w:rsidP="00265925">
      <w:pPr>
        <w:numPr>
          <w:ilvl w:val="0"/>
          <w:numId w:val="15"/>
        </w:numPr>
        <w:tabs>
          <w:tab w:val="left" w:pos="284"/>
        </w:tabs>
        <w:spacing w:after="0" w:line="240" w:lineRule="auto"/>
        <w:ind w:left="0" w:firstLine="0"/>
        <w:jc w:val="both"/>
        <w:rPr>
          <w:rFonts w:ascii="Times New Roman" w:hAnsi="Times New Roman"/>
          <w:sz w:val="23"/>
          <w:szCs w:val="23"/>
        </w:rPr>
      </w:pPr>
      <w:r w:rsidRPr="00D40277">
        <w:rPr>
          <w:rFonts w:ascii="Times New Roman" w:hAnsi="Times New Roman"/>
          <w:sz w:val="23"/>
          <w:szCs w:val="23"/>
        </w:rPr>
        <w:t>внедрение элементов системы энергетического менеджмента на муниципальных предприятиях и в муниципальных учреждениях;</w:t>
      </w:r>
    </w:p>
    <w:p w:rsidR="00CF761A" w:rsidRPr="00D40277" w:rsidRDefault="00CF761A" w:rsidP="00265925">
      <w:pPr>
        <w:numPr>
          <w:ilvl w:val="0"/>
          <w:numId w:val="15"/>
        </w:numPr>
        <w:tabs>
          <w:tab w:val="left" w:pos="284"/>
        </w:tabs>
        <w:spacing w:after="0" w:line="240" w:lineRule="auto"/>
        <w:ind w:left="0" w:firstLine="0"/>
        <w:jc w:val="both"/>
        <w:rPr>
          <w:rFonts w:ascii="Times New Roman" w:hAnsi="Times New Roman"/>
          <w:sz w:val="23"/>
          <w:szCs w:val="23"/>
        </w:rPr>
      </w:pPr>
      <w:r w:rsidRPr="00D40277">
        <w:rPr>
          <w:rFonts w:ascii="Times New Roman" w:hAnsi="Times New Roman"/>
          <w:sz w:val="23"/>
          <w:szCs w:val="23"/>
        </w:rPr>
        <w:t xml:space="preserve">участие специалистов администрации МО Сосновское сельское поселение и бюджетных учреждений в научно-практических конференциях и семинарах по энергосбережению; </w:t>
      </w:r>
    </w:p>
    <w:p w:rsidR="00CF761A" w:rsidRPr="00D40277" w:rsidRDefault="00CF761A" w:rsidP="00265925">
      <w:pPr>
        <w:tabs>
          <w:tab w:val="left" w:pos="284"/>
        </w:tabs>
        <w:spacing w:line="240" w:lineRule="auto"/>
        <w:jc w:val="both"/>
        <w:rPr>
          <w:rFonts w:ascii="Times New Roman" w:hAnsi="Times New Roman"/>
          <w:sz w:val="23"/>
          <w:szCs w:val="23"/>
        </w:rPr>
      </w:pP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t>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 Проведенный анализ муниципальных целевых программ позволяет сделать вывод, что указанные цели и задачи решаются впервые и Программа не дублирует цели и задачи других утвержденных и действующих муниципальных программ.</w:t>
      </w:r>
    </w:p>
    <w:p w:rsidR="00CF761A" w:rsidRPr="00D40277" w:rsidRDefault="00CF761A" w:rsidP="00D40277">
      <w:pPr>
        <w:spacing w:line="240" w:lineRule="auto"/>
        <w:ind w:firstLine="708"/>
        <w:jc w:val="both"/>
        <w:rPr>
          <w:rFonts w:ascii="Times New Roman" w:hAnsi="Times New Roman"/>
          <w:sz w:val="23"/>
          <w:szCs w:val="23"/>
        </w:rPr>
      </w:pPr>
      <w:proofErr w:type="gramStart"/>
      <w:r w:rsidRPr="00D40277">
        <w:rPr>
          <w:rFonts w:ascii="Times New Roman" w:hAnsi="Times New Roman"/>
          <w:sz w:val="23"/>
          <w:szCs w:val="23"/>
        </w:rPr>
        <w:t>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решения данной проблемы: создать к 2014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roofErr w:type="gramEnd"/>
    </w:p>
    <w:p w:rsidR="00CF761A" w:rsidRPr="00D40277" w:rsidRDefault="00CF761A" w:rsidP="00D40277">
      <w:pPr>
        <w:spacing w:line="240" w:lineRule="auto"/>
        <w:jc w:val="center"/>
        <w:rPr>
          <w:rFonts w:ascii="Times New Roman" w:hAnsi="Times New Roman"/>
          <w:b/>
          <w:sz w:val="23"/>
          <w:szCs w:val="23"/>
        </w:rPr>
      </w:pPr>
      <w:r w:rsidRPr="00D40277">
        <w:rPr>
          <w:rFonts w:ascii="Times New Roman" w:hAnsi="Times New Roman"/>
          <w:b/>
          <w:sz w:val="23"/>
          <w:szCs w:val="23"/>
        </w:rPr>
        <w:t>3. Сроки и этапы реализации Программы</w:t>
      </w:r>
    </w:p>
    <w:p w:rsidR="00CF761A" w:rsidRPr="00D40277" w:rsidRDefault="00CF761A" w:rsidP="00D40277">
      <w:pPr>
        <w:spacing w:line="240" w:lineRule="auto"/>
        <w:ind w:firstLine="708"/>
        <w:jc w:val="both"/>
        <w:rPr>
          <w:rFonts w:ascii="Times New Roman" w:hAnsi="Times New Roman"/>
          <w:sz w:val="23"/>
          <w:szCs w:val="23"/>
        </w:rPr>
      </w:pPr>
      <w:r w:rsidRPr="00D40277">
        <w:rPr>
          <w:rFonts w:ascii="Times New Roman" w:hAnsi="Times New Roman"/>
          <w:sz w:val="23"/>
          <w:szCs w:val="23"/>
        </w:rPr>
        <w:t>Программа рассчитана на 2014 годы.</w:t>
      </w:r>
    </w:p>
    <w:p w:rsidR="00CF761A" w:rsidRPr="00D40277" w:rsidRDefault="00CF761A" w:rsidP="006E3D86">
      <w:pPr>
        <w:numPr>
          <w:ilvl w:val="0"/>
          <w:numId w:val="15"/>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lastRenderedPageBreak/>
        <w:t>разработка и принятие системы муниципальных нормативных правовых актов, стимулирующих энергосбережение;</w:t>
      </w:r>
    </w:p>
    <w:p w:rsidR="00CF761A" w:rsidRPr="00D40277" w:rsidRDefault="00CF761A" w:rsidP="006E3D86">
      <w:pPr>
        <w:numPr>
          <w:ilvl w:val="0"/>
          <w:numId w:val="15"/>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разработка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w:t>
      </w:r>
    </w:p>
    <w:p w:rsidR="00CF761A" w:rsidRPr="00D40277" w:rsidRDefault="00CF761A" w:rsidP="006E3D86">
      <w:pPr>
        <w:numPr>
          <w:ilvl w:val="0"/>
          <w:numId w:val="15"/>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CF761A" w:rsidRPr="00D40277" w:rsidRDefault="00CF761A" w:rsidP="006E3D86">
      <w:pPr>
        <w:numPr>
          <w:ilvl w:val="0"/>
          <w:numId w:val="15"/>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МО Сосновское сельское поселение.</w:t>
      </w:r>
    </w:p>
    <w:p w:rsidR="00CF761A" w:rsidRPr="00D40277" w:rsidRDefault="00CF761A" w:rsidP="006E3D86">
      <w:pPr>
        <w:numPr>
          <w:ilvl w:val="0"/>
          <w:numId w:val="14"/>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 xml:space="preserve">введение практики применения требований по </w:t>
      </w:r>
      <w:proofErr w:type="spellStart"/>
      <w:r w:rsidRPr="00D40277">
        <w:rPr>
          <w:rFonts w:ascii="Times New Roman" w:hAnsi="Times New Roman"/>
          <w:sz w:val="23"/>
          <w:szCs w:val="23"/>
        </w:rPr>
        <w:t>ресурсо-энергосбережению</w:t>
      </w:r>
      <w:proofErr w:type="spellEnd"/>
      <w:r w:rsidRPr="00D40277">
        <w:rPr>
          <w:rFonts w:ascii="Times New Roman" w:hAnsi="Times New Roman"/>
          <w:sz w:val="23"/>
          <w:szCs w:val="23"/>
        </w:rPr>
        <w:t xml:space="preserve"> при согласовании проектов строительства, реконструкции, капитального ремонта, а также при приемке объектов капитального строительства;</w:t>
      </w:r>
    </w:p>
    <w:p w:rsidR="00CF761A" w:rsidRPr="00D40277" w:rsidRDefault="00CF761A" w:rsidP="006E3D86">
      <w:pPr>
        <w:numPr>
          <w:ilvl w:val="0"/>
          <w:numId w:val="14"/>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проведение энергетических обследований, составление энергетических паспортов во всех органах местного самоуправления, муниципальных учреждениях, муниципальных унитарных предприятиях;</w:t>
      </w:r>
    </w:p>
    <w:p w:rsidR="00CF761A" w:rsidRPr="00D40277" w:rsidRDefault="00CF761A" w:rsidP="006E3D86">
      <w:pPr>
        <w:numPr>
          <w:ilvl w:val="0"/>
          <w:numId w:val="14"/>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оснащение приборами учета коммунальных ресурсов и устройствами регулирования потребления тепловой энергии и воды всех органов местного самоуправления, муниципальных учреждений, муниципальных унитарных предприятий и переход на расчеты между организациями муниципальной бюджетной сферы и поставщиками коммунальных ресурсов только по показаниям приборов учета;</w:t>
      </w:r>
    </w:p>
    <w:p w:rsidR="00CF761A" w:rsidRPr="00D40277" w:rsidRDefault="00CF761A" w:rsidP="006E3D86">
      <w:pPr>
        <w:numPr>
          <w:ilvl w:val="0"/>
          <w:numId w:val="14"/>
        </w:numPr>
        <w:spacing w:after="0" w:line="240" w:lineRule="auto"/>
        <w:ind w:left="0" w:firstLine="360"/>
        <w:jc w:val="both"/>
        <w:rPr>
          <w:rFonts w:ascii="Times New Roman" w:hAnsi="Times New Roman"/>
          <w:sz w:val="23"/>
          <w:szCs w:val="23"/>
          <w:lang w:eastAsia="en-US"/>
        </w:rPr>
      </w:pPr>
      <w:r w:rsidRPr="00D40277">
        <w:rPr>
          <w:rFonts w:ascii="Times New Roman" w:hAnsi="Times New Roman"/>
          <w:sz w:val="23"/>
          <w:szCs w:val="23"/>
          <w:lang w:eastAsia="en-US"/>
        </w:rPr>
        <w:t>оснащение коллективными (общедомовыми) учета коммунальных ресурсов и устройствами регулирования потребления тепловой энергии и воды всех многоквартирных домов;</w:t>
      </w:r>
    </w:p>
    <w:p w:rsidR="00CF761A" w:rsidRPr="00D40277" w:rsidRDefault="00CF761A" w:rsidP="006E3D86">
      <w:pPr>
        <w:numPr>
          <w:ilvl w:val="0"/>
          <w:numId w:val="14"/>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проведение конкурсов на право заключения договоров, направленных на рациональное использование энергоресурсов (</w:t>
      </w:r>
      <w:proofErr w:type="spellStart"/>
      <w:r w:rsidRPr="00D40277">
        <w:rPr>
          <w:rFonts w:ascii="Times New Roman" w:hAnsi="Times New Roman"/>
          <w:sz w:val="23"/>
          <w:szCs w:val="23"/>
        </w:rPr>
        <w:t>энергосервисные</w:t>
      </w:r>
      <w:proofErr w:type="spellEnd"/>
      <w:r w:rsidRPr="00D40277">
        <w:rPr>
          <w:rFonts w:ascii="Times New Roman" w:hAnsi="Times New Roman"/>
          <w:sz w:val="23"/>
          <w:szCs w:val="23"/>
        </w:rPr>
        <w:t xml:space="preserve"> контракты);  </w:t>
      </w:r>
    </w:p>
    <w:p w:rsidR="00CF761A" w:rsidRPr="00D40277" w:rsidRDefault="00CF761A" w:rsidP="006E3D86">
      <w:pPr>
        <w:numPr>
          <w:ilvl w:val="0"/>
          <w:numId w:val="16"/>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 xml:space="preserve">учет показателей </w:t>
      </w:r>
      <w:proofErr w:type="spellStart"/>
      <w:r w:rsidRPr="00D40277">
        <w:rPr>
          <w:rFonts w:ascii="Times New Roman" w:hAnsi="Times New Roman"/>
          <w:sz w:val="23"/>
          <w:szCs w:val="23"/>
        </w:rPr>
        <w:t>энергоэффективности</w:t>
      </w:r>
      <w:proofErr w:type="spellEnd"/>
      <w:r w:rsidRPr="00D40277">
        <w:rPr>
          <w:rFonts w:ascii="Times New Roman" w:hAnsi="Times New Roman"/>
          <w:sz w:val="23"/>
          <w:szCs w:val="23"/>
        </w:rPr>
        <w:t xml:space="preserve"> серийно производимого  оборудования при закупках для муниципальных нужд;</w:t>
      </w:r>
    </w:p>
    <w:p w:rsidR="00CF761A" w:rsidRPr="00D40277" w:rsidRDefault="00CF761A" w:rsidP="006E3D86">
      <w:pPr>
        <w:numPr>
          <w:ilvl w:val="0"/>
          <w:numId w:val="19"/>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установка приборов учета потребляемой электрической энергии в системах наружного освещения;</w:t>
      </w:r>
    </w:p>
    <w:p w:rsidR="00CF761A" w:rsidRPr="00D40277" w:rsidRDefault="00CF761A" w:rsidP="006E3D86">
      <w:pPr>
        <w:numPr>
          <w:ilvl w:val="0"/>
          <w:numId w:val="19"/>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 xml:space="preserve">частичная замена светильников наружного освещения </w:t>
      </w:r>
      <w:proofErr w:type="gramStart"/>
      <w:r w:rsidRPr="00D40277">
        <w:rPr>
          <w:rFonts w:ascii="Times New Roman" w:hAnsi="Times New Roman"/>
          <w:sz w:val="23"/>
          <w:szCs w:val="23"/>
        </w:rPr>
        <w:t>на</w:t>
      </w:r>
      <w:proofErr w:type="gramEnd"/>
      <w:r w:rsidRPr="00D40277">
        <w:rPr>
          <w:rFonts w:ascii="Times New Roman" w:hAnsi="Times New Roman"/>
          <w:sz w:val="23"/>
          <w:szCs w:val="23"/>
        </w:rPr>
        <w:t xml:space="preserve"> современные энергосберегающие (в т.ч. светодиодные)</w:t>
      </w:r>
    </w:p>
    <w:p w:rsidR="00CF761A" w:rsidRPr="00D40277" w:rsidRDefault="00CF761A" w:rsidP="006E3D86">
      <w:pPr>
        <w:numPr>
          <w:ilvl w:val="0"/>
          <w:numId w:val="15"/>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CF761A" w:rsidRPr="00D40277" w:rsidRDefault="00CF761A" w:rsidP="006E3D86">
      <w:pPr>
        <w:numPr>
          <w:ilvl w:val="0"/>
          <w:numId w:val="15"/>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 xml:space="preserve">проведение систематических мероприятий по информационному обеспечению и пропаганде энергосбережения </w:t>
      </w:r>
      <w:proofErr w:type="gramStart"/>
      <w:r w:rsidRPr="00D40277">
        <w:rPr>
          <w:rFonts w:ascii="Times New Roman" w:hAnsi="Times New Roman"/>
          <w:sz w:val="23"/>
          <w:szCs w:val="23"/>
        </w:rPr>
        <w:t>в</w:t>
      </w:r>
      <w:proofErr w:type="gramEnd"/>
      <w:r w:rsidRPr="00D40277">
        <w:rPr>
          <w:rFonts w:ascii="Times New Roman" w:hAnsi="Times New Roman"/>
          <w:sz w:val="23"/>
          <w:szCs w:val="23"/>
        </w:rPr>
        <w:t xml:space="preserve"> средних общеобразовательных учебных заведений;</w:t>
      </w:r>
    </w:p>
    <w:p w:rsidR="00CF761A" w:rsidRPr="00D40277" w:rsidRDefault="00CF761A" w:rsidP="006E3D86">
      <w:pPr>
        <w:numPr>
          <w:ilvl w:val="0"/>
          <w:numId w:val="15"/>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внедрение элементов системы энергетического менеджмента на муниципальных предприятиях и в муниципальных учреждениях;</w:t>
      </w:r>
    </w:p>
    <w:p w:rsidR="00CF761A" w:rsidRPr="00D40277" w:rsidRDefault="00CF761A" w:rsidP="006E3D86">
      <w:pPr>
        <w:numPr>
          <w:ilvl w:val="0"/>
          <w:numId w:val="15"/>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 xml:space="preserve">участие специалистов администрации МО Сосновское сельское поселение и бюджетных учреждений в научно-практических конференциях и семинарах по энергосбережению; </w:t>
      </w:r>
    </w:p>
    <w:p w:rsidR="00CF761A" w:rsidRPr="00D40277" w:rsidRDefault="00CF761A" w:rsidP="006E3D86">
      <w:pPr>
        <w:numPr>
          <w:ilvl w:val="0"/>
          <w:numId w:val="20"/>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 xml:space="preserve">проведение капитального ремонта и модернизации муниципальных зданий и их инженерных систем, внедрение </w:t>
      </w:r>
      <w:proofErr w:type="spellStart"/>
      <w:r w:rsidRPr="00D40277">
        <w:rPr>
          <w:rFonts w:ascii="Times New Roman" w:hAnsi="Times New Roman"/>
          <w:sz w:val="23"/>
          <w:szCs w:val="23"/>
        </w:rPr>
        <w:t>энергоэффективных</w:t>
      </w:r>
      <w:proofErr w:type="spellEnd"/>
      <w:r w:rsidRPr="00D40277">
        <w:rPr>
          <w:rFonts w:ascii="Times New Roman" w:hAnsi="Times New Roman"/>
          <w:sz w:val="23"/>
          <w:szCs w:val="23"/>
        </w:rPr>
        <w:t xml:space="preserve"> устройств (оборудования и технологий) с учётом результатов </w:t>
      </w:r>
      <w:proofErr w:type="spellStart"/>
      <w:r w:rsidRPr="00D40277">
        <w:rPr>
          <w:rFonts w:ascii="Times New Roman" w:hAnsi="Times New Roman"/>
          <w:sz w:val="23"/>
          <w:szCs w:val="23"/>
        </w:rPr>
        <w:t>энергоаудита</w:t>
      </w:r>
      <w:proofErr w:type="spellEnd"/>
      <w:r w:rsidRPr="00D40277">
        <w:rPr>
          <w:rFonts w:ascii="Times New Roman" w:hAnsi="Times New Roman"/>
          <w:sz w:val="23"/>
          <w:szCs w:val="23"/>
        </w:rPr>
        <w:t>;</w:t>
      </w:r>
    </w:p>
    <w:p w:rsidR="00CF761A" w:rsidRPr="00D40277" w:rsidRDefault="00CF761A" w:rsidP="006E3D86">
      <w:pPr>
        <w:numPr>
          <w:ilvl w:val="0"/>
          <w:numId w:val="17"/>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 xml:space="preserve">организация </w:t>
      </w:r>
      <w:proofErr w:type="spellStart"/>
      <w:r w:rsidRPr="00D40277">
        <w:rPr>
          <w:rFonts w:ascii="Times New Roman" w:hAnsi="Times New Roman"/>
          <w:sz w:val="23"/>
          <w:szCs w:val="23"/>
        </w:rPr>
        <w:t>постоянногоэнергомониторинга</w:t>
      </w:r>
      <w:proofErr w:type="spellEnd"/>
      <w:r w:rsidRPr="00D40277">
        <w:rPr>
          <w:rFonts w:ascii="Times New Roman" w:hAnsi="Times New Roman"/>
          <w:sz w:val="23"/>
          <w:szCs w:val="23"/>
        </w:rPr>
        <w:t xml:space="preserve"> муниципальных зданий;</w:t>
      </w:r>
    </w:p>
    <w:p w:rsidR="00CF761A" w:rsidRPr="00D40277" w:rsidRDefault="00CF761A" w:rsidP="006E3D86">
      <w:pPr>
        <w:numPr>
          <w:ilvl w:val="0"/>
          <w:numId w:val="17"/>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проведению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CF761A" w:rsidRPr="00D40277" w:rsidRDefault="00CF761A" w:rsidP="006E3D86">
      <w:pPr>
        <w:numPr>
          <w:ilvl w:val="0"/>
          <w:numId w:val="17"/>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полная замена светильников наружного освещения на современные энергосберегающие (в т.ч. светодиодные – при наличии финансирования);</w:t>
      </w:r>
    </w:p>
    <w:p w:rsidR="00CF761A" w:rsidRPr="00D40277" w:rsidRDefault="00CF761A" w:rsidP="006E3D86">
      <w:pPr>
        <w:numPr>
          <w:ilvl w:val="0"/>
          <w:numId w:val="17"/>
        </w:numPr>
        <w:spacing w:after="0" w:line="240" w:lineRule="auto"/>
        <w:ind w:left="0" w:firstLine="360"/>
        <w:jc w:val="both"/>
        <w:rPr>
          <w:rFonts w:ascii="Times New Roman" w:hAnsi="Times New Roman"/>
          <w:sz w:val="23"/>
          <w:szCs w:val="23"/>
        </w:rPr>
      </w:pPr>
      <w:r w:rsidRPr="00D40277">
        <w:rPr>
          <w:rFonts w:ascii="Times New Roman" w:hAnsi="Times New Roman"/>
          <w:sz w:val="23"/>
          <w:szCs w:val="23"/>
        </w:rPr>
        <w:t>переход внутридомового освещения на энергосберегающие лампы освещения и сенсорные приборы включения.</w:t>
      </w:r>
    </w:p>
    <w:p w:rsidR="006E3D86" w:rsidRDefault="006E3D86" w:rsidP="00D40277">
      <w:pPr>
        <w:spacing w:line="240" w:lineRule="auto"/>
        <w:jc w:val="both"/>
        <w:rPr>
          <w:rFonts w:ascii="Times New Roman" w:hAnsi="Times New Roman"/>
          <w:sz w:val="23"/>
          <w:szCs w:val="23"/>
        </w:rPr>
      </w:pPr>
    </w:p>
    <w:p w:rsidR="00CF761A" w:rsidRPr="00D40277" w:rsidRDefault="00CF761A" w:rsidP="00D40277">
      <w:pPr>
        <w:spacing w:line="240" w:lineRule="auto"/>
        <w:jc w:val="both"/>
        <w:rPr>
          <w:rFonts w:ascii="Times New Roman" w:hAnsi="Times New Roman"/>
          <w:sz w:val="23"/>
          <w:szCs w:val="23"/>
        </w:rPr>
      </w:pPr>
      <w:r w:rsidRPr="00D40277">
        <w:rPr>
          <w:rFonts w:ascii="Times New Roman" w:hAnsi="Times New Roman"/>
          <w:sz w:val="23"/>
          <w:szCs w:val="23"/>
        </w:rPr>
        <w:tab/>
        <w:t>По итогам реализации Программы к 2015 году среднее удельное потребление в зданиях муниципальных учреждений должно снизиться в среднем на 15 процентов к уровню 2009 года.</w:t>
      </w:r>
    </w:p>
    <w:p w:rsidR="00CF761A" w:rsidRPr="00D40277" w:rsidRDefault="00CF761A" w:rsidP="00D40277">
      <w:pPr>
        <w:spacing w:line="240" w:lineRule="auto"/>
        <w:jc w:val="center"/>
        <w:rPr>
          <w:rFonts w:ascii="Times New Roman" w:hAnsi="Times New Roman"/>
          <w:b/>
          <w:sz w:val="23"/>
          <w:szCs w:val="23"/>
        </w:rPr>
      </w:pPr>
      <w:r w:rsidRPr="00D40277">
        <w:rPr>
          <w:rFonts w:ascii="Times New Roman" w:hAnsi="Times New Roman"/>
          <w:b/>
          <w:sz w:val="23"/>
          <w:szCs w:val="23"/>
        </w:rPr>
        <w:t>4. Система программных мероприятий</w:t>
      </w:r>
    </w:p>
    <w:p w:rsidR="00CF761A" w:rsidRPr="00D40277" w:rsidRDefault="00CF761A" w:rsidP="00D40277">
      <w:pPr>
        <w:autoSpaceDE w:val="0"/>
        <w:autoSpaceDN w:val="0"/>
        <w:adjustRightInd w:val="0"/>
        <w:spacing w:after="0" w:line="240" w:lineRule="auto"/>
        <w:ind w:firstLine="720"/>
        <w:jc w:val="both"/>
        <w:rPr>
          <w:rFonts w:ascii="Times New Roman" w:hAnsi="Times New Roman"/>
          <w:sz w:val="23"/>
          <w:szCs w:val="23"/>
        </w:rPr>
      </w:pPr>
      <w:r w:rsidRPr="00D40277">
        <w:rPr>
          <w:rFonts w:ascii="Times New Roman" w:hAnsi="Times New Roman"/>
          <w:sz w:val="23"/>
          <w:szCs w:val="23"/>
        </w:rPr>
        <w:lastRenderedPageBreak/>
        <w:t xml:space="preserve">Система мероприятий по достижению целей и показателей Программы состоит из двух блоков, обеспечивающих комплексный подход к повышению </w:t>
      </w:r>
      <w:proofErr w:type="spellStart"/>
      <w:r w:rsidRPr="00D40277">
        <w:rPr>
          <w:rFonts w:ascii="Times New Roman" w:hAnsi="Times New Roman"/>
          <w:sz w:val="23"/>
          <w:szCs w:val="23"/>
        </w:rPr>
        <w:t>энергоэффективности</w:t>
      </w:r>
      <w:proofErr w:type="spellEnd"/>
      <w:r w:rsidRPr="00D40277">
        <w:rPr>
          <w:rFonts w:ascii="Times New Roman" w:hAnsi="Times New Roman"/>
          <w:sz w:val="23"/>
          <w:szCs w:val="23"/>
        </w:rPr>
        <w:t xml:space="preserve"> отраслей экономики и социальной сферы.</w:t>
      </w:r>
    </w:p>
    <w:p w:rsidR="00CF761A" w:rsidRPr="00D40277" w:rsidRDefault="00CF761A" w:rsidP="00D40277">
      <w:pPr>
        <w:autoSpaceDE w:val="0"/>
        <w:autoSpaceDN w:val="0"/>
        <w:adjustRightInd w:val="0"/>
        <w:spacing w:after="0" w:line="240" w:lineRule="auto"/>
        <w:ind w:firstLine="720"/>
        <w:jc w:val="both"/>
        <w:rPr>
          <w:rFonts w:ascii="Times New Roman" w:hAnsi="Times New Roman"/>
          <w:sz w:val="23"/>
          <w:szCs w:val="23"/>
        </w:rPr>
      </w:pPr>
    </w:p>
    <w:p w:rsidR="00CF761A" w:rsidRPr="00D40277" w:rsidRDefault="00791563" w:rsidP="006E3D86">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 М</w:t>
      </w:r>
      <w:r w:rsidR="00CF761A" w:rsidRPr="00D40277">
        <w:rPr>
          <w:rFonts w:ascii="Times New Roman" w:hAnsi="Times New Roman"/>
          <w:color w:val="000000"/>
          <w:sz w:val="23"/>
          <w:szCs w:val="23"/>
        </w:rPr>
        <w:t>ероприятия по энергосбережению, имеющие межотраслевой характер, в том числе:</w:t>
      </w:r>
    </w:p>
    <w:p w:rsidR="00CF761A" w:rsidRPr="00D40277" w:rsidRDefault="00CF761A" w:rsidP="006E3D86">
      <w:pPr>
        <w:numPr>
          <w:ilvl w:val="0"/>
          <w:numId w:val="25"/>
        </w:numPr>
        <w:autoSpaceDE w:val="0"/>
        <w:autoSpaceDN w:val="0"/>
        <w:adjustRightInd w:val="0"/>
        <w:spacing w:after="0" w:line="240" w:lineRule="auto"/>
        <w:ind w:left="0" w:firstLine="0"/>
        <w:jc w:val="both"/>
        <w:rPr>
          <w:rFonts w:ascii="Times New Roman" w:hAnsi="Times New Roman"/>
          <w:color w:val="000000"/>
          <w:sz w:val="23"/>
          <w:szCs w:val="23"/>
        </w:rPr>
      </w:pPr>
      <w:r w:rsidRPr="00D40277">
        <w:rPr>
          <w:rFonts w:ascii="Times New Roman" w:hAnsi="Times New Roman"/>
          <w:color w:val="000000"/>
          <w:sz w:val="23"/>
          <w:szCs w:val="23"/>
        </w:rPr>
        <w:t>организационно-правовые мероприятия;</w:t>
      </w:r>
    </w:p>
    <w:p w:rsidR="00CF761A" w:rsidRPr="00D40277" w:rsidRDefault="00CF761A" w:rsidP="006E3D86">
      <w:pPr>
        <w:numPr>
          <w:ilvl w:val="0"/>
          <w:numId w:val="25"/>
        </w:numPr>
        <w:autoSpaceDE w:val="0"/>
        <w:autoSpaceDN w:val="0"/>
        <w:adjustRightInd w:val="0"/>
        <w:spacing w:after="0" w:line="240" w:lineRule="auto"/>
        <w:ind w:left="0" w:firstLine="0"/>
        <w:jc w:val="both"/>
        <w:rPr>
          <w:rFonts w:ascii="Times New Roman" w:hAnsi="Times New Roman"/>
          <w:color w:val="000000"/>
          <w:sz w:val="23"/>
          <w:szCs w:val="23"/>
        </w:rPr>
      </w:pPr>
      <w:r w:rsidRPr="00D40277">
        <w:rPr>
          <w:rFonts w:ascii="Times New Roman" w:hAnsi="Times New Roman"/>
          <w:color w:val="000000"/>
          <w:sz w:val="23"/>
          <w:szCs w:val="23"/>
        </w:rPr>
        <w:t>формирование системы муниципальных нормативных правовых актов, стимулирующих энергосбережение;</w:t>
      </w:r>
    </w:p>
    <w:p w:rsidR="00CF761A" w:rsidRPr="00D40277" w:rsidRDefault="00CF761A" w:rsidP="006E3D86">
      <w:pPr>
        <w:numPr>
          <w:ilvl w:val="0"/>
          <w:numId w:val="25"/>
        </w:numPr>
        <w:autoSpaceDE w:val="0"/>
        <w:autoSpaceDN w:val="0"/>
        <w:adjustRightInd w:val="0"/>
        <w:spacing w:after="0" w:line="240" w:lineRule="auto"/>
        <w:ind w:left="0" w:firstLine="0"/>
        <w:jc w:val="both"/>
        <w:rPr>
          <w:rFonts w:ascii="Times New Roman" w:hAnsi="Times New Roman"/>
          <w:color w:val="000000"/>
          <w:sz w:val="23"/>
          <w:szCs w:val="23"/>
        </w:rPr>
      </w:pPr>
      <w:r w:rsidRPr="00D40277">
        <w:rPr>
          <w:rFonts w:ascii="Times New Roman" w:hAnsi="Times New Roman"/>
          <w:color w:val="000000"/>
          <w:sz w:val="23"/>
          <w:szCs w:val="23"/>
        </w:rPr>
        <w:t>информационное обеспечение энергосбережения;</w:t>
      </w:r>
    </w:p>
    <w:p w:rsidR="00CF761A" w:rsidRPr="001F7F15" w:rsidRDefault="00CF761A" w:rsidP="006E3D86">
      <w:pPr>
        <w:numPr>
          <w:ilvl w:val="0"/>
          <w:numId w:val="25"/>
        </w:numPr>
        <w:autoSpaceDE w:val="0"/>
        <w:autoSpaceDN w:val="0"/>
        <w:adjustRightInd w:val="0"/>
        <w:spacing w:after="0" w:line="240" w:lineRule="auto"/>
        <w:ind w:left="0" w:firstLine="0"/>
        <w:jc w:val="both"/>
        <w:rPr>
          <w:rFonts w:ascii="Times New Roman" w:hAnsi="Times New Roman"/>
          <w:color w:val="000000"/>
          <w:sz w:val="23"/>
          <w:szCs w:val="23"/>
        </w:rPr>
      </w:pPr>
      <w:r w:rsidRPr="00D40277">
        <w:rPr>
          <w:rFonts w:ascii="Times New Roman" w:hAnsi="Times New Roman"/>
          <w:color w:val="000000"/>
          <w:sz w:val="23"/>
          <w:szCs w:val="23"/>
        </w:rPr>
        <w:t xml:space="preserve">подготовку кадров </w:t>
      </w:r>
      <w:r w:rsidRPr="001F7F15">
        <w:rPr>
          <w:rFonts w:ascii="Times New Roman" w:hAnsi="Times New Roman"/>
          <w:bCs/>
          <w:color w:val="000000"/>
          <w:sz w:val="23"/>
          <w:szCs w:val="23"/>
        </w:rPr>
        <w:t>в сфере энергосбережения.</w:t>
      </w:r>
    </w:p>
    <w:p w:rsidR="00CF761A" w:rsidRPr="00D40277" w:rsidRDefault="00CF761A" w:rsidP="006E3D86">
      <w:pPr>
        <w:autoSpaceDE w:val="0"/>
        <w:autoSpaceDN w:val="0"/>
        <w:adjustRightInd w:val="0"/>
        <w:spacing w:after="0" w:line="240" w:lineRule="auto"/>
        <w:jc w:val="both"/>
        <w:rPr>
          <w:rFonts w:ascii="Times New Roman" w:hAnsi="Times New Roman"/>
          <w:sz w:val="23"/>
          <w:szCs w:val="23"/>
        </w:rPr>
      </w:pPr>
    </w:p>
    <w:p w:rsidR="00CF761A" w:rsidRPr="00D40277" w:rsidRDefault="00CF761A" w:rsidP="006E3D86">
      <w:pPr>
        <w:spacing w:line="240" w:lineRule="auto"/>
        <w:jc w:val="both"/>
        <w:rPr>
          <w:rFonts w:ascii="Times New Roman" w:hAnsi="Times New Roman"/>
          <w:sz w:val="23"/>
          <w:szCs w:val="23"/>
        </w:rPr>
      </w:pPr>
    </w:p>
    <w:p w:rsidR="00CF761A" w:rsidRPr="00D40277" w:rsidRDefault="00CF761A" w:rsidP="00D40277">
      <w:pPr>
        <w:spacing w:line="240" w:lineRule="auto"/>
        <w:jc w:val="both"/>
        <w:rPr>
          <w:rFonts w:ascii="Times New Roman" w:hAnsi="Times New Roman"/>
          <w:sz w:val="23"/>
          <w:szCs w:val="23"/>
        </w:rPr>
      </w:pPr>
    </w:p>
    <w:p w:rsidR="00CF761A" w:rsidRPr="00D40277" w:rsidRDefault="00CF761A" w:rsidP="00D40277">
      <w:pPr>
        <w:spacing w:line="240" w:lineRule="auto"/>
        <w:ind w:firstLine="720"/>
        <w:jc w:val="center"/>
        <w:rPr>
          <w:rFonts w:ascii="Times New Roman" w:hAnsi="Times New Roman"/>
          <w:i/>
          <w:sz w:val="23"/>
          <w:szCs w:val="23"/>
        </w:rPr>
      </w:pPr>
    </w:p>
    <w:p w:rsidR="00CF761A" w:rsidRPr="00D40277" w:rsidRDefault="00CF761A" w:rsidP="00D40277">
      <w:pPr>
        <w:spacing w:line="240" w:lineRule="auto"/>
        <w:jc w:val="center"/>
        <w:rPr>
          <w:rFonts w:ascii="Times New Roman" w:hAnsi="Times New Roman"/>
          <w:b/>
          <w:sz w:val="23"/>
          <w:szCs w:val="23"/>
        </w:rPr>
        <w:sectPr w:rsidR="00CF761A" w:rsidRPr="00D40277" w:rsidSect="00265925">
          <w:headerReference w:type="default" r:id="rId14"/>
          <w:footerReference w:type="default" r:id="rId15"/>
          <w:pgSz w:w="11907" w:h="16840"/>
          <w:pgMar w:top="568" w:right="851" w:bottom="426" w:left="1418" w:header="284" w:footer="0" w:gutter="0"/>
          <w:cols w:space="708"/>
          <w:docGrid w:linePitch="360"/>
        </w:sectPr>
      </w:pPr>
    </w:p>
    <w:p w:rsidR="00CF761A" w:rsidRPr="00D40277" w:rsidRDefault="00CF761A" w:rsidP="00CF761A">
      <w:pPr>
        <w:rPr>
          <w:rFonts w:ascii="Times New Roman" w:hAnsi="Times New Roman"/>
        </w:rPr>
      </w:pPr>
      <w:r w:rsidRPr="00D40277">
        <w:rPr>
          <w:rFonts w:ascii="Times New Roman" w:hAnsi="Times New Roman"/>
        </w:rPr>
        <w:lastRenderedPageBreak/>
        <w:t>Таблица 7 Межотраслевые мероприятия по энергосбережению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262"/>
        <w:gridCol w:w="1023"/>
        <w:gridCol w:w="1023"/>
        <w:gridCol w:w="872"/>
        <w:gridCol w:w="872"/>
        <w:gridCol w:w="1142"/>
        <w:gridCol w:w="1251"/>
        <w:gridCol w:w="1123"/>
        <w:gridCol w:w="2293"/>
        <w:gridCol w:w="2598"/>
      </w:tblGrid>
      <w:tr w:rsidR="00CF761A" w:rsidRPr="00FE500B" w:rsidTr="00CF761A">
        <w:trPr>
          <w:cantSplit/>
          <w:trHeight w:val="58"/>
        </w:trPr>
        <w:tc>
          <w:tcPr>
            <w:tcW w:w="180" w:type="pct"/>
            <w:vMerge w:val="restart"/>
            <w:shd w:val="clear" w:color="auto" w:fill="B6DDE8"/>
          </w:tcPr>
          <w:p w:rsidR="00CF761A" w:rsidRPr="00FE500B" w:rsidRDefault="00CF761A" w:rsidP="00CF761A">
            <w:pPr>
              <w:rPr>
                <w:rFonts w:ascii="Times New Roman" w:hAnsi="Times New Roman"/>
                <w:b/>
                <w:sz w:val="21"/>
                <w:szCs w:val="21"/>
              </w:rPr>
            </w:pPr>
            <w:r w:rsidRPr="00FE500B">
              <w:rPr>
                <w:rFonts w:ascii="Times New Roman" w:hAnsi="Times New Roman"/>
                <w:b/>
                <w:sz w:val="21"/>
                <w:szCs w:val="21"/>
              </w:rPr>
              <w:t>№</w:t>
            </w:r>
          </w:p>
          <w:p w:rsidR="00CF761A" w:rsidRPr="00FE500B" w:rsidRDefault="00CF761A" w:rsidP="00CF761A">
            <w:pPr>
              <w:rPr>
                <w:rFonts w:ascii="Times New Roman" w:hAnsi="Times New Roman"/>
                <w:b/>
                <w:sz w:val="21"/>
                <w:szCs w:val="21"/>
              </w:rPr>
            </w:pPr>
            <w:proofErr w:type="gramStart"/>
            <w:r w:rsidRPr="00FE500B">
              <w:rPr>
                <w:rFonts w:ascii="Times New Roman" w:hAnsi="Times New Roman"/>
                <w:b/>
                <w:sz w:val="21"/>
                <w:szCs w:val="21"/>
              </w:rPr>
              <w:t>п</w:t>
            </w:r>
            <w:proofErr w:type="gramEnd"/>
            <w:r w:rsidRPr="00FE500B">
              <w:rPr>
                <w:rFonts w:ascii="Times New Roman" w:hAnsi="Times New Roman"/>
                <w:b/>
                <w:sz w:val="21"/>
                <w:szCs w:val="21"/>
              </w:rPr>
              <w:t>/п</w:t>
            </w:r>
          </w:p>
        </w:tc>
        <w:tc>
          <w:tcPr>
            <w:tcW w:w="1017" w:type="pct"/>
            <w:vMerge w:val="restart"/>
            <w:shd w:val="clear" w:color="auto" w:fill="B6DDE8"/>
          </w:tcPr>
          <w:p w:rsidR="00CF761A" w:rsidRPr="00FE500B" w:rsidRDefault="00CF761A" w:rsidP="00CF761A">
            <w:pPr>
              <w:rPr>
                <w:rFonts w:ascii="Times New Roman" w:hAnsi="Times New Roman"/>
                <w:b/>
                <w:sz w:val="21"/>
                <w:szCs w:val="21"/>
              </w:rPr>
            </w:pPr>
            <w:r w:rsidRPr="00FE500B">
              <w:rPr>
                <w:rFonts w:ascii="Times New Roman" w:hAnsi="Times New Roman"/>
                <w:b/>
                <w:sz w:val="21"/>
                <w:szCs w:val="21"/>
              </w:rPr>
              <w:t>Наименование мероприятия</w:t>
            </w:r>
          </w:p>
        </w:tc>
        <w:tc>
          <w:tcPr>
            <w:tcW w:w="319" w:type="pct"/>
            <w:vMerge w:val="restart"/>
            <w:shd w:val="clear" w:color="auto" w:fill="B6DDE8"/>
          </w:tcPr>
          <w:p w:rsidR="00CF761A" w:rsidRPr="00FE500B" w:rsidRDefault="00CF761A" w:rsidP="00CF761A">
            <w:pPr>
              <w:rPr>
                <w:rFonts w:ascii="Times New Roman" w:hAnsi="Times New Roman"/>
                <w:b/>
                <w:sz w:val="21"/>
                <w:szCs w:val="21"/>
              </w:rPr>
            </w:pPr>
            <w:r w:rsidRPr="00FE500B">
              <w:rPr>
                <w:rFonts w:ascii="Times New Roman" w:hAnsi="Times New Roman"/>
                <w:b/>
                <w:sz w:val="21"/>
                <w:szCs w:val="21"/>
              </w:rPr>
              <w:t xml:space="preserve">Срок </w:t>
            </w:r>
            <w:proofErr w:type="spellStart"/>
            <w:proofErr w:type="gramStart"/>
            <w:r w:rsidRPr="00FE500B">
              <w:rPr>
                <w:rFonts w:ascii="Times New Roman" w:hAnsi="Times New Roman"/>
                <w:b/>
                <w:sz w:val="21"/>
                <w:szCs w:val="21"/>
              </w:rPr>
              <w:t>выпол-нения</w:t>
            </w:r>
            <w:proofErr w:type="spellEnd"/>
            <w:proofErr w:type="gramEnd"/>
          </w:p>
          <w:p w:rsidR="00CF761A" w:rsidRPr="00FE500B" w:rsidRDefault="00CF761A" w:rsidP="00CF761A">
            <w:pPr>
              <w:rPr>
                <w:rFonts w:ascii="Times New Roman" w:hAnsi="Times New Roman"/>
                <w:b/>
                <w:sz w:val="21"/>
                <w:szCs w:val="21"/>
              </w:rPr>
            </w:pPr>
          </w:p>
        </w:tc>
        <w:tc>
          <w:tcPr>
            <w:tcW w:w="1959" w:type="pct"/>
            <w:gridSpan w:val="6"/>
            <w:shd w:val="clear" w:color="auto" w:fill="B6DDE8"/>
          </w:tcPr>
          <w:p w:rsidR="00CF761A" w:rsidRPr="00FE500B" w:rsidRDefault="00CF761A" w:rsidP="00CF761A">
            <w:pPr>
              <w:jc w:val="center"/>
              <w:rPr>
                <w:rFonts w:ascii="Times New Roman" w:hAnsi="Times New Roman"/>
                <w:b/>
                <w:sz w:val="21"/>
                <w:szCs w:val="21"/>
              </w:rPr>
            </w:pPr>
            <w:r w:rsidRPr="00FE500B">
              <w:rPr>
                <w:rFonts w:ascii="Times New Roman" w:hAnsi="Times New Roman"/>
                <w:b/>
                <w:sz w:val="21"/>
                <w:szCs w:val="21"/>
              </w:rPr>
              <w:t>Объем финансирования, тыс. руб.</w:t>
            </w:r>
          </w:p>
        </w:tc>
        <w:tc>
          <w:tcPr>
            <w:tcW w:w="715" w:type="pct"/>
            <w:vMerge w:val="restart"/>
            <w:shd w:val="clear" w:color="auto" w:fill="B6DDE8"/>
          </w:tcPr>
          <w:p w:rsidR="00CF761A" w:rsidRPr="00FE500B" w:rsidRDefault="00CF761A" w:rsidP="00CF761A">
            <w:pPr>
              <w:rPr>
                <w:rFonts w:ascii="Times New Roman" w:hAnsi="Times New Roman"/>
                <w:b/>
                <w:sz w:val="21"/>
                <w:szCs w:val="21"/>
              </w:rPr>
            </w:pPr>
            <w:r w:rsidRPr="00FE500B">
              <w:rPr>
                <w:rFonts w:ascii="Times New Roman" w:hAnsi="Times New Roman"/>
                <w:b/>
                <w:sz w:val="21"/>
                <w:szCs w:val="21"/>
              </w:rPr>
              <w:t xml:space="preserve">Источник финансирования </w:t>
            </w:r>
          </w:p>
          <w:p w:rsidR="00CF761A" w:rsidRPr="00FE500B" w:rsidRDefault="00CF761A" w:rsidP="00CF761A">
            <w:pPr>
              <w:rPr>
                <w:rFonts w:ascii="Times New Roman" w:hAnsi="Times New Roman"/>
                <w:b/>
                <w:sz w:val="21"/>
                <w:szCs w:val="21"/>
              </w:rPr>
            </w:pPr>
            <w:r w:rsidRPr="00FE500B">
              <w:rPr>
                <w:rFonts w:ascii="Times New Roman" w:hAnsi="Times New Roman"/>
                <w:b/>
                <w:sz w:val="21"/>
                <w:szCs w:val="21"/>
              </w:rPr>
              <w:t>(в установленном порядке)</w:t>
            </w:r>
          </w:p>
        </w:tc>
        <w:tc>
          <w:tcPr>
            <w:tcW w:w="810" w:type="pct"/>
            <w:vMerge w:val="restart"/>
            <w:shd w:val="clear" w:color="auto" w:fill="B6DDE8"/>
          </w:tcPr>
          <w:p w:rsidR="00CF761A" w:rsidRPr="00FE500B" w:rsidRDefault="00CF761A" w:rsidP="00CF761A">
            <w:pPr>
              <w:rPr>
                <w:rFonts w:ascii="Times New Roman" w:hAnsi="Times New Roman"/>
                <w:b/>
                <w:sz w:val="21"/>
                <w:szCs w:val="21"/>
              </w:rPr>
            </w:pPr>
            <w:r w:rsidRPr="00FE500B">
              <w:rPr>
                <w:rFonts w:ascii="Times New Roman" w:hAnsi="Times New Roman"/>
                <w:b/>
                <w:sz w:val="21"/>
                <w:szCs w:val="21"/>
              </w:rPr>
              <w:t>Исполнители</w:t>
            </w:r>
          </w:p>
          <w:p w:rsidR="00CF761A" w:rsidRPr="00FE500B" w:rsidRDefault="00CF761A" w:rsidP="00CF761A">
            <w:pPr>
              <w:rPr>
                <w:rFonts w:ascii="Times New Roman" w:hAnsi="Times New Roman"/>
                <w:b/>
                <w:sz w:val="21"/>
                <w:szCs w:val="21"/>
              </w:rPr>
            </w:pPr>
            <w:r w:rsidRPr="00FE500B">
              <w:rPr>
                <w:rFonts w:ascii="Times New Roman" w:hAnsi="Times New Roman"/>
                <w:b/>
                <w:sz w:val="21"/>
                <w:szCs w:val="21"/>
              </w:rPr>
              <w:t>(в установленном  порядке)</w:t>
            </w:r>
          </w:p>
        </w:tc>
      </w:tr>
      <w:tr w:rsidR="00CF761A" w:rsidRPr="00FE500B" w:rsidTr="00CF761A">
        <w:trPr>
          <w:cantSplit/>
          <w:trHeight w:val="142"/>
        </w:trPr>
        <w:tc>
          <w:tcPr>
            <w:tcW w:w="180" w:type="pct"/>
            <w:vMerge/>
            <w:shd w:val="clear" w:color="auto" w:fill="B6DDE8"/>
          </w:tcPr>
          <w:p w:rsidR="00CF761A" w:rsidRPr="00FE500B" w:rsidRDefault="00CF761A" w:rsidP="00CF761A">
            <w:pPr>
              <w:rPr>
                <w:rFonts w:ascii="Times New Roman" w:hAnsi="Times New Roman"/>
                <w:b/>
                <w:sz w:val="21"/>
                <w:szCs w:val="21"/>
              </w:rPr>
            </w:pPr>
          </w:p>
        </w:tc>
        <w:tc>
          <w:tcPr>
            <w:tcW w:w="1017" w:type="pct"/>
            <w:vMerge/>
            <w:shd w:val="clear" w:color="auto" w:fill="B6DDE8"/>
          </w:tcPr>
          <w:p w:rsidR="00CF761A" w:rsidRPr="00FE500B" w:rsidRDefault="00CF761A" w:rsidP="00CF761A">
            <w:pPr>
              <w:rPr>
                <w:rFonts w:ascii="Times New Roman" w:hAnsi="Times New Roman"/>
                <w:b/>
                <w:sz w:val="21"/>
                <w:szCs w:val="21"/>
              </w:rPr>
            </w:pPr>
          </w:p>
        </w:tc>
        <w:tc>
          <w:tcPr>
            <w:tcW w:w="319" w:type="pct"/>
            <w:vMerge/>
            <w:shd w:val="clear" w:color="auto" w:fill="B6DDE8"/>
          </w:tcPr>
          <w:p w:rsidR="00CF761A" w:rsidRPr="00FE500B" w:rsidRDefault="00CF761A" w:rsidP="00CF761A">
            <w:pPr>
              <w:rPr>
                <w:rFonts w:ascii="Times New Roman" w:hAnsi="Times New Roman"/>
                <w:b/>
                <w:sz w:val="21"/>
                <w:szCs w:val="21"/>
              </w:rPr>
            </w:pPr>
          </w:p>
        </w:tc>
        <w:tc>
          <w:tcPr>
            <w:tcW w:w="319" w:type="pct"/>
            <w:vMerge w:val="restart"/>
            <w:shd w:val="clear" w:color="auto" w:fill="B6DDE8"/>
          </w:tcPr>
          <w:p w:rsidR="00CF761A" w:rsidRPr="00FE500B" w:rsidRDefault="00CF761A" w:rsidP="00CF761A">
            <w:pPr>
              <w:rPr>
                <w:rFonts w:ascii="Times New Roman" w:hAnsi="Times New Roman"/>
                <w:b/>
                <w:sz w:val="21"/>
                <w:szCs w:val="21"/>
              </w:rPr>
            </w:pPr>
            <w:r w:rsidRPr="00FE500B">
              <w:rPr>
                <w:rFonts w:ascii="Times New Roman" w:hAnsi="Times New Roman"/>
                <w:b/>
                <w:sz w:val="21"/>
                <w:szCs w:val="21"/>
              </w:rPr>
              <w:t>всего</w:t>
            </w:r>
          </w:p>
        </w:tc>
        <w:tc>
          <w:tcPr>
            <w:tcW w:w="1640" w:type="pct"/>
            <w:gridSpan w:val="5"/>
            <w:shd w:val="clear" w:color="auto" w:fill="B6DDE8"/>
          </w:tcPr>
          <w:p w:rsidR="00CF761A" w:rsidRPr="00FE500B" w:rsidRDefault="00CF761A" w:rsidP="00CF761A">
            <w:pPr>
              <w:jc w:val="center"/>
              <w:rPr>
                <w:rFonts w:ascii="Times New Roman" w:hAnsi="Times New Roman"/>
                <w:b/>
                <w:sz w:val="21"/>
                <w:szCs w:val="21"/>
              </w:rPr>
            </w:pPr>
            <w:r w:rsidRPr="00FE500B">
              <w:rPr>
                <w:rFonts w:ascii="Times New Roman" w:hAnsi="Times New Roman"/>
                <w:b/>
                <w:sz w:val="21"/>
                <w:szCs w:val="21"/>
              </w:rPr>
              <w:t>в том числе по годам</w:t>
            </w:r>
          </w:p>
        </w:tc>
        <w:tc>
          <w:tcPr>
            <w:tcW w:w="715" w:type="pct"/>
            <w:vMerge/>
            <w:shd w:val="clear" w:color="auto" w:fill="B6DDE8"/>
          </w:tcPr>
          <w:p w:rsidR="00CF761A" w:rsidRPr="00FE500B" w:rsidRDefault="00CF761A" w:rsidP="00CF761A">
            <w:pPr>
              <w:rPr>
                <w:rFonts w:ascii="Times New Roman" w:hAnsi="Times New Roman"/>
                <w:sz w:val="21"/>
                <w:szCs w:val="21"/>
              </w:rPr>
            </w:pPr>
          </w:p>
        </w:tc>
        <w:tc>
          <w:tcPr>
            <w:tcW w:w="810" w:type="pct"/>
            <w:vMerge/>
            <w:shd w:val="clear" w:color="auto" w:fill="B6DDE8"/>
          </w:tcPr>
          <w:p w:rsidR="00CF761A" w:rsidRPr="00FE500B" w:rsidRDefault="00CF761A" w:rsidP="00CF761A">
            <w:pPr>
              <w:rPr>
                <w:rFonts w:ascii="Times New Roman" w:hAnsi="Times New Roman"/>
                <w:sz w:val="21"/>
                <w:szCs w:val="21"/>
              </w:rPr>
            </w:pPr>
          </w:p>
        </w:tc>
      </w:tr>
      <w:tr w:rsidR="00791563" w:rsidRPr="00FE500B" w:rsidTr="00791563">
        <w:trPr>
          <w:cantSplit/>
          <w:trHeight w:val="142"/>
        </w:trPr>
        <w:tc>
          <w:tcPr>
            <w:tcW w:w="180" w:type="pct"/>
            <w:vMerge/>
            <w:shd w:val="clear" w:color="auto" w:fill="B6DDE8"/>
          </w:tcPr>
          <w:p w:rsidR="00791563" w:rsidRPr="00FE500B" w:rsidRDefault="00791563" w:rsidP="00CF761A">
            <w:pPr>
              <w:rPr>
                <w:rFonts w:ascii="Times New Roman" w:hAnsi="Times New Roman"/>
                <w:b/>
                <w:sz w:val="21"/>
                <w:szCs w:val="21"/>
              </w:rPr>
            </w:pPr>
          </w:p>
        </w:tc>
        <w:tc>
          <w:tcPr>
            <w:tcW w:w="1017" w:type="pct"/>
            <w:vMerge/>
            <w:shd w:val="clear" w:color="auto" w:fill="B6DDE8"/>
          </w:tcPr>
          <w:p w:rsidR="00791563" w:rsidRPr="00FE500B" w:rsidRDefault="00791563" w:rsidP="00CF761A">
            <w:pPr>
              <w:rPr>
                <w:rFonts w:ascii="Times New Roman" w:hAnsi="Times New Roman"/>
                <w:b/>
                <w:sz w:val="21"/>
                <w:szCs w:val="21"/>
              </w:rPr>
            </w:pPr>
          </w:p>
        </w:tc>
        <w:tc>
          <w:tcPr>
            <w:tcW w:w="319" w:type="pct"/>
            <w:vMerge/>
            <w:shd w:val="clear" w:color="auto" w:fill="B6DDE8"/>
          </w:tcPr>
          <w:p w:rsidR="00791563" w:rsidRPr="00FE500B" w:rsidRDefault="00791563" w:rsidP="00CF761A">
            <w:pPr>
              <w:rPr>
                <w:rFonts w:ascii="Times New Roman" w:hAnsi="Times New Roman"/>
                <w:b/>
                <w:sz w:val="21"/>
                <w:szCs w:val="21"/>
              </w:rPr>
            </w:pPr>
          </w:p>
        </w:tc>
        <w:tc>
          <w:tcPr>
            <w:tcW w:w="319" w:type="pct"/>
            <w:vMerge/>
            <w:shd w:val="clear" w:color="auto" w:fill="B6DDE8"/>
          </w:tcPr>
          <w:p w:rsidR="00791563" w:rsidRPr="00FE500B" w:rsidRDefault="00791563" w:rsidP="00CF761A">
            <w:pPr>
              <w:rPr>
                <w:rFonts w:ascii="Times New Roman" w:hAnsi="Times New Roman"/>
                <w:b/>
                <w:sz w:val="21"/>
                <w:szCs w:val="21"/>
              </w:rPr>
            </w:pPr>
          </w:p>
        </w:tc>
        <w:tc>
          <w:tcPr>
            <w:tcW w:w="1290" w:type="pct"/>
            <w:gridSpan w:val="4"/>
            <w:vMerge w:val="restart"/>
            <w:shd w:val="clear" w:color="auto" w:fill="B6DDE8"/>
          </w:tcPr>
          <w:p w:rsidR="00791563" w:rsidRPr="00FE500B" w:rsidRDefault="00791563" w:rsidP="00791563">
            <w:pPr>
              <w:rPr>
                <w:rFonts w:ascii="Times New Roman" w:hAnsi="Times New Roman"/>
                <w:b/>
                <w:sz w:val="21"/>
                <w:szCs w:val="21"/>
              </w:rPr>
            </w:pPr>
          </w:p>
        </w:tc>
        <w:tc>
          <w:tcPr>
            <w:tcW w:w="350" w:type="pct"/>
            <w:shd w:val="clear" w:color="auto" w:fill="B6DDE8"/>
          </w:tcPr>
          <w:p w:rsidR="00791563" w:rsidRPr="00FE500B" w:rsidRDefault="00791563" w:rsidP="00CF761A">
            <w:pPr>
              <w:rPr>
                <w:rFonts w:ascii="Times New Roman" w:hAnsi="Times New Roman"/>
                <w:b/>
                <w:sz w:val="21"/>
                <w:szCs w:val="21"/>
              </w:rPr>
            </w:pPr>
            <w:r w:rsidRPr="00FE500B">
              <w:rPr>
                <w:rFonts w:ascii="Times New Roman" w:hAnsi="Times New Roman"/>
                <w:b/>
                <w:sz w:val="21"/>
                <w:szCs w:val="21"/>
              </w:rPr>
              <w:t>2014</w:t>
            </w:r>
          </w:p>
        </w:tc>
        <w:tc>
          <w:tcPr>
            <w:tcW w:w="715" w:type="pct"/>
            <w:vMerge/>
            <w:shd w:val="clear" w:color="auto" w:fill="B6DDE8"/>
          </w:tcPr>
          <w:p w:rsidR="00791563" w:rsidRPr="00FE500B" w:rsidRDefault="00791563" w:rsidP="00CF761A">
            <w:pPr>
              <w:rPr>
                <w:rFonts w:ascii="Times New Roman" w:hAnsi="Times New Roman"/>
                <w:sz w:val="21"/>
                <w:szCs w:val="21"/>
              </w:rPr>
            </w:pPr>
          </w:p>
        </w:tc>
        <w:tc>
          <w:tcPr>
            <w:tcW w:w="810" w:type="pct"/>
            <w:vMerge/>
            <w:shd w:val="clear" w:color="auto" w:fill="B6DDE8"/>
          </w:tcPr>
          <w:p w:rsidR="00791563" w:rsidRPr="00FE500B" w:rsidRDefault="00791563" w:rsidP="00CF761A">
            <w:pPr>
              <w:rPr>
                <w:rFonts w:ascii="Times New Roman" w:hAnsi="Times New Roman"/>
                <w:sz w:val="21"/>
                <w:szCs w:val="21"/>
              </w:rPr>
            </w:pPr>
          </w:p>
        </w:tc>
      </w:tr>
      <w:tr w:rsidR="00791563" w:rsidRPr="00FE500B" w:rsidTr="00791563">
        <w:trPr>
          <w:cantSplit/>
          <w:trHeight w:val="142"/>
        </w:trPr>
        <w:tc>
          <w:tcPr>
            <w:tcW w:w="180" w:type="pct"/>
            <w:shd w:val="clear" w:color="auto" w:fill="B6DDE8"/>
            <w:vAlign w:val="center"/>
          </w:tcPr>
          <w:p w:rsidR="00791563" w:rsidRPr="00FE500B" w:rsidRDefault="00791563" w:rsidP="00CF761A">
            <w:pPr>
              <w:jc w:val="center"/>
              <w:rPr>
                <w:rFonts w:ascii="Times New Roman" w:hAnsi="Times New Roman"/>
                <w:sz w:val="21"/>
                <w:szCs w:val="21"/>
              </w:rPr>
            </w:pPr>
            <w:r w:rsidRPr="00FE500B">
              <w:rPr>
                <w:rFonts w:ascii="Times New Roman" w:hAnsi="Times New Roman"/>
                <w:sz w:val="21"/>
                <w:szCs w:val="21"/>
              </w:rPr>
              <w:t>1</w:t>
            </w:r>
          </w:p>
        </w:tc>
        <w:tc>
          <w:tcPr>
            <w:tcW w:w="1017" w:type="pct"/>
            <w:shd w:val="clear" w:color="auto" w:fill="B6DDE8"/>
            <w:vAlign w:val="center"/>
          </w:tcPr>
          <w:p w:rsidR="00791563" w:rsidRPr="00FE500B" w:rsidRDefault="00791563" w:rsidP="00CF761A">
            <w:pPr>
              <w:jc w:val="center"/>
              <w:rPr>
                <w:rFonts w:ascii="Times New Roman" w:hAnsi="Times New Roman"/>
                <w:sz w:val="21"/>
                <w:szCs w:val="21"/>
              </w:rPr>
            </w:pPr>
            <w:r w:rsidRPr="00FE500B">
              <w:rPr>
                <w:rFonts w:ascii="Times New Roman" w:hAnsi="Times New Roman"/>
                <w:sz w:val="21"/>
                <w:szCs w:val="21"/>
              </w:rPr>
              <w:t>2</w:t>
            </w:r>
          </w:p>
        </w:tc>
        <w:tc>
          <w:tcPr>
            <w:tcW w:w="319" w:type="pct"/>
            <w:shd w:val="clear" w:color="auto" w:fill="B6DDE8"/>
          </w:tcPr>
          <w:p w:rsidR="00791563" w:rsidRPr="00FE500B" w:rsidRDefault="00791563" w:rsidP="00CF761A">
            <w:pPr>
              <w:jc w:val="center"/>
              <w:rPr>
                <w:rFonts w:ascii="Times New Roman" w:hAnsi="Times New Roman"/>
                <w:sz w:val="21"/>
                <w:szCs w:val="21"/>
              </w:rPr>
            </w:pPr>
            <w:r w:rsidRPr="00FE500B">
              <w:rPr>
                <w:rFonts w:ascii="Times New Roman" w:hAnsi="Times New Roman"/>
                <w:sz w:val="21"/>
                <w:szCs w:val="21"/>
              </w:rPr>
              <w:t>3</w:t>
            </w:r>
          </w:p>
        </w:tc>
        <w:tc>
          <w:tcPr>
            <w:tcW w:w="319" w:type="pct"/>
            <w:shd w:val="clear" w:color="auto" w:fill="B6DDE8"/>
            <w:vAlign w:val="center"/>
          </w:tcPr>
          <w:p w:rsidR="00791563" w:rsidRPr="00FE500B" w:rsidRDefault="00791563" w:rsidP="00CF761A">
            <w:pPr>
              <w:jc w:val="center"/>
              <w:rPr>
                <w:rFonts w:ascii="Times New Roman" w:hAnsi="Times New Roman"/>
                <w:sz w:val="21"/>
                <w:szCs w:val="21"/>
              </w:rPr>
            </w:pPr>
            <w:r w:rsidRPr="00FE500B">
              <w:rPr>
                <w:rFonts w:ascii="Times New Roman" w:hAnsi="Times New Roman"/>
                <w:sz w:val="21"/>
                <w:szCs w:val="21"/>
              </w:rPr>
              <w:t>4</w:t>
            </w:r>
          </w:p>
        </w:tc>
        <w:tc>
          <w:tcPr>
            <w:tcW w:w="1290" w:type="pct"/>
            <w:gridSpan w:val="4"/>
            <w:vMerge/>
            <w:shd w:val="clear" w:color="auto" w:fill="B6DDE8"/>
          </w:tcPr>
          <w:p w:rsidR="00791563" w:rsidRPr="00FE500B" w:rsidRDefault="00791563" w:rsidP="00CF761A">
            <w:pPr>
              <w:jc w:val="center"/>
              <w:rPr>
                <w:rFonts w:ascii="Times New Roman" w:hAnsi="Times New Roman"/>
                <w:sz w:val="21"/>
                <w:szCs w:val="21"/>
              </w:rPr>
            </w:pPr>
          </w:p>
        </w:tc>
        <w:tc>
          <w:tcPr>
            <w:tcW w:w="350" w:type="pct"/>
            <w:shd w:val="clear" w:color="auto" w:fill="B6DDE8"/>
          </w:tcPr>
          <w:p w:rsidR="00791563" w:rsidRPr="00FE500B" w:rsidRDefault="00791563" w:rsidP="00CF761A">
            <w:pPr>
              <w:jc w:val="center"/>
              <w:rPr>
                <w:rFonts w:ascii="Times New Roman" w:hAnsi="Times New Roman"/>
                <w:sz w:val="21"/>
                <w:szCs w:val="21"/>
              </w:rPr>
            </w:pPr>
            <w:r w:rsidRPr="00FE500B">
              <w:rPr>
                <w:rFonts w:ascii="Times New Roman" w:hAnsi="Times New Roman"/>
                <w:sz w:val="21"/>
                <w:szCs w:val="21"/>
              </w:rPr>
              <w:t>9</w:t>
            </w:r>
          </w:p>
        </w:tc>
        <w:tc>
          <w:tcPr>
            <w:tcW w:w="715" w:type="pct"/>
            <w:shd w:val="clear" w:color="auto" w:fill="B6DDE8"/>
            <w:vAlign w:val="center"/>
          </w:tcPr>
          <w:p w:rsidR="00791563" w:rsidRPr="00FE500B" w:rsidRDefault="00791563" w:rsidP="00CF761A">
            <w:pPr>
              <w:jc w:val="center"/>
              <w:rPr>
                <w:rFonts w:ascii="Times New Roman" w:hAnsi="Times New Roman"/>
                <w:sz w:val="21"/>
                <w:szCs w:val="21"/>
              </w:rPr>
            </w:pPr>
            <w:r w:rsidRPr="00FE500B">
              <w:rPr>
                <w:rFonts w:ascii="Times New Roman" w:hAnsi="Times New Roman"/>
                <w:sz w:val="21"/>
                <w:szCs w:val="21"/>
              </w:rPr>
              <w:t>10</w:t>
            </w:r>
          </w:p>
        </w:tc>
        <w:tc>
          <w:tcPr>
            <w:tcW w:w="810" w:type="pct"/>
            <w:shd w:val="clear" w:color="auto" w:fill="B6DDE8"/>
            <w:vAlign w:val="center"/>
          </w:tcPr>
          <w:p w:rsidR="00791563" w:rsidRPr="00FE500B" w:rsidRDefault="00791563" w:rsidP="00CF761A">
            <w:pPr>
              <w:jc w:val="center"/>
              <w:rPr>
                <w:rFonts w:ascii="Times New Roman" w:hAnsi="Times New Roman"/>
                <w:sz w:val="21"/>
                <w:szCs w:val="21"/>
              </w:rPr>
            </w:pPr>
            <w:r w:rsidRPr="00FE500B">
              <w:rPr>
                <w:rFonts w:ascii="Times New Roman" w:hAnsi="Times New Roman"/>
                <w:sz w:val="21"/>
                <w:szCs w:val="21"/>
              </w:rPr>
              <w:t>11</w:t>
            </w:r>
          </w:p>
        </w:tc>
      </w:tr>
      <w:tr w:rsidR="00CF761A" w:rsidRPr="00FE500B" w:rsidTr="00CF761A">
        <w:trPr>
          <w:trHeight w:val="321"/>
        </w:trPr>
        <w:tc>
          <w:tcPr>
            <w:tcW w:w="5000" w:type="pct"/>
            <w:gridSpan w:val="11"/>
          </w:tcPr>
          <w:p w:rsidR="00CF761A" w:rsidRPr="00FE500B" w:rsidRDefault="00CF761A" w:rsidP="00CF761A">
            <w:pPr>
              <w:rPr>
                <w:rFonts w:ascii="Times New Roman" w:hAnsi="Times New Roman"/>
                <w:b/>
                <w:sz w:val="21"/>
                <w:szCs w:val="21"/>
              </w:rPr>
            </w:pPr>
            <w:r w:rsidRPr="00FE500B">
              <w:rPr>
                <w:rFonts w:ascii="Times New Roman" w:hAnsi="Times New Roman"/>
                <w:b/>
                <w:sz w:val="21"/>
                <w:szCs w:val="21"/>
              </w:rPr>
              <w:t>1. Организационно-правовые мероприятия</w:t>
            </w:r>
          </w:p>
        </w:tc>
      </w:tr>
      <w:tr w:rsidR="00CF761A" w:rsidRPr="00FE500B" w:rsidTr="00CF761A">
        <w:trPr>
          <w:trHeight w:val="321"/>
        </w:trPr>
        <w:tc>
          <w:tcPr>
            <w:tcW w:w="18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1.1.</w:t>
            </w:r>
          </w:p>
        </w:tc>
        <w:tc>
          <w:tcPr>
            <w:tcW w:w="1017"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Принятие муниципальных нормативных правовых актов в сфере энергосбережения</w:t>
            </w:r>
          </w:p>
        </w:tc>
        <w:tc>
          <w:tcPr>
            <w:tcW w:w="319" w:type="pct"/>
          </w:tcPr>
          <w:p w:rsidR="00CF761A" w:rsidRPr="00FE500B" w:rsidRDefault="001F7F15" w:rsidP="00FE500B">
            <w:pPr>
              <w:spacing w:after="0" w:line="240" w:lineRule="auto"/>
              <w:rPr>
                <w:rFonts w:ascii="Times New Roman" w:hAnsi="Times New Roman"/>
                <w:sz w:val="20"/>
                <w:szCs w:val="20"/>
              </w:rPr>
            </w:pPr>
            <w:r>
              <w:rPr>
                <w:rFonts w:ascii="Times New Roman" w:hAnsi="Times New Roman"/>
                <w:sz w:val="20"/>
                <w:szCs w:val="20"/>
              </w:rPr>
              <w:t>2014</w:t>
            </w:r>
            <w:r w:rsidR="00CF761A" w:rsidRPr="00FE500B">
              <w:rPr>
                <w:rFonts w:ascii="Times New Roman" w:hAnsi="Times New Roman"/>
                <w:sz w:val="20"/>
                <w:szCs w:val="20"/>
              </w:rPr>
              <w:t xml:space="preserve"> г.</w:t>
            </w:r>
          </w:p>
        </w:tc>
        <w:tc>
          <w:tcPr>
            <w:tcW w:w="319"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272"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272"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356"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39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35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715"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не требует дополнительных финансовых затрат</w:t>
            </w:r>
          </w:p>
        </w:tc>
        <w:tc>
          <w:tcPr>
            <w:tcW w:w="81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Администрация МО</w:t>
            </w:r>
          </w:p>
        </w:tc>
      </w:tr>
      <w:tr w:rsidR="00CF761A" w:rsidRPr="00FE500B" w:rsidTr="00CF761A">
        <w:trPr>
          <w:trHeight w:val="321"/>
        </w:trPr>
        <w:tc>
          <w:tcPr>
            <w:tcW w:w="18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1.2.</w:t>
            </w:r>
          </w:p>
        </w:tc>
        <w:tc>
          <w:tcPr>
            <w:tcW w:w="1017" w:type="pct"/>
          </w:tcPr>
          <w:p w:rsidR="00CF761A" w:rsidRPr="00FE500B" w:rsidRDefault="00CF761A" w:rsidP="00FE500B">
            <w:pPr>
              <w:spacing w:after="0" w:line="240" w:lineRule="auto"/>
              <w:jc w:val="both"/>
              <w:rPr>
                <w:rFonts w:ascii="Times New Roman" w:hAnsi="Times New Roman"/>
                <w:sz w:val="20"/>
                <w:szCs w:val="20"/>
              </w:rPr>
            </w:pPr>
            <w:proofErr w:type="gramStart"/>
            <w:r w:rsidRPr="00FE500B">
              <w:rPr>
                <w:rFonts w:ascii="Times New Roman" w:hAnsi="Times New Roman"/>
                <w:sz w:val="20"/>
                <w:szCs w:val="20"/>
              </w:rPr>
              <w:t>Контроль за</w:t>
            </w:r>
            <w:proofErr w:type="gramEnd"/>
            <w:r w:rsidRPr="00FE500B">
              <w:rPr>
                <w:rFonts w:ascii="Times New Roman" w:hAnsi="Times New Roman"/>
                <w:sz w:val="20"/>
                <w:szCs w:val="20"/>
              </w:rPr>
              <w:t xml:space="preserve"> соответствием размещаемых заказов на поставки электрических ламп накаливания для муниципальных нужд</w:t>
            </w:r>
          </w:p>
        </w:tc>
        <w:tc>
          <w:tcPr>
            <w:tcW w:w="319" w:type="pct"/>
          </w:tcPr>
          <w:p w:rsidR="00CF761A" w:rsidRPr="00FE500B" w:rsidRDefault="001F7F15" w:rsidP="00FE500B">
            <w:pPr>
              <w:spacing w:after="0" w:line="240" w:lineRule="auto"/>
              <w:rPr>
                <w:rFonts w:ascii="Times New Roman" w:hAnsi="Times New Roman"/>
                <w:sz w:val="20"/>
                <w:szCs w:val="20"/>
              </w:rPr>
            </w:pPr>
            <w:r>
              <w:rPr>
                <w:rFonts w:ascii="Times New Roman" w:hAnsi="Times New Roman"/>
                <w:sz w:val="20"/>
                <w:szCs w:val="20"/>
              </w:rPr>
              <w:t xml:space="preserve">2014 </w:t>
            </w:r>
            <w:r w:rsidR="00CF761A" w:rsidRPr="00FE500B">
              <w:rPr>
                <w:rFonts w:ascii="Times New Roman" w:hAnsi="Times New Roman"/>
                <w:sz w:val="20"/>
                <w:szCs w:val="20"/>
              </w:rPr>
              <w:t>г.</w:t>
            </w:r>
          </w:p>
        </w:tc>
        <w:tc>
          <w:tcPr>
            <w:tcW w:w="319"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272"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272"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356"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39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35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715"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не требует дополнительных финансовых затрат</w:t>
            </w:r>
          </w:p>
        </w:tc>
        <w:tc>
          <w:tcPr>
            <w:tcW w:w="81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Администрация МО</w:t>
            </w:r>
          </w:p>
        </w:tc>
      </w:tr>
      <w:tr w:rsidR="00CF761A" w:rsidRPr="00FE500B" w:rsidTr="00CF761A">
        <w:trPr>
          <w:trHeight w:val="321"/>
        </w:trPr>
        <w:tc>
          <w:tcPr>
            <w:tcW w:w="5000" w:type="pct"/>
            <w:gridSpan w:val="11"/>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2. Информационное обеспечение энергосбережения</w:t>
            </w:r>
          </w:p>
        </w:tc>
      </w:tr>
      <w:tr w:rsidR="00CF761A" w:rsidRPr="00FE500B" w:rsidTr="00CF761A">
        <w:trPr>
          <w:trHeight w:val="321"/>
        </w:trPr>
        <w:tc>
          <w:tcPr>
            <w:tcW w:w="18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2.1.</w:t>
            </w:r>
          </w:p>
        </w:tc>
        <w:tc>
          <w:tcPr>
            <w:tcW w:w="1017"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Участие в конференциях, выставках и семинарах по энергосбережению</w:t>
            </w:r>
          </w:p>
        </w:tc>
        <w:tc>
          <w:tcPr>
            <w:tcW w:w="319" w:type="pct"/>
          </w:tcPr>
          <w:p w:rsidR="00CF761A" w:rsidRPr="00FE500B" w:rsidRDefault="001F7F15" w:rsidP="00FE500B">
            <w:pPr>
              <w:spacing w:after="0" w:line="240" w:lineRule="auto"/>
              <w:rPr>
                <w:rFonts w:ascii="Times New Roman" w:hAnsi="Times New Roman"/>
                <w:sz w:val="20"/>
                <w:szCs w:val="20"/>
              </w:rPr>
            </w:pPr>
            <w:r>
              <w:rPr>
                <w:rFonts w:ascii="Times New Roman" w:hAnsi="Times New Roman"/>
                <w:sz w:val="20"/>
                <w:szCs w:val="20"/>
              </w:rPr>
              <w:t xml:space="preserve">2014 </w:t>
            </w:r>
            <w:r w:rsidR="00CF761A" w:rsidRPr="00FE500B">
              <w:rPr>
                <w:rFonts w:ascii="Times New Roman" w:hAnsi="Times New Roman"/>
                <w:sz w:val="20"/>
                <w:szCs w:val="20"/>
              </w:rPr>
              <w:t>г</w:t>
            </w:r>
          </w:p>
        </w:tc>
        <w:tc>
          <w:tcPr>
            <w:tcW w:w="319" w:type="pct"/>
          </w:tcPr>
          <w:p w:rsidR="00CF761A" w:rsidRPr="00FE500B" w:rsidRDefault="00CF761A" w:rsidP="00FE500B">
            <w:pPr>
              <w:spacing w:after="0" w:line="240" w:lineRule="auto"/>
              <w:rPr>
                <w:rFonts w:ascii="Times New Roman" w:hAnsi="Times New Roman"/>
                <w:sz w:val="20"/>
                <w:szCs w:val="20"/>
              </w:rPr>
            </w:pPr>
          </w:p>
        </w:tc>
        <w:tc>
          <w:tcPr>
            <w:tcW w:w="272" w:type="pct"/>
          </w:tcPr>
          <w:p w:rsidR="00CF761A" w:rsidRPr="00FE500B" w:rsidRDefault="00CF761A" w:rsidP="00FE500B">
            <w:pPr>
              <w:spacing w:after="0" w:line="240" w:lineRule="auto"/>
              <w:rPr>
                <w:rFonts w:ascii="Times New Roman" w:hAnsi="Times New Roman"/>
                <w:sz w:val="20"/>
                <w:szCs w:val="20"/>
              </w:rPr>
            </w:pPr>
          </w:p>
        </w:tc>
        <w:tc>
          <w:tcPr>
            <w:tcW w:w="272" w:type="pct"/>
          </w:tcPr>
          <w:p w:rsidR="00CF761A" w:rsidRPr="00FE500B" w:rsidRDefault="00CF761A" w:rsidP="00FE500B">
            <w:pPr>
              <w:spacing w:after="0" w:line="240" w:lineRule="auto"/>
              <w:rPr>
                <w:rFonts w:ascii="Times New Roman" w:hAnsi="Times New Roman"/>
                <w:sz w:val="20"/>
                <w:szCs w:val="20"/>
              </w:rPr>
            </w:pPr>
          </w:p>
        </w:tc>
        <w:tc>
          <w:tcPr>
            <w:tcW w:w="356" w:type="pct"/>
          </w:tcPr>
          <w:p w:rsidR="00CF761A" w:rsidRPr="00FE500B" w:rsidRDefault="00CF761A" w:rsidP="00FE500B">
            <w:pPr>
              <w:spacing w:after="0" w:line="240" w:lineRule="auto"/>
              <w:rPr>
                <w:rFonts w:ascii="Times New Roman" w:hAnsi="Times New Roman"/>
                <w:sz w:val="20"/>
                <w:szCs w:val="20"/>
              </w:rPr>
            </w:pPr>
          </w:p>
        </w:tc>
        <w:tc>
          <w:tcPr>
            <w:tcW w:w="390" w:type="pct"/>
          </w:tcPr>
          <w:p w:rsidR="00CF761A" w:rsidRPr="00FE500B" w:rsidRDefault="00CF761A" w:rsidP="00FE500B">
            <w:pPr>
              <w:spacing w:after="0" w:line="240" w:lineRule="auto"/>
              <w:rPr>
                <w:rFonts w:ascii="Times New Roman" w:hAnsi="Times New Roman"/>
                <w:sz w:val="20"/>
                <w:szCs w:val="20"/>
              </w:rPr>
            </w:pPr>
          </w:p>
        </w:tc>
        <w:tc>
          <w:tcPr>
            <w:tcW w:w="350" w:type="pct"/>
          </w:tcPr>
          <w:p w:rsidR="00CF761A" w:rsidRPr="00FE500B" w:rsidRDefault="00CF761A" w:rsidP="00FE500B">
            <w:pPr>
              <w:spacing w:after="0" w:line="240" w:lineRule="auto"/>
              <w:rPr>
                <w:rFonts w:ascii="Times New Roman" w:hAnsi="Times New Roman"/>
                <w:sz w:val="20"/>
                <w:szCs w:val="20"/>
              </w:rPr>
            </w:pPr>
          </w:p>
        </w:tc>
        <w:tc>
          <w:tcPr>
            <w:tcW w:w="715"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бюджет МО</w:t>
            </w:r>
          </w:p>
        </w:tc>
        <w:tc>
          <w:tcPr>
            <w:tcW w:w="81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Администрация МО</w:t>
            </w:r>
          </w:p>
        </w:tc>
      </w:tr>
      <w:tr w:rsidR="00CF761A" w:rsidRPr="00FE500B" w:rsidTr="00CF761A">
        <w:trPr>
          <w:trHeight w:val="321"/>
        </w:trPr>
        <w:tc>
          <w:tcPr>
            <w:tcW w:w="18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2.3.</w:t>
            </w:r>
          </w:p>
        </w:tc>
        <w:tc>
          <w:tcPr>
            <w:tcW w:w="1017" w:type="pct"/>
          </w:tcPr>
          <w:p w:rsidR="00CF761A" w:rsidRPr="00FE500B" w:rsidRDefault="00CF761A" w:rsidP="00FE500B">
            <w:pPr>
              <w:spacing w:after="0" w:line="240" w:lineRule="auto"/>
              <w:jc w:val="both"/>
              <w:rPr>
                <w:rFonts w:ascii="Times New Roman" w:hAnsi="Times New Roman"/>
                <w:sz w:val="20"/>
                <w:szCs w:val="20"/>
              </w:rPr>
            </w:pPr>
            <w:r w:rsidRPr="00FE500B">
              <w:rPr>
                <w:rFonts w:ascii="Times New Roman" w:hAnsi="Times New Roman"/>
                <w:sz w:val="20"/>
                <w:szCs w:val="20"/>
              </w:rPr>
              <w:t>Размещение на официальном сайте МО информации о требованиях законодательства об энергосбережении и о повышении энергетической эффективности, другой информации по энергосбережению</w:t>
            </w:r>
          </w:p>
        </w:tc>
        <w:tc>
          <w:tcPr>
            <w:tcW w:w="319" w:type="pct"/>
          </w:tcPr>
          <w:p w:rsidR="00CF761A" w:rsidRPr="00FE500B" w:rsidRDefault="001F7F15" w:rsidP="00FE500B">
            <w:pPr>
              <w:spacing w:after="0" w:line="240" w:lineRule="auto"/>
              <w:rPr>
                <w:rFonts w:ascii="Times New Roman" w:hAnsi="Times New Roman"/>
                <w:sz w:val="20"/>
                <w:szCs w:val="20"/>
              </w:rPr>
            </w:pPr>
            <w:r>
              <w:rPr>
                <w:rFonts w:ascii="Times New Roman" w:hAnsi="Times New Roman"/>
                <w:sz w:val="20"/>
                <w:szCs w:val="20"/>
              </w:rPr>
              <w:t xml:space="preserve">2014 </w:t>
            </w:r>
            <w:r w:rsidR="00CF761A" w:rsidRPr="00FE500B">
              <w:rPr>
                <w:rFonts w:ascii="Times New Roman" w:hAnsi="Times New Roman"/>
                <w:sz w:val="20"/>
                <w:szCs w:val="20"/>
              </w:rPr>
              <w:t>г.</w:t>
            </w:r>
          </w:p>
        </w:tc>
        <w:tc>
          <w:tcPr>
            <w:tcW w:w="319"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272"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272"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356"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39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35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715"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не требует дополнительных финансовых затрат</w:t>
            </w:r>
          </w:p>
        </w:tc>
        <w:tc>
          <w:tcPr>
            <w:tcW w:w="81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Администрация МО</w:t>
            </w:r>
          </w:p>
        </w:tc>
      </w:tr>
      <w:tr w:rsidR="00CF761A" w:rsidRPr="00FE500B" w:rsidTr="00CF761A">
        <w:trPr>
          <w:trHeight w:val="321"/>
        </w:trPr>
        <w:tc>
          <w:tcPr>
            <w:tcW w:w="18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2.4.</w:t>
            </w:r>
          </w:p>
        </w:tc>
        <w:tc>
          <w:tcPr>
            <w:tcW w:w="1017" w:type="pct"/>
          </w:tcPr>
          <w:p w:rsidR="00CF761A" w:rsidRPr="00FE500B" w:rsidRDefault="00CF761A" w:rsidP="00FE500B">
            <w:pPr>
              <w:spacing w:after="0" w:line="240" w:lineRule="auto"/>
              <w:rPr>
                <w:rFonts w:ascii="Times New Roman" w:hAnsi="Times New Roman"/>
                <w:sz w:val="20"/>
                <w:szCs w:val="20"/>
              </w:rPr>
            </w:pPr>
            <w:proofErr w:type="gramStart"/>
            <w:r w:rsidRPr="00FE500B">
              <w:rPr>
                <w:rFonts w:ascii="Times New Roman" w:hAnsi="Times New Roman"/>
                <w:sz w:val="20"/>
                <w:szCs w:val="20"/>
              </w:rPr>
              <w:t xml:space="preserve">Контроль за информированием собственников помещений в многоквартирном доме, лиц,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w:t>
            </w:r>
            <w:r w:rsidRPr="00FE500B">
              <w:rPr>
                <w:rFonts w:ascii="Times New Roman" w:hAnsi="Times New Roman"/>
                <w:sz w:val="20"/>
                <w:szCs w:val="20"/>
              </w:rPr>
              <w:lastRenderedPageBreak/>
              <w:t>подлежащих проведению единовременно и (или) регулярно,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w:t>
            </w:r>
            <w:proofErr w:type="gramEnd"/>
          </w:p>
        </w:tc>
        <w:tc>
          <w:tcPr>
            <w:tcW w:w="319"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lastRenderedPageBreak/>
              <w:t>2014  г.</w:t>
            </w:r>
          </w:p>
        </w:tc>
        <w:tc>
          <w:tcPr>
            <w:tcW w:w="319"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272"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272"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356"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39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35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715"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не требует дополнительных финансовых затрат</w:t>
            </w:r>
          </w:p>
        </w:tc>
        <w:tc>
          <w:tcPr>
            <w:tcW w:w="81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Администрация МО</w:t>
            </w:r>
          </w:p>
        </w:tc>
      </w:tr>
      <w:tr w:rsidR="00CF761A" w:rsidRPr="00FE500B" w:rsidTr="00CF761A">
        <w:trPr>
          <w:trHeight w:val="321"/>
        </w:trPr>
        <w:tc>
          <w:tcPr>
            <w:tcW w:w="5000" w:type="pct"/>
            <w:gridSpan w:val="11"/>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lastRenderedPageBreak/>
              <w:t>3. Подготовка кадров в сфере энергосбережения</w:t>
            </w:r>
          </w:p>
        </w:tc>
      </w:tr>
      <w:tr w:rsidR="00CF761A" w:rsidRPr="00FE500B" w:rsidTr="00CF761A">
        <w:trPr>
          <w:trHeight w:val="321"/>
        </w:trPr>
        <w:tc>
          <w:tcPr>
            <w:tcW w:w="18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3.1.</w:t>
            </w:r>
          </w:p>
        </w:tc>
        <w:tc>
          <w:tcPr>
            <w:tcW w:w="1017"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 ресурсов</w:t>
            </w:r>
          </w:p>
        </w:tc>
        <w:tc>
          <w:tcPr>
            <w:tcW w:w="319" w:type="pct"/>
          </w:tcPr>
          <w:p w:rsidR="00CF761A" w:rsidRPr="00FE500B" w:rsidRDefault="001F7F15" w:rsidP="00FE500B">
            <w:pPr>
              <w:spacing w:after="0" w:line="240" w:lineRule="auto"/>
              <w:rPr>
                <w:rFonts w:ascii="Times New Roman" w:hAnsi="Times New Roman"/>
                <w:sz w:val="20"/>
                <w:szCs w:val="20"/>
              </w:rPr>
            </w:pPr>
            <w:r>
              <w:rPr>
                <w:rFonts w:ascii="Times New Roman" w:hAnsi="Times New Roman"/>
                <w:sz w:val="20"/>
                <w:szCs w:val="20"/>
              </w:rPr>
              <w:t xml:space="preserve">2014 </w:t>
            </w:r>
            <w:r w:rsidR="00CF761A" w:rsidRPr="00FE500B">
              <w:rPr>
                <w:rFonts w:ascii="Times New Roman" w:hAnsi="Times New Roman"/>
                <w:sz w:val="20"/>
                <w:szCs w:val="20"/>
              </w:rPr>
              <w:t>.г.</w:t>
            </w:r>
          </w:p>
        </w:tc>
        <w:tc>
          <w:tcPr>
            <w:tcW w:w="319" w:type="pct"/>
          </w:tcPr>
          <w:p w:rsidR="00CF761A" w:rsidRPr="00FE500B" w:rsidRDefault="00CF761A" w:rsidP="00FE500B">
            <w:pPr>
              <w:spacing w:after="0" w:line="240" w:lineRule="auto"/>
              <w:rPr>
                <w:rFonts w:ascii="Times New Roman" w:hAnsi="Times New Roman"/>
                <w:sz w:val="20"/>
                <w:szCs w:val="20"/>
              </w:rPr>
            </w:pPr>
          </w:p>
        </w:tc>
        <w:tc>
          <w:tcPr>
            <w:tcW w:w="272" w:type="pct"/>
          </w:tcPr>
          <w:p w:rsidR="00CF761A" w:rsidRPr="00FE500B" w:rsidRDefault="00CF761A" w:rsidP="00FE500B">
            <w:pPr>
              <w:spacing w:after="0" w:line="240" w:lineRule="auto"/>
              <w:rPr>
                <w:rFonts w:ascii="Times New Roman" w:hAnsi="Times New Roman"/>
                <w:sz w:val="20"/>
                <w:szCs w:val="20"/>
              </w:rPr>
            </w:pPr>
          </w:p>
        </w:tc>
        <w:tc>
          <w:tcPr>
            <w:tcW w:w="272" w:type="pct"/>
          </w:tcPr>
          <w:p w:rsidR="00CF761A" w:rsidRPr="00FE500B" w:rsidRDefault="00CF761A" w:rsidP="00FE500B">
            <w:pPr>
              <w:spacing w:after="0" w:line="240" w:lineRule="auto"/>
              <w:rPr>
                <w:rFonts w:ascii="Times New Roman" w:hAnsi="Times New Roman"/>
                <w:sz w:val="20"/>
                <w:szCs w:val="20"/>
              </w:rPr>
            </w:pPr>
          </w:p>
        </w:tc>
        <w:tc>
          <w:tcPr>
            <w:tcW w:w="356" w:type="pct"/>
          </w:tcPr>
          <w:p w:rsidR="00CF761A" w:rsidRPr="00FE500B" w:rsidRDefault="00CF761A" w:rsidP="00FE500B">
            <w:pPr>
              <w:spacing w:after="0" w:line="240" w:lineRule="auto"/>
              <w:rPr>
                <w:rFonts w:ascii="Times New Roman" w:hAnsi="Times New Roman"/>
                <w:sz w:val="20"/>
                <w:szCs w:val="20"/>
              </w:rPr>
            </w:pPr>
          </w:p>
        </w:tc>
        <w:tc>
          <w:tcPr>
            <w:tcW w:w="390" w:type="pct"/>
          </w:tcPr>
          <w:p w:rsidR="00CF761A" w:rsidRPr="00FE500B" w:rsidRDefault="00CF761A" w:rsidP="00FE500B">
            <w:pPr>
              <w:spacing w:after="0" w:line="240" w:lineRule="auto"/>
              <w:rPr>
                <w:rFonts w:ascii="Times New Roman" w:hAnsi="Times New Roman"/>
                <w:sz w:val="20"/>
                <w:szCs w:val="20"/>
              </w:rPr>
            </w:pPr>
          </w:p>
        </w:tc>
        <w:tc>
          <w:tcPr>
            <w:tcW w:w="350" w:type="pct"/>
          </w:tcPr>
          <w:p w:rsidR="00CF761A" w:rsidRPr="00FE500B" w:rsidRDefault="00CF761A" w:rsidP="00FE500B">
            <w:pPr>
              <w:spacing w:after="0" w:line="240" w:lineRule="auto"/>
              <w:rPr>
                <w:rFonts w:ascii="Times New Roman" w:hAnsi="Times New Roman"/>
                <w:sz w:val="20"/>
                <w:szCs w:val="20"/>
              </w:rPr>
            </w:pPr>
          </w:p>
        </w:tc>
        <w:tc>
          <w:tcPr>
            <w:tcW w:w="715"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бюджет МО</w:t>
            </w:r>
          </w:p>
        </w:tc>
        <w:tc>
          <w:tcPr>
            <w:tcW w:w="81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Администрация МО</w:t>
            </w:r>
          </w:p>
        </w:tc>
      </w:tr>
      <w:tr w:rsidR="00CF761A" w:rsidRPr="00FE500B" w:rsidTr="00CF761A">
        <w:trPr>
          <w:trHeight w:val="321"/>
        </w:trPr>
        <w:tc>
          <w:tcPr>
            <w:tcW w:w="18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3.2.</w:t>
            </w:r>
          </w:p>
        </w:tc>
        <w:tc>
          <w:tcPr>
            <w:tcW w:w="1017"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 xml:space="preserve">Организация учебных занятий в средних общеобразовательных учебных заведениях по курсу «Основы энергосбережения» </w:t>
            </w:r>
          </w:p>
        </w:tc>
        <w:tc>
          <w:tcPr>
            <w:tcW w:w="319" w:type="pct"/>
          </w:tcPr>
          <w:p w:rsidR="00CF761A" w:rsidRPr="00FE500B" w:rsidRDefault="001F7F15" w:rsidP="00FE500B">
            <w:pPr>
              <w:spacing w:after="0" w:line="240" w:lineRule="auto"/>
              <w:rPr>
                <w:rFonts w:ascii="Times New Roman" w:hAnsi="Times New Roman"/>
                <w:sz w:val="20"/>
                <w:szCs w:val="20"/>
              </w:rPr>
            </w:pPr>
            <w:r>
              <w:rPr>
                <w:rFonts w:ascii="Times New Roman" w:hAnsi="Times New Roman"/>
                <w:sz w:val="20"/>
                <w:szCs w:val="20"/>
              </w:rPr>
              <w:t xml:space="preserve">2014 </w:t>
            </w:r>
            <w:r w:rsidR="00CF761A" w:rsidRPr="00FE500B">
              <w:rPr>
                <w:rFonts w:ascii="Times New Roman" w:hAnsi="Times New Roman"/>
                <w:sz w:val="20"/>
                <w:szCs w:val="20"/>
              </w:rPr>
              <w:t>г.</w:t>
            </w:r>
          </w:p>
        </w:tc>
        <w:tc>
          <w:tcPr>
            <w:tcW w:w="319"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272"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272"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356"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39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35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w:t>
            </w:r>
          </w:p>
        </w:tc>
        <w:tc>
          <w:tcPr>
            <w:tcW w:w="715"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не требует дополнительных финансовых затрат</w:t>
            </w:r>
          </w:p>
        </w:tc>
        <w:tc>
          <w:tcPr>
            <w:tcW w:w="810" w:type="pct"/>
          </w:tcPr>
          <w:p w:rsidR="00CF761A" w:rsidRPr="00FE500B" w:rsidRDefault="00CF761A" w:rsidP="00FE500B">
            <w:pPr>
              <w:spacing w:after="0" w:line="240" w:lineRule="auto"/>
              <w:rPr>
                <w:rFonts w:ascii="Times New Roman" w:hAnsi="Times New Roman"/>
                <w:sz w:val="20"/>
                <w:szCs w:val="20"/>
              </w:rPr>
            </w:pPr>
            <w:r w:rsidRPr="00FE500B">
              <w:rPr>
                <w:rFonts w:ascii="Times New Roman" w:hAnsi="Times New Roman"/>
                <w:sz w:val="20"/>
                <w:szCs w:val="20"/>
              </w:rPr>
              <w:t>Администрация МО</w:t>
            </w:r>
          </w:p>
        </w:tc>
      </w:tr>
      <w:tr w:rsidR="00CF761A" w:rsidRPr="00FE500B" w:rsidTr="00CF761A">
        <w:trPr>
          <w:trHeight w:val="321"/>
        </w:trPr>
        <w:tc>
          <w:tcPr>
            <w:tcW w:w="180" w:type="pct"/>
          </w:tcPr>
          <w:p w:rsidR="00CF761A" w:rsidRPr="00FE500B" w:rsidRDefault="00CF761A" w:rsidP="00FE500B">
            <w:pPr>
              <w:spacing w:after="0" w:line="240" w:lineRule="auto"/>
              <w:rPr>
                <w:rFonts w:ascii="Times New Roman" w:hAnsi="Times New Roman"/>
                <w:b/>
                <w:sz w:val="20"/>
                <w:szCs w:val="20"/>
              </w:rPr>
            </w:pPr>
          </w:p>
        </w:tc>
        <w:tc>
          <w:tcPr>
            <w:tcW w:w="1017" w:type="pct"/>
          </w:tcPr>
          <w:p w:rsidR="00CF761A" w:rsidRPr="00FE500B" w:rsidRDefault="00CF761A" w:rsidP="00FE500B">
            <w:pPr>
              <w:spacing w:after="0" w:line="240" w:lineRule="auto"/>
              <w:rPr>
                <w:rFonts w:ascii="Times New Roman" w:hAnsi="Times New Roman"/>
                <w:b/>
                <w:sz w:val="20"/>
                <w:szCs w:val="20"/>
              </w:rPr>
            </w:pPr>
            <w:r w:rsidRPr="00FE500B">
              <w:rPr>
                <w:rFonts w:ascii="Times New Roman" w:hAnsi="Times New Roman"/>
                <w:b/>
                <w:sz w:val="20"/>
                <w:szCs w:val="20"/>
              </w:rPr>
              <w:t>Итого</w:t>
            </w:r>
          </w:p>
        </w:tc>
        <w:tc>
          <w:tcPr>
            <w:tcW w:w="319" w:type="pct"/>
          </w:tcPr>
          <w:p w:rsidR="00CF761A" w:rsidRPr="00FE500B" w:rsidRDefault="00CF761A" w:rsidP="00FE500B">
            <w:pPr>
              <w:spacing w:after="0" w:line="240" w:lineRule="auto"/>
              <w:rPr>
                <w:rFonts w:ascii="Times New Roman" w:hAnsi="Times New Roman"/>
                <w:b/>
                <w:sz w:val="20"/>
                <w:szCs w:val="20"/>
              </w:rPr>
            </w:pPr>
            <w:r w:rsidRPr="00FE500B">
              <w:rPr>
                <w:rFonts w:ascii="Times New Roman" w:hAnsi="Times New Roman"/>
                <w:b/>
                <w:sz w:val="20"/>
                <w:szCs w:val="20"/>
              </w:rPr>
              <w:t>-</w:t>
            </w:r>
          </w:p>
        </w:tc>
        <w:tc>
          <w:tcPr>
            <w:tcW w:w="319" w:type="pct"/>
          </w:tcPr>
          <w:p w:rsidR="00CF761A" w:rsidRPr="00FE500B" w:rsidRDefault="00CF761A" w:rsidP="00FE500B">
            <w:pPr>
              <w:spacing w:after="0" w:line="240" w:lineRule="auto"/>
              <w:rPr>
                <w:rFonts w:ascii="Times New Roman" w:hAnsi="Times New Roman"/>
                <w:b/>
                <w:sz w:val="20"/>
                <w:szCs w:val="20"/>
              </w:rPr>
            </w:pPr>
          </w:p>
        </w:tc>
        <w:tc>
          <w:tcPr>
            <w:tcW w:w="272" w:type="pct"/>
          </w:tcPr>
          <w:p w:rsidR="00CF761A" w:rsidRPr="00FE500B" w:rsidRDefault="00CF761A" w:rsidP="00FE500B">
            <w:pPr>
              <w:spacing w:after="0" w:line="240" w:lineRule="auto"/>
              <w:rPr>
                <w:rFonts w:ascii="Times New Roman" w:hAnsi="Times New Roman"/>
                <w:b/>
                <w:sz w:val="20"/>
                <w:szCs w:val="20"/>
              </w:rPr>
            </w:pPr>
          </w:p>
        </w:tc>
        <w:tc>
          <w:tcPr>
            <w:tcW w:w="272" w:type="pct"/>
          </w:tcPr>
          <w:p w:rsidR="00CF761A" w:rsidRPr="00FE500B" w:rsidRDefault="00CF761A" w:rsidP="00FE500B">
            <w:pPr>
              <w:spacing w:after="0" w:line="240" w:lineRule="auto"/>
              <w:rPr>
                <w:rFonts w:ascii="Times New Roman" w:hAnsi="Times New Roman"/>
                <w:b/>
                <w:sz w:val="20"/>
                <w:szCs w:val="20"/>
              </w:rPr>
            </w:pPr>
          </w:p>
        </w:tc>
        <w:tc>
          <w:tcPr>
            <w:tcW w:w="356" w:type="pct"/>
          </w:tcPr>
          <w:p w:rsidR="00CF761A" w:rsidRPr="00FE500B" w:rsidRDefault="00CF761A" w:rsidP="00FE500B">
            <w:pPr>
              <w:spacing w:after="0" w:line="240" w:lineRule="auto"/>
              <w:rPr>
                <w:rFonts w:ascii="Times New Roman" w:hAnsi="Times New Roman"/>
                <w:b/>
                <w:sz w:val="20"/>
                <w:szCs w:val="20"/>
              </w:rPr>
            </w:pPr>
          </w:p>
        </w:tc>
        <w:tc>
          <w:tcPr>
            <w:tcW w:w="390" w:type="pct"/>
          </w:tcPr>
          <w:p w:rsidR="00CF761A" w:rsidRPr="00FE500B" w:rsidRDefault="00CF761A" w:rsidP="00FE500B">
            <w:pPr>
              <w:spacing w:after="0" w:line="240" w:lineRule="auto"/>
              <w:rPr>
                <w:rFonts w:ascii="Times New Roman" w:hAnsi="Times New Roman"/>
                <w:b/>
                <w:sz w:val="20"/>
                <w:szCs w:val="20"/>
              </w:rPr>
            </w:pPr>
          </w:p>
        </w:tc>
        <w:tc>
          <w:tcPr>
            <w:tcW w:w="350" w:type="pct"/>
          </w:tcPr>
          <w:p w:rsidR="00CF761A" w:rsidRPr="00FE500B" w:rsidRDefault="00CF761A" w:rsidP="00FE500B">
            <w:pPr>
              <w:spacing w:after="0" w:line="240" w:lineRule="auto"/>
              <w:rPr>
                <w:rFonts w:ascii="Times New Roman" w:hAnsi="Times New Roman"/>
                <w:b/>
                <w:sz w:val="20"/>
                <w:szCs w:val="20"/>
              </w:rPr>
            </w:pPr>
          </w:p>
        </w:tc>
        <w:tc>
          <w:tcPr>
            <w:tcW w:w="715" w:type="pct"/>
          </w:tcPr>
          <w:p w:rsidR="00CF761A" w:rsidRPr="00FE500B" w:rsidRDefault="00CF761A" w:rsidP="00FE500B">
            <w:pPr>
              <w:spacing w:after="0" w:line="240" w:lineRule="auto"/>
              <w:rPr>
                <w:rFonts w:ascii="Times New Roman" w:hAnsi="Times New Roman"/>
                <w:b/>
                <w:sz w:val="20"/>
                <w:szCs w:val="20"/>
              </w:rPr>
            </w:pPr>
            <w:r w:rsidRPr="00FE500B">
              <w:rPr>
                <w:rFonts w:ascii="Times New Roman" w:hAnsi="Times New Roman"/>
                <w:b/>
                <w:sz w:val="20"/>
                <w:szCs w:val="20"/>
              </w:rPr>
              <w:t xml:space="preserve">бюджет МО = </w:t>
            </w:r>
          </w:p>
        </w:tc>
        <w:tc>
          <w:tcPr>
            <w:tcW w:w="810" w:type="pct"/>
          </w:tcPr>
          <w:p w:rsidR="00CF761A" w:rsidRPr="00FE500B" w:rsidRDefault="00CF761A" w:rsidP="00FE500B">
            <w:pPr>
              <w:spacing w:after="0" w:line="240" w:lineRule="auto"/>
              <w:rPr>
                <w:rFonts w:ascii="Times New Roman" w:hAnsi="Times New Roman"/>
                <w:b/>
                <w:sz w:val="20"/>
                <w:szCs w:val="20"/>
              </w:rPr>
            </w:pPr>
            <w:r w:rsidRPr="00FE500B">
              <w:rPr>
                <w:rFonts w:ascii="Times New Roman" w:hAnsi="Times New Roman"/>
                <w:b/>
                <w:sz w:val="20"/>
                <w:szCs w:val="20"/>
              </w:rPr>
              <w:t>-</w:t>
            </w:r>
          </w:p>
        </w:tc>
      </w:tr>
    </w:tbl>
    <w:p w:rsidR="00CF761A" w:rsidRPr="00FE500B" w:rsidRDefault="00CF761A" w:rsidP="00FE500B">
      <w:pPr>
        <w:autoSpaceDE w:val="0"/>
        <w:autoSpaceDN w:val="0"/>
        <w:adjustRightInd w:val="0"/>
        <w:spacing w:after="0" w:line="240" w:lineRule="auto"/>
        <w:ind w:firstLine="720"/>
        <w:jc w:val="center"/>
        <w:rPr>
          <w:rFonts w:ascii="Times New Roman" w:hAnsi="Times New Roman"/>
          <w:b/>
          <w:i/>
          <w:sz w:val="20"/>
          <w:szCs w:val="20"/>
        </w:rPr>
      </w:pPr>
    </w:p>
    <w:p w:rsidR="00CF761A" w:rsidRPr="00A545B5" w:rsidRDefault="00CF761A" w:rsidP="00FE500B">
      <w:pPr>
        <w:spacing w:after="0"/>
        <w:jc w:val="both"/>
        <w:rPr>
          <w:szCs w:val="28"/>
        </w:rPr>
        <w:sectPr w:rsidR="00CF761A" w:rsidRPr="00A545B5" w:rsidSect="00FE500B">
          <w:footerReference w:type="default" r:id="rId16"/>
          <w:pgSz w:w="16840" w:h="11907" w:orient="landscape"/>
          <w:pgMar w:top="1134" w:right="510" w:bottom="851" w:left="510" w:header="720" w:footer="149" w:gutter="0"/>
          <w:cols w:space="708"/>
          <w:docGrid w:linePitch="360"/>
        </w:sectPr>
      </w:pPr>
    </w:p>
    <w:p w:rsidR="00CF761A" w:rsidRPr="00FE500B" w:rsidRDefault="00B241CC" w:rsidP="00FE500B">
      <w:pPr>
        <w:spacing w:after="0"/>
        <w:ind w:firstLine="708"/>
        <w:jc w:val="both"/>
        <w:rPr>
          <w:rFonts w:ascii="Times New Roman" w:hAnsi="Times New Roman"/>
          <w:b/>
          <w:sz w:val="23"/>
          <w:szCs w:val="23"/>
        </w:rPr>
      </w:pPr>
      <w:r>
        <w:rPr>
          <w:rFonts w:ascii="Times New Roman" w:hAnsi="Times New Roman"/>
          <w:b/>
          <w:sz w:val="23"/>
          <w:szCs w:val="23"/>
        </w:rPr>
        <w:lastRenderedPageBreak/>
        <w:t>4.1.</w:t>
      </w:r>
      <w:r w:rsidR="00CF761A" w:rsidRPr="00FE500B">
        <w:rPr>
          <w:rFonts w:ascii="Times New Roman" w:hAnsi="Times New Roman"/>
          <w:b/>
          <w:sz w:val="23"/>
          <w:szCs w:val="23"/>
        </w:rPr>
        <w:t xml:space="preserve"> «Энергосбережение и повышение энергетической эффективности в жилищной сфере».</w:t>
      </w:r>
    </w:p>
    <w:p w:rsidR="00CF761A" w:rsidRPr="00FE500B" w:rsidRDefault="00FE500B" w:rsidP="00FE500B">
      <w:pPr>
        <w:tabs>
          <w:tab w:val="left" w:pos="1035"/>
        </w:tabs>
        <w:spacing w:after="0"/>
        <w:jc w:val="both"/>
        <w:rPr>
          <w:rFonts w:ascii="Times New Roman" w:hAnsi="Times New Roman"/>
          <w:sz w:val="23"/>
          <w:szCs w:val="23"/>
        </w:rPr>
      </w:pPr>
      <w:r>
        <w:rPr>
          <w:rFonts w:ascii="Times New Roman" w:hAnsi="Times New Roman"/>
          <w:sz w:val="23"/>
          <w:szCs w:val="23"/>
        </w:rPr>
        <w:tab/>
      </w:r>
      <w:r w:rsidR="00CF761A" w:rsidRPr="00FE500B">
        <w:rPr>
          <w:rFonts w:ascii="Times New Roman" w:hAnsi="Times New Roman"/>
          <w:sz w:val="23"/>
          <w:szCs w:val="23"/>
        </w:rPr>
        <w:t xml:space="preserve">Общая площадь муниципального жилого фонда в целом по Сосновскому сельскому  поселению составляет – 132,3 тыс. кв. метров, в том числе площадь </w:t>
      </w:r>
      <w:r w:rsidR="00CF761A" w:rsidRPr="00FE500B">
        <w:rPr>
          <w:rFonts w:ascii="Times New Roman" w:hAnsi="Times New Roman"/>
          <w:color w:val="003366"/>
          <w:sz w:val="23"/>
          <w:szCs w:val="23"/>
        </w:rPr>
        <w:t xml:space="preserve">многоквартирных домов – 131,3 тыс. кв. метров </w:t>
      </w:r>
      <w:r w:rsidR="00CF761A" w:rsidRPr="00FE500B">
        <w:rPr>
          <w:rFonts w:ascii="Times New Roman" w:hAnsi="Times New Roman"/>
          <w:sz w:val="23"/>
          <w:szCs w:val="23"/>
        </w:rPr>
        <w:t>(231 дом). Сведения о жилищном фонде муниципального образования приведены в таблице 8.</w:t>
      </w:r>
    </w:p>
    <w:p w:rsidR="00CF761A" w:rsidRPr="00FE500B" w:rsidRDefault="00CF761A" w:rsidP="00FE500B">
      <w:pPr>
        <w:spacing w:after="0"/>
        <w:ind w:firstLine="720"/>
        <w:jc w:val="both"/>
        <w:rPr>
          <w:rFonts w:ascii="Times New Roman" w:hAnsi="Times New Roman"/>
          <w:sz w:val="23"/>
          <w:szCs w:val="23"/>
        </w:rPr>
      </w:pPr>
    </w:p>
    <w:p w:rsidR="00CF761A" w:rsidRPr="00FE500B" w:rsidRDefault="00CF761A" w:rsidP="00FE500B">
      <w:pPr>
        <w:spacing w:after="0"/>
        <w:jc w:val="both"/>
        <w:rPr>
          <w:rFonts w:ascii="Times New Roman" w:hAnsi="Times New Roman"/>
          <w:sz w:val="23"/>
          <w:szCs w:val="23"/>
        </w:rPr>
      </w:pPr>
      <w:r w:rsidRPr="00FE500B">
        <w:rPr>
          <w:rFonts w:ascii="Times New Roman" w:hAnsi="Times New Roman"/>
          <w:sz w:val="23"/>
          <w:szCs w:val="23"/>
        </w:rPr>
        <w:t>Таблица 8 Характеристика жилищного фонда МО Сосновское сельское поселение</w:t>
      </w:r>
    </w:p>
    <w:tbl>
      <w:tblPr>
        <w:tblW w:w="5000" w:type="pct"/>
        <w:tblLook w:val="0000"/>
      </w:tblPr>
      <w:tblGrid>
        <w:gridCol w:w="5334"/>
        <w:gridCol w:w="1175"/>
        <w:gridCol w:w="1372"/>
        <w:gridCol w:w="1690"/>
      </w:tblGrid>
      <w:tr w:rsidR="00CF761A" w:rsidRPr="00FE500B" w:rsidTr="00CF761A">
        <w:trPr>
          <w:trHeight w:val="504"/>
        </w:trPr>
        <w:tc>
          <w:tcPr>
            <w:tcW w:w="2785" w:type="pct"/>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FE500B" w:rsidRDefault="00CF761A" w:rsidP="00FE500B">
            <w:pPr>
              <w:spacing w:after="0"/>
              <w:jc w:val="center"/>
              <w:rPr>
                <w:rFonts w:ascii="Times New Roman" w:hAnsi="Times New Roman"/>
                <w:color w:val="000000"/>
                <w:sz w:val="21"/>
                <w:szCs w:val="21"/>
              </w:rPr>
            </w:pPr>
            <w:r w:rsidRPr="00FE500B">
              <w:rPr>
                <w:rFonts w:ascii="Times New Roman" w:hAnsi="Times New Roman"/>
                <w:color w:val="000000"/>
                <w:sz w:val="21"/>
                <w:szCs w:val="21"/>
              </w:rPr>
              <w:t>Характеристика жилищного фонда</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FE500B" w:rsidRDefault="00CF761A" w:rsidP="00FE500B">
            <w:pPr>
              <w:spacing w:after="0"/>
              <w:jc w:val="center"/>
              <w:rPr>
                <w:rFonts w:ascii="Times New Roman" w:hAnsi="Times New Roman"/>
                <w:color w:val="000000"/>
                <w:sz w:val="21"/>
                <w:szCs w:val="21"/>
              </w:rPr>
            </w:pPr>
            <w:r w:rsidRPr="00FE500B">
              <w:rPr>
                <w:rFonts w:ascii="Times New Roman" w:hAnsi="Times New Roman"/>
                <w:color w:val="000000"/>
                <w:sz w:val="21"/>
                <w:szCs w:val="21"/>
              </w:rPr>
              <w:t>Единица измерения</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FE500B" w:rsidRDefault="00CF761A" w:rsidP="00FE500B">
            <w:pPr>
              <w:spacing w:after="0"/>
              <w:jc w:val="center"/>
              <w:rPr>
                <w:rFonts w:ascii="Times New Roman" w:hAnsi="Times New Roman"/>
                <w:sz w:val="21"/>
                <w:szCs w:val="21"/>
              </w:rPr>
            </w:pPr>
            <w:r w:rsidRPr="00FE500B">
              <w:rPr>
                <w:rFonts w:ascii="Times New Roman" w:hAnsi="Times New Roman"/>
                <w:sz w:val="21"/>
                <w:szCs w:val="21"/>
              </w:rPr>
              <w:t>на 01.01.2009</w:t>
            </w:r>
          </w:p>
        </w:tc>
        <w:tc>
          <w:tcPr>
            <w:tcW w:w="883" w:type="pct"/>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FE500B" w:rsidRDefault="00CF761A" w:rsidP="00FE500B">
            <w:pPr>
              <w:spacing w:after="0"/>
              <w:jc w:val="center"/>
              <w:rPr>
                <w:rFonts w:ascii="Times New Roman" w:hAnsi="Times New Roman"/>
                <w:sz w:val="21"/>
                <w:szCs w:val="21"/>
              </w:rPr>
            </w:pPr>
            <w:r w:rsidRPr="00FE500B">
              <w:rPr>
                <w:rFonts w:ascii="Times New Roman" w:hAnsi="Times New Roman"/>
                <w:sz w:val="21"/>
                <w:szCs w:val="21"/>
              </w:rPr>
              <w:t>на 01.01.2012</w:t>
            </w:r>
          </w:p>
        </w:tc>
      </w:tr>
      <w:tr w:rsidR="00CF761A" w:rsidRPr="00FE500B" w:rsidTr="00CF761A">
        <w:trPr>
          <w:trHeight w:val="504"/>
        </w:trPr>
        <w:tc>
          <w:tcPr>
            <w:tcW w:w="2785" w:type="pct"/>
            <w:vMerge/>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FE500B" w:rsidRDefault="00CF761A" w:rsidP="00FE500B">
            <w:pPr>
              <w:spacing w:after="0"/>
              <w:rPr>
                <w:rFonts w:ascii="Times New Roman" w:hAnsi="Times New Roman"/>
                <w:color w:val="000000"/>
                <w:sz w:val="21"/>
                <w:szCs w:val="21"/>
              </w:rPr>
            </w:pPr>
          </w:p>
        </w:tc>
        <w:tc>
          <w:tcPr>
            <w:tcW w:w="614" w:type="pct"/>
            <w:vMerge/>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FE500B" w:rsidRDefault="00CF761A" w:rsidP="00FE500B">
            <w:pPr>
              <w:spacing w:after="0"/>
              <w:rPr>
                <w:rFonts w:ascii="Times New Roman" w:hAnsi="Times New Roman"/>
                <w:color w:val="000000"/>
                <w:sz w:val="21"/>
                <w:szCs w:val="21"/>
              </w:rPr>
            </w:pPr>
          </w:p>
        </w:tc>
        <w:tc>
          <w:tcPr>
            <w:tcW w:w="717" w:type="pct"/>
            <w:vMerge/>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FE500B" w:rsidRDefault="00CF761A" w:rsidP="00FE500B">
            <w:pPr>
              <w:spacing w:after="0"/>
              <w:rPr>
                <w:rFonts w:ascii="Times New Roman" w:hAnsi="Times New Roman"/>
                <w:sz w:val="21"/>
                <w:szCs w:val="21"/>
              </w:rPr>
            </w:pPr>
          </w:p>
        </w:tc>
        <w:tc>
          <w:tcPr>
            <w:tcW w:w="883" w:type="pct"/>
            <w:vMerge/>
            <w:tcBorders>
              <w:top w:val="single" w:sz="4" w:space="0" w:color="auto"/>
              <w:left w:val="single" w:sz="4" w:space="0" w:color="auto"/>
              <w:bottom w:val="single" w:sz="4" w:space="0" w:color="auto"/>
              <w:right w:val="single" w:sz="4" w:space="0" w:color="auto"/>
            </w:tcBorders>
            <w:shd w:val="clear" w:color="auto" w:fill="B6DDE8"/>
            <w:vAlign w:val="center"/>
          </w:tcPr>
          <w:p w:rsidR="00CF761A" w:rsidRPr="00FE500B" w:rsidRDefault="00CF761A" w:rsidP="00FE500B">
            <w:pPr>
              <w:spacing w:after="0"/>
              <w:rPr>
                <w:rFonts w:ascii="Times New Roman" w:hAnsi="Times New Roman"/>
                <w:sz w:val="21"/>
                <w:szCs w:val="21"/>
              </w:rPr>
            </w:pPr>
          </w:p>
        </w:tc>
      </w:tr>
      <w:tr w:rsidR="00CF761A" w:rsidRPr="00FE500B" w:rsidTr="00CF761A">
        <w:trPr>
          <w:trHeight w:val="255"/>
        </w:trPr>
        <w:tc>
          <w:tcPr>
            <w:tcW w:w="2785" w:type="pct"/>
            <w:tcBorders>
              <w:top w:val="nil"/>
              <w:left w:val="single" w:sz="4" w:space="0" w:color="auto"/>
              <w:bottom w:val="single" w:sz="4" w:space="0" w:color="auto"/>
              <w:right w:val="single" w:sz="4" w:space="0" w:color="auto"/>
            </w:tcBorders>
            <w:shd w:val="clear" w:color="auto" w:fill="auto"/>
          </w:tcPr>
          <w:p w:rsidR="00CF761A" w:rsidRPr="00FE500B" w:rsidRDefault="00CF761A" w:rsidP="00FE500B">
            <w:pPr>
              <w:spacing w:after="0"/>
              <w:ind w:firstLineChars="200" w:firstLine="420"/>
              <w:rPr>
                <w:rFonts w:ascii="Times New Roman" w:hAnsi="Times New Roman"/>
                <w:sz w:val="21"/>
                <w:szCs w:val="21"/>
              </w:rPr>
            </w:pPr>
            <w:r w:rsidRPr="00FE500B">
              <w:rPr>
                <w:rFonts w:ascii="Times New Roman" w:hAnsi="Times New Roman"/>
                <w:sz w:val="21"/>
                <w:szCs w:val="21"/>
              </w:rPr>
              <w:t xml:space="preserve">1  Жилищный фонд -   всего    </w:t>
            </w:r>
          </w:p>
        </w:tc>
        <w:tc>
          <w:tcPr>
            <w:tcW w:w="614"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тыс. кв</w:t>
            </w:r>
            <w:proofErr w:type="gramStart"/>
            <w:r w:rsidRPr="00FE500B">
              <w:rPr>
                <w:rFonts w:ascii="Times New Roman" w:hAnsi="Times New Roman"/>
                <w:sz w:val="21"/>
                <w:szCs w:val="21"/>
              </w:rPr>
              <w:t>.м</w:t>
            </w:r>
            <w:proofErr w:type="gramEnd"/>
          </w:p>
        </w:tc>
        <w:tc>
          <w:tcPr>
            <w:tcW w:w="717"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 xml:space="preserve">         449,4</w:t>
            </w:r>
          </w:p>
        </w:tc>
        <w:tc>
          <w:tcPr>
            <w:tcW w:w="883"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470,4</w:t>
            </w:r>
          </w:p>
        </w:tc>
      </w:tr>
      <w:tr w:rsidR="00CF761A" w:rsidRPr="00FE500B" w:rsidTr="00CF761A">
        <w:trPr>
          <w:trHeight w:val="255"/>
        </w:trPr>
        <w:tc>
          <w:tcPr>
            <w:tcW w:w="2785" w:type="pct"/>
            <w:tcBorders>
              <w:top w:val="nil"/>
              <w:left w:val="single" w:sz="4" w:space="0" w:color="auto"/>
              <w:bottom w:val="nil"/>
              <w:right w:val="single" w:sz="4" w:space="0" w:color="auto"/>
            </w:tcBorders>
            <w:shd w:val="clear" w:color="auto" w:fill="auto"/>
          </w:tcPr>
          <w:p w:rsidR="00CF761A" w:rsidRPr="00FE500B" w:rsidRDefault="00CF761A" w:rsidP="00FE500B">
            <w:pPr>
              <w:spacing w:after="0"/>
              <w:rPr>
                <w:rFonts w:ascii="Times New Roman" w:hAnsi="Times New Roman"/>
                <w:sz w:val="20"/>
                <w:szCs w:val="20"/>
              </w:rPr>
            </w:pPr>
            <w:r w:rsidRPr="00FE500B">
              <w:rPr>
                <w:rFonts w:ascii="Times New Roman" w:hAnsi="Times New Roman"/>
                <w:sz w:val="20"/>
                <w:szCs w:val="20"/>
              </w:rPr>
              <w:t xml:space="preserve">          в  том числе:</w:t>
            </w:r>
          </w:p>
        </w:tc>
        <w:tc>
          <w:tcPr>
            <w:tcW w:w="614" w:type="pct"/>
            <w:tcBorders>
              <w:top w:val="nil"/>
              <w:left w:val="nil"/>
              <w:bottom w:val="nil"/>
              <w:right w:val="single" w:sz="4" w:space="0" w:color="auto"/>
            </w:tcBorders>
            <w:shd w:val="clear" w:color="auto" w:fill="auto"/>
          </w:tcPr>
          <w:p w:rsidR="00CF761A" w:rsidRPr="00FE500B" w:rsidRDefault="00CF761A" w:rsidP="00FE500B">
            <w:pPr>
              <w:spacing w:after="0"/>
              <w:rPr>
                <w:rFonts w:ascii="Times New Roman" w:hAnsi="Times New Roman"/>
                <w:sz w:val="20"/>
                <w:szCs w:val="20"/>
              </w:rPr>
            </w:pPr>
            <w:r w:rsidRPr="00FE500B">
              <w:rPr>
                <w:rFonts w:ascii="Times New Roman" w:hAnsi="Times New Roman"/>
                <w:sz w:val="20"/>
                <w:szCs w:val="20"/>
              </w:rPr>
              <w:t> </w:t>
            </w:r>
          </w:p>
        </w:tc>
        <w:tc>
          <w:tcPr>
            <w:tcW w:w="717" w:type="pct"/>
            <w:tcBorders>
              <w:top w:val="nil"/>
              <w:left w:val="nil"/>
              <w:bottom w:val="nil"/>
              <w:right w:val="single" w:sz="4" w:space="0" w:color="auto"/>
            </w:tcBorders>
            <w:shd w:val="clear" w:color="auto" w:fill="auto"/>
          </w:tcPr>
          <w:p w:rsidR="00CF761A" w:rsidRPr="00FE500B" w:rsidRDefault="00CF761A" w:rsidP="00FE500B">
            <w:pPr>
              <w:spacing w:after="0"/>
              <w:rPr>
                <w:rFonts w:ascii="Times New Roman" w:hAnsi="Times New Roman"/>
                <w:sz w:val="20"/>
                <w:szCs w:val="20"/>
              </w:rPr>
            </w:pPr>
          </w:p>
        </w:tc>
        <w:tc>
          <w:tcPr>
            <w:tcW w:w="883" w:type="pct"/>
            <w:tcBorders>
              <w:top w:val="nil"/>
              <w:left w:val="nil"/>
              <w:bottom w:val="nil"/>
              <w:right w:val="single" w:sz="4" w:space="0" w:color="auto"/>
            </w:tcBorders>
            <w:shd w:val="clear" w:color="auto" w:fill="auto"/>
          </w:tcPr>
          <w:p w:rsidR="00CF761A" w:rsidRPr="00FE500B" w:rsidRDefault="00CF761A" w:rsidP="00FE500B">
            <w:pPr>
              <w:spacing w:after="0"/>
              <w:rPr>
                <w:rFonts w:ascii="Times New Roman" w:hAnsi="Times New Roman"/>
                <w:sz w:val="20"/>
                <w:szCs w:val="20"/>
              </w:rPr>
            </w:pPr>
          </w:p>
        </w:tc>
      </w:tr>
      <w:tr w:rsidR="00CF761A" w:rsidRPr="00FE500B" w:rsidTr="00CF761A">
        <w:trPr>
          <w:trHeight w:val="255"/>
        </w:trPr>
        <w:tc>
          <w:tcPr>
            <w:tcW w:w="2785" w:type="pct"/>
            <w:tcBorders>
              <w:top w:val="nil"/>
              <w:left w:val="single" w:sz="4" w:space="0" w:color="auto"/>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жилые дома</w:t>
            </w:r>
          </w:p>
        </w:tc>
        <w:tc>
          <w:tcPr>
            <w:tcW w:w="614"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Ед.</w:t>
            </w:r>
          </w:p>
        </w:tc>
        <w:tc>
          <w:tcPr>
            <w:tcW w:w="717"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2552</w:t>
            </w:r>
          </w:p>
        </w:tc>
        <w:tc>
          <w:tcPr>
            <w:tcW w:w="883"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2674</w:t>
            </w:r>
          </w:p>
        </w:tc>
      </w:tr>
      <w:tr w:rsidR="00CF761A" w:rsidRPr="00FE500B" w:rsidTr="00CF761A">
        <w:trPr>
          <w:trHeight w:val="255"/>
        </w:trPr>
        <w:tc>
          <w:tcPr>
            <w:tcW w:w="2785" w:type="pct"/>
            <w:tcBorders>
              <w:top w:val="nil"/>
              <w:left w:val="single" w:sz="4" w:space="0" w:color="auto"/>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многоквартирные дома (МКД)</w:t>
            </w:r>
          </w:p>
        </w:tc>
        <w:tc>
          <w:tcPr>
            <w:tcW w:w="614"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Ед.</w:t>
            </w:r>
          </w:p>
        </w:tc>
        <w:tc>
          <w:tcPr>
            <w:tcW w:w="717"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315</w:t>
            </w:r>
          </w:p>
        </w:tc>
        <w:tc>
          <w:tcPr>
            <w:tcW w:w="883"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315</w:t>
            </w:r>
          </w:p>
        </w:tc>
      </w:tr>
      <w:tr w:rsidR="00CF761A" w:rsidRPr="00FE500B" w:rsidTr="00CF761A">
        <w:trPr>
          <w:trHeight w:val="255"/>
        </w:trPr>
        <w:tc>
          <w:tcPr>
            <w:tcW w:w="2785" w:type="pct"/>
            <w:tcBorders>
              <w:top w:val="nil"/>
              <w:left w:val="single" w:sz="4" w:space="0" w:color="auto"/>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квартиры в МКД</w:t>
            </w:r>
          </w:p>
        </w:tc>
        <w:tc>
          <w:tcPr>
            <w:tcW w:w="614"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Ед.</w:t>
            </w:r>
          </w:p>
        </w:tc>
        <w:tc>
          <w:tcPr>
            <w:tcW w:w="717"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2975</w:t>
            </w:r>
          </w:p>
        </w:tc>
        <w:tc>
          <w:tcPr>
            <w:tcW w:w="883"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2973</w:t>
            </w:r>
          </w:p>
        </w:tc>
      </w:tr>
      <w:tr w:rsidR="00CF761A" w:rsidRPr="00FE500B" w:rsidTr="00CF761A">
        <w:trPr>
          <w:trHeight w:val="255"/>
        </w:trPr>
        <w:tc>
          <w:tcPr>
            <w:tcW w:w="2785" w:type="pct"/>
            <w:tcBorders>
              <w:top w:val="nil"/>
              <w:left w:val="single" w:sz="4" w:space="0" w:color="auto"/>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По формам собственности:</w:t>
            </w:r>
          </w:p>
        </w:tc>
        <w:tc>
          <w:tcPr>
            <w:tcW w:w="614"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х</w:t>
            </w:r>
          </w:p>
        </w:tc>
        <w:tc>
          <w:tcPr>
            <w:tcW w:w="717"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p>
        </w:tc>
        <w:tc>
          <w:tcPr>
            <w:tcW w:w="883"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p>
        </w:tc>
      </w:tr>
      <w:tr w:rsidR="00CF761A" w:rsidRPr="00FE500B" w:rsidTr="00CF761A">
        <w:trPr>
          <w:trHeight w:val="255"/>
        </w:trPr>
        <w:tc>
          <w:tcPr>
            <w:tcW w:w="2785" w:type="pct"/>
            <w:tcBorders>
              <w:top w:val="nil"/>
              <w:left w:val="single" w:sz="4" w:space="0" w:color="auto"/>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1.2. Муниципальный жилищный фонд  - всего</w:t>
            </w:r>
          </w:p>
        </w:tc>
        <w:tc>
          <w:tcPr>
            <w:tcW w:w="614"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Тыс. кв</w:t>
            </w:r>
            <w:proofErr w:type="gramStart"/>
            <w:r w:rsidRPr="00FE500B">
              <w:rPr>
                <w:rFonts w:ascii="Times New Roman" w:hAnsi="Times New Roman"/>
                <w:sz w:val="21"/>
                <w:szCs w:val="21"/>
              </w:rPr>
              <w:t>.м</w:t>
            </w:r>
            <w:proofErr w:type="gramEnd"/>
          </w:p>
        </w:tc>
        <w:tc>
          <w:tcPr>
            <w:tcW w:w="717"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132,3</w:t>
            </w:r>
          </w:p>
        </w:tc>
        <w:tc>
          <w:tcPr>
            <w:tcW w:w="883"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132,3</w:t>
            </w:r>
          </w:p>
        </w:tc>
      </w:tr>
      <w:tr w:rsidR="00CF761A" w:rsidRPr="00FE500B" w:rsidTr="00CF761A">
        <w:trPr>
          <w:trHeight w:val="255"/>
        </w:trPr>
        <w:tc>
          <w:tcPr>
            <w:tcW w:w="2785" w:type="pct"/>
            <w:tcBorders>
              <w:top w:val="nil"/>
              <w:left w:val="single" w:sz="4" w:space="0" w:color="auto"/>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в том числе:</w:t>
            </w:r>
          </w:p>
        </w:tc>
        <w:tc>
          <w:tcPr>
            <w:tcW w:w="614"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w:t>
            </w:r>
          </w:p>
        </w:tc>
        <w:tc>
          <w:tcPr>
            <w:tcW w:w="717"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p>
        </w:tc>
        <w:tc>
          <w:tcPr>
            <w:tcW w:w="883"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p>
        </w:tc>
      </w:tr>
      <w:tr w:rsidR="00CF761A" w:rsidRPr="00FE500B" w:rsidTr="00CF761A">
        <w:trPr>
          <w:trHeight w:val="255"/>
        </w:trPr>
        <w:tc>
          <w:tcPr>
            <w:tcW w:w="2785" w:type="pct"/>
            <w:tcBorders>
              <w:top w:val="nil"/>
              <w:left w:val="single" w:sz="4" w:space="0" w:color="auto"/>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жилые дома</w:t>
            </w:r>
          </w:p>
        </w:tc>
        <w:tc>
          <w:tcPr>
            <w:tcW w:w="614"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Ед.</w:t>
            </w:r>
          </w:p>
        </w:tc>
        <w:tc>
          <w:tcPr>
            <w:tcW w:w="717"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28</w:t>
            </w:r>
          </w:p>
        </w:tc>
        <w:tc>
          <w:tcPr>
            <w:tcW w:w="883"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28</w:t>
            </w:r>
          </w:p>
        </w:tc>
      </w:tr>
      <w:tr w:rsidR="00CF761A" w:rsidRPr="00FE500B" w:rsidTr="00CF761A">
        <w:trPr>
          <w:trHeight w:val="255"/>
        </w:trPr>
        <w:tc>
          <w:tcPr>
            <w:tcW w:w="2785" w:type="pct"/>
            <w:tcBorders>
              <w:top w:val="nil"/>
              <w:left w:val="single" w:sz="4" w:space="0" w:color="auto"/>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многоквартирные дома</w:t>
            </w:r>
          </w:p>
        </w:tc>
        <w:tc>
          <w:tcPr>
            <w:tcW w:w="614"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Ед.</w:t>
            </w:r>
          </w:p>
        </w:tc>
        <w:tc>
          <w:tcPr>
            <w:tcW w:w="717"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231</w:t>
            </w:r>
          </w:p>
        </w:tc>
        <w:tc>
          <w:tcPr>
            <w:tcW w:w="883"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231</w:t>
            </w:r>
          </w:p>
        </w:tc>
      </w:tr>
      <w:tr w:rsidR="00CF761A" w:rsidRPr="00FE500B" w:rsidTr="00CF761A">
        <w:trPr>
          <w:trHeight w:val="255"/>
        </w:trPr>
        <w:tc>
          <w:tcPr>
            <w:tcW w:w="2785" w:type="pct"/>
            <w:tcBorders>
              <w:top w:val="nil"/>
              <w:left w:val="single" w:sz="4" w:space="0" w:color="auto"/>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квартиры в МКД</w:t>
            </w:r>
          </w:p>
        </w:tc>
        <w:tc>
          <w:tcPr>
            <w:tcW w:w="614"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Ед.</w:t>
            </w:r>
          </w:p>
        </w:tc>
        <w:tc>
          <w:tcPr>
            <w:tcW w:w="717"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2783</w:t>
            </w:r>
          </w:p>
        </w:tc>
        <w:tc>
          <w:tcPr>
            <w:tcW w:w="883"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2783</w:t>
            </w:r>
          </w:p>
        </w:tc>
      </w:tr>
      <w:tr w:rsidR="00CF761A" w:rsidRPr="00FE500B" w:rsidTr="00CF761A">
        <w:trPr>
          <w:trHeight w:val="255"/>
        </w:trPr>
        <w:tc>
          <w:tcPr>
            <w:tcW w:w="2785" w:type="pct"/>
            <w:tcBorders>
              <w:top w:val="nil"/>
              <w:left w:val="single" w:sz="4" w:space="0" w:color="auto"/>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1.3. Частный жилищный фонд – всего</w:t>
            </w:r>
          </w:p>
        </w:tc>
        <w:tc>
          <w:tcPr>
            <w:tcW w:w="614"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Тыс. кв</w:t>
            </w:r>
            <w:proofErr w:type="gramStart"/>
            <w:r w:rsidRPr="00FE500B">
              <w:rPr>
                <w:rFonts w:ascii="Times New Roman" w:hAnsi="Times New Roman"/>
                <w:sz w:val="21"/>
                <w:szCs w:val="21"/>
              </w:rPr>
              <w:t>.м</w:t>
            </w:r>
            <w:proofErr w:type="gramEnd"/>
          </w:p>
        </w:tc>
        <w:tc>
          <w:tcPr>
            <w:tcW w:w="717"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p>
        </w:tc>
        <w:tc>
          <w:tcPr>
            <w:tcW w:w="883"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p>
        </w:tc>
      </w:tr>
      <w:tr w:rsidR="00CF761A" w:rsidRPr="00FE500B" w:rsidTr="00CF761A">
        <w:trPr>
          <w:trHeight w:val="255"/>
        </w:trPr>
        <w:tc>
          <w:tcPr>
            <w:tcW w:w="2785" w:type="pct"/>
            <w:tcBorders>
              <w:top w:val="nil"/>
              <w:left w:val="single" w:sz="4" w:space="0" w:color="auto"/>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в том числе:</w:t>
            </w:r>
          </w:p>
        </w:tc>
        <w:tc>
          <w:tcPr>
            <w:tcW w:w="614"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w:t>
            </w:r>
          </w:p>
        </w:tc>
        <w:tc>
          <w:tcPr>
            <w:tcW w:w="717"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p>
        </w:tc>
        <w:tc>
          <w:tcPr>
            <w:tcW w:w="883"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p>
        </w:tc>
      </w:tr>
      <w:tr w:rsidR="00CF761A" w:rsidRPr="00FE500B" w:rsidTr="00CF761A">
        <w:trPr>
          <w:trHeight w:val="255"/>
        </w:trPr>
        <w:tc>
          <w:tcPr>
            <w:tcW w:w="2785" w:type="pct"/>
            <w:tcBorders>
              <w:top w:val="nil"/>
              <w:left w:val="single" w:sz="4" w:space="0" w:color="auto"/>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жилые дома</w:t>
            </w:r>
          </w:p>
        </w:tc>
        <w:tc>
          <w:tcPr>
            <w:tcW w:w="614"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Ед.</w:t>
            </w:r>
          </w:p>
        </w:tc>
        <w:tc>
          <w:tcPr>
            <w:tcW w:w="717"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2524</w:t>
            </w:r>
          </w:p>
        </w:tc>
        <w:tc>
          <w:tcPr>
            <w:tcW w:w="883"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2674</w:t>
            </w:r>
          </w:p>
        </w:tc>
      </w:tr>
      <w:tr w:rsidR="00CF761A" w:rsidRPr="00FE500B" w:rsidTr="00CF761A">
        <w:trPr>
          <w:trHeight w:val="255"/>
        </w:trPr>
        <w:tc>
          <w:tcPr>
            <w:tcW w:w="2785" w:type="pct"/>
            <w:tcBorders>
              <w:top w:val="nil"/>
              <w:left w:val="single" w:sz="4" w:space="0" w:color="auto"/>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многоквартирные дома</w:t>
            </w:r>
          </w:p>
        </w:tc>
        <w:tc>
          <w:tcPr>
            <w:tcW w:w="614"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Ед.</w:t>
            </w:r>
          </w:p>
        </w:tc>
        <w:tc>
          <w:tcPr>
            <w:tcW w:w="717"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84</w:t>
            </w:r>
          </w:p>
        </w:tc>
        <w:tc>
          <w:tcPr>
            <w:tcW w:w="883"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84</w:t>
            </w:r>
          </w:p>
        </w:tc>
      </w:tr>
      <w:tr w:rsidR="00CF761A" w:rsidRPr="00FE500B" w:rsidTr="00CF761A">
        <w:trPr>
          <w:trHeight w:val="255"/>
        </w:trPr>
        <w:tc>
          <w:tcPr>
            <w:tcW w:w="2785" w:type="pct"/>
            <w:tcBorders>
              <w:top w:val="nil"/>
              <w:left w:val="single" w:sz="4" w:space="0" w:color="auto"/>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квартиры в МКД</w:t>
            </w:r>
          </w:p>
        </w:tc>
        <w:tc>
          <w:tcPr>
            <w:tcW w:w="614"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Ед.</w:t>
            </w:r>
          </w:p>
        </w:tc>
        <w:tc>
          <w:tcPr>
            <w:tcW w:w="717"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192</w:t>
            </w:r>
          </w:p>
        </w:tc>
        <w:tc>
          <w:tcPr>
            <w:tcW w:w="883"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192</w:t>
            </w:r>
          </w:p>
        </w:tc>
      </w:tr>
      <w:tr w:rsidR="00CF761A" w:rsidRPr="00FE500B" w:rsidTr="00CF761A">
        <w:trPr>
          <w:trHeight w:val="255"/>
        </w:trPr>
        <w:tc>
          <w:tcPr>
            <w:tcW w:w="2785" w:type="pct"/>
            <w:tcBorders>
              <w:top w:val="nil"/>
              <w:left w:val="single" w:sz="4" w:space="0" w:color="auto"/>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Из него:</w:t>
            </w:r>
          </w:p>
        </w:tc>
        <w:tc>
          <w:tcPr>
            <w:tcW w:w="614"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w:t>
            </w:r>
          </w:p>
        </w:tc>
        <w:tc>
          <w:tcPr>
            <w:tcW w:w="717"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p>
        </w:tc>
        <w:tc>
          <w:tcPr>
            <w:tcW w:w="883"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p>
        </w:tc>
      </w:tr>
      <w:tr w:rsidR="00CF761A" w:rsidRPr="00FE500B" w:rsidTr="00CF761A">
        <w:trPr>
          <w:trHeight w:val="510"/>
        </w:trPr>
        <w:tc>
          <w:tcPr>
            <w:tcW w:w="2785" w:type="pct"/>
            <w:tcBorders>
              <w:top w:val="nil"/>
              <w:left w:val="single" w:sz="4" w:space="0" w:color="auto"/>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1.3.1.Квартиры в МКД, находящиеся в собственности граждан</w:t>
            </w:r>
          </w:p>
        </w:tc>
        <w:tc>
          <w:tcPr>
            <w:tcW w:w="614"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Ед.</w:t>
            </w:r>
          </w:p>
        </w:tc>
        <w:tc>
          <w:tcPr>
            <w:tcW w:w="717"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1878</w:t>
            </w:r>
          </w:p>
        </w:tc>
        <w:tc>
          <w:tcPr>
            <w:tcW w:w="883"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1917</w:t>
            </w:r>
          </w:p>
        </w:tc>
      </w:tr>
      <w:tr w:rsidR="00CF761A" w:rsidRPr="00FE500B" w:rsidTr="00CF761A">
        <w:trPr>
          <w:trHeight w:val="255"/>
        </w:trPr>
        <w:tc>
          <w:tcPr>
            <w:tcW w:w="2785" w:type="pct"/>
            <w:tcBorders>
              <w:top w:val="nil"/>
              <w:left w:val="single" w:sz="4" w:space="0" w:color="auto"/>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площадь</w:t>
            </w:r>
          </w:p>
        </w:tc>
        <w:tc>
          <w:tcPr>
            <w:tcW w:w="614"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Тыс. кв</w:t>
            </w:r>
            <w:proofErr w:type="gramStart"/>
            <w:r w:rsidRPr="00FE500B">
              <w:rPr>
                <w:rFonts w:ascii="Times New Roman" w:hAnsi="Times New Roman"/>
                <w:sz w:val="21"/>
                <w:szCs w:val="21"/>
              </w:rPr>
              <w:t>.м</w:t>
            </w:r>
            <w:proofErr w:type="gramEnd"/>
          </w:p>
        </w:tc>
        <w:tc>
          <w:tcPr>
            <w:tcW w:w="717"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95,6</w:t>
            </w:r>
          </w:p>
        </w:tc>
        <w:tc>
          <w:tcPr>
            <w:tcW w:w="883"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97,55</w:t>
            </w:r>
          </w:p>
        </w:tc>
      </w:tr>
      <w:tr w:rsidR="00CF761A" w:rsidRPr="00FE500B" w:rsidTr="00CF761A">
        <w:trPr>
          <w:trHeight w:val="255"/>
        </w:trPr>
        <w:tc>
          <w:tcPr>
            <w:tcW w:w="2785" w:type="pct"/>
            <w:tcBorders>
              <w:top w:val="nil"/>
              <w:left w:val="single" w:sz="4" w:space="0" w:color="auto"/>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1.3.2. Жилые дома</w:t>
            </w:r>
          </w:p>
        </w:tc>
        <w:tc>
          <w:tcPr>
            <w:tcW w:w="614" w:type="pct"/>
            <w:tcBorders>
              <w:top w:val="single" w:sz="4" w:space="0" w:color="auto"/>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Ед.</w:t>
            </w:r>
          </w:p>
        </w:tc>
        <w:tc>
          <w:tcPr>
            <w:tcW w:w="717" w:type="pct"/>
            <w:tcBorders>
              <w:top w:val="single" w:sz="4" w:space="0" w:color="auto"/>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2524</w:t>
            </w:r>
          </w:p>
        </w:tc>
        <w:tc>
          <w:tcPr>
            <w:tcW w:w="883" w:type="pct"/>
            <w:tcBorders>
              <w:top w:val="single" w:sz="4" w:space="0" w:color="auto"/>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2674</w:t>
            </w:r>
          </w:p>
        </w:tc>
      </w:tr>
      <w:tr w:rsidR="00CF761A" w:rsidRPr="00FE500B" w:rsidTr="00CF761A">
        <w:trPr>
          <w:trHeight w:val="255"/>
        </w:trPr>
        <w:tc>
          <w:tcPr>
            <w:tcW w:w="2785" w:type="pct"/>
            <w:tcBorders>
              <w:top w:val="nil"/>
              <w:left w:val="single" w:sz="4" w:space="0" w:color="auto"/>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площадь</w:t>
            </w:r>
          </w:p>
        </w:tc>
        <w:tc>
          <w:tcPr>
            <w:tcW w:w="614" w:type="pct"/>
            <w:tcBorders>
              <w:top w:val="single" w:sz="4" w:space="0" w:color="auto"/>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Тыс. кв</w:t>
            </w:r>
            <w:proofErr w:type="gramStart"/>
            <w:r w:rsidRPr="00FE500B">
              <w:rPr>
                <w:rFonts w:ascii="Times New Roman" w:hAnsi="Times New Roman"/>
                <w:sz w:val="21"/>
                <w:szCs w:val="21"/>
              </w:rPr>
              <w:t>.м</w:t>
            </w:r>
            <w:proofErr w:type="gramEnd"/>
          </w:p>
        </w:tc>
        <w:tc>
          <w:tcPr>
            <w:tcW w:w="717" w:type="pct"/>
            <w:tcBorders>
              <w:top w:val="single" w:sz="4" w:space="0" w:color="auto"/>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149,6</w:t>
            </w:r>
          </w:p>
        </w:tc>
        <w:tc>
          <w:tcPr>
            <w:tcW w:w="883" w:type="pct"/>
            <w:tcBorders>
              <w:top w:val="single" w:sz="4" w:space="0" w:color="auto"/>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170,6</w:t>
            </w:r>
          </w:p>
        </w:tc>
      </w:tr>
      <w:tr w:rsidR="00CF761A" w:rsidRPr="00FE500B" w:rsidTr="00CF761A">
        <w:trPr>
          <w:trHeight w:val="495"/>
        </w:trPr>
        <w:tc>
          <w:tcPr>
            <w:tcW w:w="2785" w:type="pct"/>
            <w:tcBorders>
              <w:top w:val="nil"/>
              <w:left w:val="single" w:sz="4" w:space="0" w:color="auto"/>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4. Доля жилищного фонда, обеспеченного основными системами инженерного обеспечения, в общем объеме жилищного фонда:</w:t>
            </w:r>
          </w:p>
        </w:tc>
        <w:tc>
          <w:tcPr>
            <w:tcW w:w="614"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w:t>
            </w:r>
          </w:p>
        </w:tc>
        <w:tc>
          <w:tcPr>
            <w:tcW w:w="717"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p>
        </w:tc>
        <w:tc>
          <w:tcPr>
            <w:tcW w:w="883"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p>
        </w:tc>
      </w:tr>
      <w:tr w:rsidR="00CF761A" w:rsidRPr="00FE500B" w:rsidTr="00CF761A">
        <w:trPr>
          <w:trHeight w:val="255"/>
        </w:trPr>
        <w:tc>
          <w:tcPr>
            <w:tcW w:w="2785" w:type="pct"/>
            <w:tcBorders>
              <w:top w:val="nil"/>
              <w:left w:val="single" w:sz="4" w:space="0" w:color="auto"/>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в сельской  местности:</w:t>
            </w:r>
          </w:p>
        </w:tc>
        <w:tc>
          <w:tcPr>
            <w:tcW w:w="614"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w:t>
            </w:r>
          </w:p>
        </w:tc>
        <w:tc>
          <w:tcPr>
            <w:tcW w:w="717"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p>
        </w:tc>
        <w:tc>
          <w:tcPr>
            <w:tcW w:w="883"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p>
        </w:tc>
      </w:tr>
      <w:tr w:rsidR="00CF761A" w:rsidRPr="00FE500B" w:rsidTr="00CF761A">
        <w:trPr>
          <w:trHeight w:val="255"/>
        </w:trPr>
        <w:tc>
          <w:tcPr>
            <w:tcW w:w="2785" w:type="pct"/>
            <w:tcBorders>
              <w:top w:val="nil"/>
              <w:left w:val="single" w:sz="4" w:space="0" w:color="auto"/>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-холодного водоснабжения</w:t>
            </w:r>
          </w:p>
        </w:tc>
        <w:tc>
          <w:tcPr>
            <w:tcW w:w="614"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w:t>
            </w:r>
          </w:p>
        </w:tc>
        <w:tc>
          <w:tcPr>
            <w:tcW w:w="717"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84</w:t>
            </w:r>
          </w:p>
        </w:tc>
        <w:tc>
          <w:tcPr>
            <w:tcW w:w="883"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84</w:t>
            </w:r>
          </w:p>
        </w:tc>
      </w:tr>
      <w:tr w:rsidR="00CF761A" w:rsidRPr="00FE500B" w:rsidTr="00CF761A">
        <w:trPr>
          <w:trHeight w:val="255"/>
        </w:trPr>
        <w:tc>
          <w:tcPr>
            <w:tcW w:w="2785" w:type="pct"/>
            <w:tcBorders>
              <w:top w:val="nil"/>
              <w:left w:val="single" w:sz="4" w:space="0" w:color="auto"/>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-горячего водоснабжения</w:t>
            </w:r>
          </w:p>
        </w:tc>
        <w:tc>
          <w:tcPr>
            <w:tcW w:w="614"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w:t>
            </w:r>
          </w:p>
        </w:tc>
        <w:tc>
          <w:tcPr>
            <w:tcW w:w="717"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79</w:t>
            </w:r>
          </w:p>
        </w:tc>
        <w:tc>
          <w:tcPr>
            <w:tcW w:w="883"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79</w:t>
            </w:r>
          </w:p>
        </w:tc>
      </w:tr>
      <w:tr w:rsidR="00CF761A" w:rsidRPr="00FE500B" w:rsidTr="00CF761A">
        <w:trPr>
          <w:trHeight w:val="255"/>
        </w:trPr>
        <w:tc>
          <w:tcPr>
            <w:tcW w:w="2785" w:type="pct"/>
            <w:tcBorders>
              <w:top w:val="nil"/>
              <w:left w:val="single" w:sz="4" w:space="0" w:color="auto"/>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-отопление</w:t>
            </w:r>
          </w:p>
        </w:tc>
        <w:tc>
          <w:tcPr>
            <w:tcW w:w="614"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w:t>
            </w:r>
          </w:p>
        </w:tc>
        <w:tc>
          <w:tcPr>
            <w:tcW w:w="717"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84</w:t>
            </w:r>
          </w:p>
        </w:tc>
        <w:tc>
          <w:tcPr>
            <w:tcW w:w="883" w:type="pct"/>
            <w:tcBorders>
              <w:top w:val="nil"/>
              <w:left w:val="nil"/>
              <w:bottom w:val="nil"/>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84</w:t>
            </w:r>
          </w:p>
        </w:tc>
      </w:tr>
      <w:tr w:rsidR="00CF761A" w:rsidRPr="00FE500B" w:rsidTr="00CF761A">
        <w:trPr>
          <w:trHeight w:val="255"/>
        </w:trPr>
        <w:tc>
          <w:tcPr>
            <w:tcW w:w="2785" w:type="pct"/>
            <w:tcBorders>
              <w:top w:val="nil"/>
              <w:left w:val="single" w:sz="4" w:space="0" w:color="auto"/>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-канализации</w:t>
            </w:r>
          </w:p>
        </w:tc>
        <w:tc>
          <w:tcPr>
            <w:tcW w:w="614"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w:t>
            </w:r>
          </w:p>
        </w:tc>
        <w:tc>
          <w:tcPr>
            <w:tcW w:w="717"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 xml:space="preserve">     73</w:t>
            </w:r>
          </w:p>
        </w:tc>
        <w:tc>
          <w:tcPr>
            <w:tcW w:w="883" w:type="pct"/>
            <w:tcBorders>
              <w:top w:val="nil"/>
              <w:left w:val="nil"/>
              <w:bottom w:val="single" w:sz="4" w:space="0" w:color="auto"/>
              <w:right w:val="single" w:sz="4" w:space="0" w:color="auto"/>
            </w:tcBorders>
            <w:shd w:val="clear" w:color="auto" w:fill="auto"/>
          </w:tcPr>
          <w:p w:rsidR="00CF761A" w:rsidRPr="00FE500B" w:rsidRDefault="00CF761A" w:rsidP="00FE500B">
            <w:pPr>
              <w:spacing w:after="0" w:line="240" w:lineRule="auto"/>
              <w:rPr>
                <w:rFonts w:ascii="Times New Roman" w:hAnsi="Times New Roman"/>
                <w:sz w:val="21"/>
                <w:szCs w:val="21"/>
              </w:rPr>
            </w:pPr>
            <w:r w:rsidRPr="00FE500B">
              <w:rPr>
                <w:rFonts w:ascii="Times New Roman" w:hAnsi="Times New Roman"/>
                <w:sz w:val="21"/>
                <w:szCs w:val="21"/>
              </w:rPr>
              <w:t>73</w:t>
            </w:r>
          </w:p>
        </w:tc>
      </w:tr>
    </w:tbl>
    <w:p w:rsidR="00CF761A" w:rsidRPr="00FE500B" w:rsidRDefault="00CF761A" w:rsidP="00FE500B">
      <w:pPr>
        <w:spacing w:after="0"/>
        <w:ind w:firstLine="709"/>
        <w:jc w:val="both"/>
        <w:rPr>
          <w:rFonts w:ascii="Times New Roman" w:hAnsi="Times New Roman"/>
          <w:sz w:val="21"/>
          <w:szCs w:val="21"/>
        </w:rPr>
      </w:pPr>
    </w:p>
    <w:p w:rsidR="00FE500B" w:rsidRDefault="00CF761A" w:rsidP="00FE500B">
      <w:pPr>
        <w:spacing w:after="0"/>
        <w:ind w:firstLine="708"/>
        <w:jc w:val="both"/>
        <w:rPr>
          <w:rFonts w:ascii="Times New Roman" w:hAnsi="Times New Roman"/>
          <w:sz w:val="23"/>
          <w:szCs w:val="23"/>
        </w:rPr>
      </w:pPr>
      <w:r w:rsidRPr="00FE500B">
        <w:rPr>
          <w:rFonts w:ascii="Times New Roman" w:hAnsi="Times New Roman"/>
          <w:sz w:val="23"/>
          <w:szCs w:val="23"/>
        </w:rPr>
        <w:t>Жилищный фонда муниципального образования обслуживается УКЗАО «</w:t>
      </w:r>
      <w:proofErr w:type="spellStart"/>
      <w:r w:rsidRPr="00FE500B">
        <w:rPr>
          <w:rFonts w:ascii="Times New Roman" w:hAnsi="Times New Roman"/>
          <w:sz w:val="23"/>
          <w:szCs w:val="23"/>
        </w:rPr>
        <w:t>ЖилСервисТВЭЛ</w:t>
      </w:r>
      <w:proofErr w:type="spellEnd"/>
      <w:r w:rsidRPr="00FE500B">
        <w:rPr>
          <w:rFonts w:ascii="Times New Roman" w:hAnsi="Times New Roman"/>
          <w:sz w:val="23"/>
          <w:szCs w:val="23"/>
        </w:rPr>
        <w:t>», ООО «Уют-Сервис», ЗАО «</w:t>
      </w:r>
      <w:proofErr w:type="spellStart"/>
      <w:r w:rsidRPr="00FE500B">
        <w:rPr>
          <w:rFonts w:ascii="Times New Roman" w:hAnsi="Times New Roman"/>
          <w:sz w:val="23"/>
          <w:szCs w:val="23"/>
        </w:rPr>
        <w:t>Сосновоагропромтехника</w:t>
      </w:r>
      <w:proofErr w:type="spellEnd"/>
      <w:r w:rsidRPr="00FE500B">
        <w:rPr>
          <w:rFonts w:ascii="Times New Roman" w:hAnsi="Times New Roman"/>
          <w:sz w:val="23"/>
          <w:szCs w:val="23"/>
        </w:rPr>
        <w:t>», ЗАО «</w:t>
      </w:r>
      <w:proofErr w:type="spellStart"/>
      <w:r w:rsidRPr="00FE500B">
        <w:rPr>
          <w:rFonts w:ascii="Times New Roman" w:hAnsi="Times New Roman"/>
          <w:sz w:val="23"/>
          <w:szCs w:val="23"/>
        </w:rPr>
        <w:t>ВНИИЗемМаш</w:t>
      </w:r>
      <w:proofErr w:type="spellEnd"/>
      <w:r w:rsidRPr="00FE500B">
        <w:rPr>
          <w:rFonts w:ascii="Times New Roman" w:hAnsi="Times New Roman"/>
          <w:sz w:val="23"/>
          <w:szCs w:val="23"/>
        </w:rPr>
        <w:t>»</w:t>
      </w:r>
      <w:proofErr w:type="gramStart"/>
      <w:r w:rsidRPr="00FE500B">
        <w:rPr>
          <w:rFonts w:ascii="Times New Roman" w:hAnsi="Times New Roman"/>
          <w:sz w:val="23"/>
          <w:szCs w:val="23"/>
        </w:rPr>
        <w:t>,Т</w:t>
      </w:r>
      <w:proofErr w:type="gramEnd"/>
      <w:r w:rsidRPr="00FE500B">
        <w:rPr>
          <w:rFonts w:ascii="Times New Roman" w:hAnsi="Times New Roman"/>
          <w:sz w:val="23"/>
          <w:szCs w:val="23"/>
        </w:rPr>
        <w:t>СЖ – «Глория», «</w:t>
      </w:r>
      <w:proofErr w:type="spellStart"/>
      <w:r w:rsidRPr="00FE500B">
        <w:rPr>
          <w:rFonts w:ascii="Times New Roman" w:hAnsi="Times New Roman"/>
          <w:sz w:val="23"/>
          <w:szCs w:val="23"/>
        </w:rPr>
        <w:t>Кривко</w:t>
      </w:r>
      <w:proofErr w:type="spellEnd"/>
      <w:r w:rsidRPr="00FE500B">
        <w:rPr>
          <w:rFonts w:ascii="Times New Roman" w:hAnsi="Times New Roman"/>
          <w:sz w:val="23"/>
          <w:szCs w:val="23"/>
        </w:rPr>
        <w:t>», «Взаимность», «Соучастие», «Доверие».  100% жилищного фонда МО Сосновское сельское поселение не оборудовано групповыми приборами учета тепловой энергии и воды, энергетические обследования многоквартирных домов ранее не проводились.</w:t>
      </w:r>
    </w:p>
    <w:p w:rsidR="00CF761A" w:rsidRPr="00FE500B" w:rsidRDefault="00CF761A" w:rsidP="00FE500B">
      <w:pPr>
        <w:spacing w:after="0"/>
        <w:ind w:firstLine="708"/>
        <w:jc w:val="both"/>
        <w:rPr>
          <w:rFonts w:ascii="Times New Roman" w:hAnsi="Times New Roman"/>
          <w:sz w:val="23"/>
          <w:szCs w:val="23"/>
        </w:rPr>
      </w:pPr>
      <w:r w:rsidRPr="00FE500B">
        <w:rPr>
          <w:rFonts w:ascii="Times New Roman" w:hAnsi="Times New Roman"/>
          <w:sz w:val="23"/>
          <w:szCs w:val="23"/>
        </w:rPr>
        <w:t>Адресная программа мероприятий по установке узлов учета тепловой энергии и воды в  благоустроенных многоквартирных домах МО Сосновское сельское поселение приведена в таблице 9.</w:t>
      </w:r>
    </w:p>
    <w:p w:rsidR="00CF761A" w:rsidRPr="00FE500B" w:rsidRDefault="00CF761A" w:rsidP="00FE500B">
      <w:pPr>
        <w:spacing w:after="0"/>
        <w:ind w:firstLine="708"/>
        <w:jc w:val="both"/>
        <w:rPr>
          <w:rFonts w:ascii="Times New Roman" w:hAnsi="Times New Roman"/>
          <w:sz w:val="23"/>
          <w:szCs w:val="23"/>
        </w:rPr>
      </w:pPr>
    </w:p>
    <w:p w:rsidR="00CF761A" w:rsidRPr="00FE500B" w:rsidRDefault="00CF761A" w:rsidP="00FE500B">
      <w:pPr>
        <w:spacing w:after="0"/>
        <w:jc w:val="both"/>
        <w:rPr>
          <w:rFonts w:ascii="Times New Roman" w:hAnsi="Times New Roman"/>
          <w:sz w:val="23"/>
          <w:szCs w:val="23"/>
        </w:rPr>
      </w:pPr>
      <w:r w:rsidRPr="00FE500B">
        <w:rPr>
          <w:rFonts w:ascii="Times New Roman" w:hAnsi="Times New Roman"/>
          <w:sz w:val="23"/>
          <w:szCs w:val="23"/>
        </w:rPr>
        <w:t>Таблица 9 Адресная программа мероприятий по установке приборов учета в благоустроенном жилищном фонде МО Сосновское сельское поселение</w:t>
      </w:r>
    </w:p>
    <w:tbl>
      <w:tblPr>
        <w:tblW w:w="8643" w:type="dxa"/>
        <w:tblInd w:w="-34" w:type="dxa"/>
        <w:tblLayout w:type="fixed"/>
        <w:tblLook w:val="0000"/>
      </w:tblPr>
      <w:tblGrid>
        <w:gridCol w:w="543"/>
        <w:gridCol w:w="2609"/>
        <w:gridCol w:w="2627"/>
        <w:gridCol w:w="1982"/>
        <w:gridCol w:w="54"/>
        <w:gridCol w:w="828"/>
      </w:tblGrid>
      <w:tr w:rsidR="00CF761A" w:rsidRPr="00FE500B" w:rsidTr="00CF761A">
        <w:trPr>
          <w:trHeight w:val="330"/>
        </w:trPr>
        <w:tc>
          <w:tcPr>
            <w:tcW w:w="543" w:type="dxa"/>
            <w:vMerge w:val="restart"/>
            <w:tcBorders>
              <w:top w:val="single" w:sz="6" w:space="0" w:color="auto"/>
              <w:left w:val="single" w:sz="6" w:space="0" w:color="auto"/>
              <w:right w:val="single" w:sz="4" w:space="0" w:color="auto"/>
            </w:tcBorders>
            <w:shd w:val="clear" w:color="auto" w:fill="B6DDE8"/>
            <w:vAlign w:val="center"/>
          </w:tcPr>
          <w:p w:rsidR="00CF761A" w:rsidRPr="00FE500B" w:rsidRDefault="00CF761A" w:rsidP="00FE500B">
            <w:pPr>
              <w:suppressAutoHyphens/>
              <w:spacing w:after="0"/>
              <w:jc w:val="center"/>
              <w:rPr>
                <w:rFonts w:ascii="Times New Roman" w:hAnsi="Times New Roman"/>
                <w:sz w:val="23"/>
                <w:szCs w:val="23"/>
              </w:rPr>
            </w:pPr>
            <w:r w:rsidRPr="00FE500B">
              <w:rPr>
                <w:rFonts w:ascii="Times New Roman" w:hAnsi="Times New Roman"/>
                <w:sz w:val="23"/>
                <w:szCs w:val="23"/>
              </w:rPr>
              <w:lastRenderedPageBreak/>
              <w:t xml:space="preserve">№ </w:t>
            </w:r>
            <w:proofErr w:type="gramStart"/>
            <w:r w:rsidRPr="00FE500B">
              <w:rPr>
                <w:rFonts w:ascii="Times New Roman" w:hAnsi="Times New Roman"/>
                <w:sz w:val="23"/>
                <w:szCs w:val="23"/>
              </w:rPr>
              <w:t>п</w:t>
            </w:r>
            <w:proofErr w:type="gramEnd"/>
            <w:r w:rsidRPr="00FE500B">
              <w:rPr>
                <w:rFonts w:ascii="Times New Roman" w:hAnsi="Times New Roman"/>
                <w:sz w:val="23"/>
                <w:szCs w:val="23"/>
              </w:rPr>
              <w:t>/п</w:t>
            </w:r>
          </w:p>
        </w:tc>
        <w:tc>
          <w:tcPr>
            <w:tcW w:w="2609" w:type="dxa"/>
            <w:vMerge w:val="restart"/>
            <w:tcBorders>
              <w:top w:val="single" w:sz="6" w:space="0" w:color="auto"/>
              <w:left w:val="nil"/>
              <w:right w:val="single" w:sz="6" w:space="0" w:color="auto"/>
            </w:tcBorders>
            <w:shd w:val="clear" w:color="auto" w:fill="B6DDE8"/>
            <w:noWrap/>
            <w:vAlign w:val="center"/>
          </w:tcPr>
          <w:p w:rsidR="00CF761A" w:rsidRPr="00FE500B" w:rsidRDefault="00CF761A" w:rsidP="00FE500B">
            <w:pPr>
              <w:suppressAutoHyphens/>
              <w:spacing w:after="0"/>
              <w:jc w:val="center"/>
              <w:rPr>
                <w:rFonts w:ascii="Times New Roman" w:hAnsi="Times New Roman"/>
                <w:sz w:val="23"/>
                <w:szCs w:val="23"/>
              </w:rPr>
            </w:pPr>
            <w:r w:rsidRPr="00FE500B">
              <w:rPr>
                <w:rFonts w:ascii="Times New Roman" w:hAnsi="Times New Roman"/>
                <w:sz w:val="23"/>
                <w:szCs w:val="23"/>
              </w:rPr>
              <w:t>Населённый пункт, улица</w:t>
            </w:r>
          </w:p>
        </w:tc>
        <w:tc>
          <w:tcPr>
            <w:tcW w:w="4663" w:type="dxa"/>
            <w:gridSpan w:val="3"/>
            <w:tcBorders>
              <w:top w:val="single" w:sz="6" w:space="0" w:color="auto"/>
              <w:left w:val="single" w:sz="6" w:space="0" w:color="auto"/>
              <w:bottom w:val="single" w:sz="6" w:space="0" w:color="auto"/>
              <w:right w:val="single" w:sz="6" w:space="0" w:color="auto"/>
            </w:tcBorders>
            <w:shd w:val="clear" w:color="auto" w:fill="B6DDE8"/>
            <w:noWrap/>
            <w:vAlign w:val="center"/>
          </w:tcPr>
          <w:p w:rsidR="00CF761A" w:rsidRPr="00FE500B" w:rsidRDefault="00CF761A" w:rsidP="00FE500B">
            <w:pPr>
              <w:spacing w:after="0"/>
              <w:jc w:val="center"/>
              <w:rPr>
                <w:rFonts w:ascii="Times New Roman" w:hAnsi="Times New Roman"/>
                <w:sz w:val="23"/>
                <w:szCs w:val="23"/>
              </w:rPr>
            </w:pPr>
            <w:r w:rsidRPr="00FE500B">
              <w:rPr>
                <w:rFonts w:ascii="Times New Roman" w:hAnsi="Times New Roman"/>
                <w:sz w:val="23"/>
                <w:szCs w:val="23"/>
              </w:rPr>
              <w:t>Стоимость установки узлов учета, тыс. руб.</w:t>
            </w:r>
          </w:p>
        </w:tc>
        <w:tc>
          <w:tcPr>
            <w:tcW w:w="828" w:type="dxa"/>
            <w:vMerge w:val="restart"/>
            <w:tcBorders>
              <w:top w:val="single" w:sz="6" w:space="0" w:color="auto"/>
              <w:left w:val="single" w:sz="6" w:space="0" w:color="auto"/>
              <w:right w:val="single" w:sz="6" w:space="0" w:color="auto"/>
            </w:tcBorders>
            <w:shd w:val="clear" w:color="auto" w:fill="B6DDE8"/>
            <w:vAlign w:val="center"/>
          </w:tcPr>
          <w:p w:rsidR="00CF761A" w:rsidRPr="00FE500B" w:rsidRDefault="00CF761A" w:rsidP="00FE500B">
            <w:pPr>
              <w:spacing w:after="0"/>
              <w:jc w:val="center"/>
              <w:rPr>
                <w:rFonts w:ascii="Times New Roman" w:hAnsi="Times New Roman"/>
                <w:sz w:val="23"/>
                <w:szCs w:val="23"/>
              </w:rPr>
            </w:pPr>
            <w:r w:rsidRPr="00FE500B">
              <w:rPr>
                <w:rFonts w:ascii="Times New Roman" w:hAnsi="Times New Roman"/>
                <w:sz w:val="23"/>
                <w:szCs w:val="23"/>
              </w:rPr>
              <w:t>Год установки</w:t>
            </w:r>
          </w:p>
        </w:tc>
      </w:tr>
      <w:tr w:rsidR="00CF761A" w:rsidRPr="00FE500B" w:rsidTr="00CF761A">
        <w:trPr>
          <w:trHeight w:val="570"/>
        </w:trPr>
        <w:tc>
          <w:tcPr>
            <w:tcW w:w="543" w:type="dxa"/>
            <w:vMerge/>
            <w:tcBorders>
              <w:left w:val="single" w:sz="6" w:space="0" w:color="auto"/>
              <w:bottom w:val="single" w:sz="4" w:space="0" w:color="auto"/>
              <w:right w:val="single" w:sz="4" w:space="0" w:color="auto"/>
            </w:tcBorders>
            <w:shd w:val="clear" w:color="auto" w:fill="99CCFF"/>
          </w:tcPr>
          <w:p w:rsidR="00CF761A" w:rsidRPr="00FE500B" w:rsidRDefault="00CF761A" w:rsidP="00FE500B">
            <w:pPr>
              <w:spacing w:after="0"/>
              <w:rPr>
                <w:rFonts w:ascii="Times New Roman" w:hAnsi="Times New Roman"/>
                <w:sz w:val="23"/>
                <w:szCs w:val="23"/>
              </w:rPr>
            </w:pPr>
          </w:p>
        </w:tc>
        <w:tc>
          <w:tcPr>
            <w:tcW w:w="2609" w:type="dxa"/>
            <w:vMerge/>
            <w:tcBorders>
              <w:left w:val="nil"/>
              <w:bottom w:val="single" w:sz="4" w:space="0" w:color="auto"/>
              <w:right w:val="single" w:sz="6" w:space="0" w:color="auto"/>
            </w:tcBorders>
            <w:shd w:val="clear" w:color="auto" w:fill="99CCFF"/>
            <w:noWrap/>
          </w:tcPr>
          <w:p w:rsidR="00CF761A" w:rsidRPr="00FE500B" w:rsidRDefault="00CF761A" w:rsidP="00FE500B">
            <w:pPr>
              <w:spacing w:after="0"/>
              <w:rPr>
                <w:rFonts w:ascii="Times New Roman" w:hAnsi="Times New Roman"/>
                <w:sz w:val="23"/>
                <w:szCs w:val="23"/>
              </w:rPr>
            </w:pPr>
          </w:p>
        </w:tc>
        <w:tc>
          <w:tcPr>
            <w:tcW w:w="2627" w:type="dxa"/>
            <w:tcBorders>
              <w:top w:val="single" w:sz="6" w:space="0" w:color="auto"/>
              <w:left w:val="single" w:sz="6" w:space="0" w:color="auto"/>
              <w:bottom w:val="single" w:sz="4" w:space="0" w:color="auto"/>
              <w:right w:val="single" w:sz="6" w:space="0" w:color="auto"/>
            </w:tcBorders>
            <w:shd w:val="clear" w:color="auto" w:fill="B6DDE8"/>
            <w:noWrap/>
            <w:vAlign w:val="center"/>
          </w:tcPr>
          <w:p w:rsidR="00CF761A" w:rsidRPr="00FE500B" w:rsidRDefault="00CF761A" w:rsidP="00FE500B">
            <w:pPr>
              <w:spacing w:after="0"/>
              <w:jc w:val="center"/>
              <w:rPr>
                <w:rFonts w:ascii="Times New Roman" w:hAnsi="Times New Roman"/>
                <w:sz w:val="23"/>
                <w:szCs w:val="23"/>
              </w:rPr>
            </w:pPr>
            <w:r w:rsidRPr="00FE500B">
              <w:rPr>
                <w:rFonts w:ascii="Times New Roman" w:hAnsi="Times New Roman"/>
                <w:sz w:val="23"/>
                <w:szCs w:val="23"/>
              </w:rPr>
              <w:t>тепло</w:t>
            </w:r>
          </w:p>
          <w:p w:rsidR="00CF761A" w:rsidRPr="00FE500B" w:rsidRDefault="00CF761A" w:rsidP="00FE500B">
            <w:pPr>
              <w:spacing w:after="0"/>
              <w:jc w:val="center"/>
              <w:rPr>
                <w:rFonts w:ascii="Times New Roman" w:hAnsi="Times New Roman"/>
                <w:sz w:val="23"/>
                <w:szCs w:val="23"/>
              </w:rPr>
            </w:pPr>
          </w:p>
        </w:tc>
        <w:tc>
          <w:tcPr>
            <w:tcW w:w="2036" w:type="dxa"/>
            <w:gridSpan w:val="2"/>
            <w:tcBorders>
              <w:top w:val="single" w:sz="6" w:space="0" w:color="auto"/>
              <w:left w:val="single" w:sz="6" w:space="0" w:color="auto"/>
              <w:bottom w:val="single" w:sz="4" w:space="0" w:color="auto"/>
              <w:right w:val="single" w:sz="6" w:space="0" w:color="auto"/>
            </w:tcBorders>
            <w:shd w:val="clear" w:color="auto" w:fill="B6DDE8"/>
            <w:noWrap/>
            <w:vAlign w:val="center"/>
          </w:tcPr>
          <w:p w:rsidR="00CF761A" w:rsidRPr="00FE500B" w:rsidRDefault="00CF761A" w:rsidP="00FE500B">
            <w:pPr>
              <w:spacing w:after="0"/>
              <w:jc w:val="center"/>
              <w:rPr>
                <w:rFonts w:ascii="Times New Roman" w:hAnsi="Times New Roman"/>
                <w:sz w:val="23"/>
                <w:szCs w:val="23"/>
              </w:rPr>
            </w:pPr>
            <w:r w:rsidRPr="00FE500B">
              <w:rPr>
                <w:rFonts w:ascii="Times New Roman" w:hAnsi="Times New Roman"/>
                <w:sz w:val="23"/>
                <w:szCs w:val="23"/>
              </w:rPr>
              <w:t>ХВС</w:t>
            </w:r>
          </w:p>
        </w:tc>
        <w:tc>
          <w:tcPr>
            <w:tcW w:w="828" w:type="dxa"/>
            <w:vMerge/>
            <w:tcBorders>
              <w:left w:val="single" w:sz="6" w:space="0" w:color="auto"/>
              <w:bottom w:val="single" w:sz="4" w:space="0" w:color="auto"/>
              <w:right w:val="single" w:sz="6" w:space="0" w:color="auto"/>
            </w:tcBorders>
            <w:shd w:val="clear" w:color="auto" w:fill="B6DDE8"/>
          </w:tcPr>
          <w:p w:rsidR="00CF761A" w:rsidRPr="00FE500B" w:rsidRDefault="00CF761A" w:rsidP="00FE500B">
            <w:pPr>
              <w:spacing w:after="0"/>
              <w:rPr>
                <w:rFonts w:ascii="Times New Roman" w:hAnsi="Times New Roman"/>
                <w:sz w:val="23"/>
                <w:szCs w:val="23"/>
              </w:rPr>
            </w:pPr>
          </w:p>
        </w:tc>
      </w:tr>
      <w:tr w:rsidR="00CF761A" w:rsidRPr="00FE500B" w:rsidTr="00CF761A">
        <w:trPr>
          <w:trHeight w:val="255"/>
        </w:trPr>
        <w:tc>
          <w:tcPr>
            <w:tcW w:w="543" w:type="dxa"/>
            <w:tcBorders>
              <w:top w:val="single" w:sz="4" w:space="0" w:color="auto"/>
              <w:left w:val="single" w:sz="6" w:space="0" w:color="auto"/>
              <w:bottom w:val="single" w:sz="6" w:space="0" w:color="auto"/>
              <w:right w:val="single" w:sz="4" w:space="0" w:color="auto"/>
            </w:tcBorders>
            <w:shd w:val="clear" w:color="auto" w:fill="B6DDE8"/>
            <w:vAlign w:val="center"/>
          </w:tcPr>
          <w:p w:rsidR="00CF761A" w:rsidRPr="00FE500B" w:rsidRDefault="00CF761A" w:rsidP="00FE500B">
            <w:pPr>
              <w:suppressAutoHyphens/>
              <w:spacing w:after="0"/>
              <w:jc w:val="center"/>
              <w:rPr>
                <w:rFonts w:ascii="Times New Roman" w:hAnsi="Times New Roman"/>
                <w:sz w:val="23"/>
                <w:szCs w:val="23"/>
              </w:rPr>
            </w:pPr>
          </w:p>
        </w:tc>
        <w:tc>
          <w:tcPr>
            <w:tcW w:w="2609" w:type="dxa"/>
            <w:tcBorders>
              <w:top w:val="single" w:sz="4" w:space="0" w:color="auto"/>
              <w:left w:val="nil"/>
              <w:bottom w:val="single" w:sz="6" w:space="0" w:color="auto"/>
              <w:right w:val="single" w:sz="6" w:space="0" w:color="auto"/>
            </w:tcBorders>
            <w:shd w:val="clear" w:color="auto" w:fill="B6DDE8"/>
            <w:noWrap/>
            <w:vAlign w:val="center"/>
          </w:tcPr>
          <w:p w:rsidR="00CF761A" w:rsidRPr="00FE500B" w:rsidRDefault="00CF761A" w:rsidP="00FE500B">
            <w:pPr>
              <w:suppressAutoHyphens/>
              <w:spacing w:after="0"/>
              <w:jc w:val="center"/>
              <w:rPr>
                <w:rFonts w:ascii="Times New Roman" w:hAnsi="Times New Roman"/>
                <w:sz w:val="23"/>
                <w:szCs w:val="23"/>
              </w:rPr>
            </w:pPr>
            <w:r w:rsidRPr="00FE500B">
              <w:rPr>
                <w:rFonts w:ascii="Times New Roman" w:hAnsi="Times New Roman"/>
                <w:sz w:val="23"/>
                <w:szCs w:val="23"/>
              </w:rPr>
              <w:t>1</w:t>
            </w:r>
          </w:p>
        </w:tc>
        <w:tc>
          <w:tcPr>
            <w:tcW w:w="2627" w:type="dxa"/>
            <w:tcBorders>
              <w:top w:val="single" w:sz="4" w:space="0" w:color="auto"/>
              <w:left w:val="single" w:sz="6" w:space="0" w:color="auto"/>
              <w:bottom w:val="single" w:sz="6" w:space="0" w:color="auto"/>
              <w:right w:val="single" w:sz="6" w:space="0" w:color="auto"/>
            </w:tcBorders>
            <w:shd w:val="clear" w:color="auto" w:fill="B6DDE8"/>
            <w:noWrap/>
            <w:vAlign w:val="center"/>
          </w:tcPr>
          <w:p w:rsidR="00CF761A" w:rsidRPr="00FE500B" w:rsidRDefault="00CF761A" w:rsidP="00FE500B">
            <w:pPr>
              <w:spacing w:after="0"/>
              <w:jc w:val="center"/>
              <w:rPr>
                <w:rFonts w:ascii="Times New Roman" w:hAnsi="Times New Roman"/>
                <w:sz w:val="23"/>
                <w:szCs w:val="23"/>
              </w:rPr>
            </w:pPr>
            <w:r w:rsidRPr="00FE500B">
              <w:rPr>
                <w:rFonts w:ascii="Times New Roman" w:hAnsi="Times New Roman"/>
                <w:sz w:val="23"/>
                <w:szCs w:val="23"/>
              </w:rPr>
              <w:t>3</w:t>
            </w:r>
          </w:p>
        </w:tc>
        <w:tc>
          <w:tcPr>
            <w:tcW w:w="2036" w:type="dxa"/>
            <w:gridSpan w:val="2"/>
            <w:tcBorders>
              <w:top w:val="single" w:sz="4" w:space="0" w:color="auto"/>
              <w:left w:val="single" w:sz="6" w:space="0" w:color="auto"/>
              <w:bottom w:val="single" w:sz="6" w:space="0" w:color="auto"/>
              <w:right w:val="single" w:sz="6" w:space="0" w:color="auto"/>
            </w:tcBorders>
            <w:shd w:val="clear" w:color="auto" w:fill="B6DDE8"/>
            <w:noWrap/>
            <w:vAlign w:val="center"/>
          </w:tcPr>
          <w:p w:rsidR="00CF761A" w:rsidRPr="00FE500B" w:rsidRDefault="00CF761A" w:rsidP="00FE500B">
            <w:pPr>
              <w:spacing w:after="0"/>
              <w:jc w:val="center"/>
              <w:rPr>
                <w:rFonts w:ascii="Times New Roman" w:hAnsi="Times New Roman"/>
                <w:sz w:val="23"/>
                <w:szCs w:val="23"/>
              </w:rPr>
            </w:pPr>
            <w:r w:rsidRPr="00FE500B">
              <w:rPr>
                <w:rFonts w:ascii="Times New Roman" w:hAnsi="Times New Roman"/>
                <w:sz w:val="23"/>
                <w:szCs w:val="23"/>
              </w:rPr>
              <w:t>4</w:t>
            </w:r>
          </w:p>
        </w:tc>
        <w:tc>
          <w:tcPr>
            <w:tcW w:w="828" w:type="dxa"/>
            <w:tcBorders>
              <w:top w:val="single" w:sz="4" w:space="0" w:color="auto"/>
              <w:left w:val="single" w:sz="6" w:space="0" w:color="auto"/>
              <w:bottom w:val="single" w:sz="6" w:space="0" w:color="auto"/>
              <w:right w:val="single" w:sz="6" w:space="0" w:color="auto"/>
            </w:tcBorders>
            <w:shd w:val="clear" w:color="auto" w:fill="B6DDE8"/>
            <w:vAlign w:val="center"/>
          </w:tcPr>
          <w:p w:rsidR="00CF761A" w:rsidRPr="00FE500B" w:rsidRDefault="00CF761A" w:rsidP="00FE500B">
            <w:pPr>
              <w:spacing w:after="0"/>
              <w:jc w:val="center"/>
              <w:rPr>
                <w:rFonts w:ascii="Times New Roman" w:hAnsi="Times New Roman"/>
                <w:sz w:val="23"/>
                <w:szCs w:val="23"/>
              </w:rPr>
            </w:pPr>
            <w:r w:rsidRPr="00FE500B">
              <w:rPr>
                <w:rFonts w:ascii="Times New Roman" w:hAnsi="Times New Roman"/>
                <w:sz w:val="23"/>
                <w:szCs w:val="23"/>
              </w:rPr>
              <w:t>5</w:t>
            </w:r>
          </w:p>
        </w:tc>
      </w:tr>
      <w:tr w:rsidR="00CF761A" w:rsidRPr="00FE500B" w:rsidTr="00CF761A">
        <w:trPr>
          <w:trHeight w:val="255"/>
        </w:trPr>
        <w:tc>
          <w:tcPr>
            <w:tcW w:w="543" w:type="dxa"/>
            <w:tcBorders>
              <w:top w:val="nil"/>
              <w:left w:val="single" w:sz="4" w:space="0" w:color="auto"/>
              <w:bottom w:val="single" w:sz="4" w:space="0" w:color="auto"/>
              <w:right w:val="single" w:sz="4" w:space="0" w:color="auto"/>
            </w:tcBorders>
            <w:shd w:val="clear" w:color="auto" w:fill="auto"/>
            <w:noWrap/>
          </w:tcPr>
          <w:p w:rsidR="00CF761A" w:rsidRPr="00FE500B" w:rsidRDefault="00CF761A" w:rsidP="00FE500B">
            <w:pPr>
              <w:spacing w:after="0"/>
              <w:rPr>
                <w:rFonts w:ascii="Times New Roman" w:hAnsi="Times New Roman"/>
                <w:sz w:val="23"/>
                <w:szCs w:val="23"/>
              </w:rPr>
            </w:pPr>
          </w:p>
        </w:tc>
        <w:tc>
          <w:tcPr>
            <w:tcW w:w="2609" w:type="dxa"/>
            <w:tcBorders>
              <w:top w:val="nil"/>
              <w:left w:val="nil"/>
              <w:bottom w:val="single" w:sz="4" w:space="0" w:color="auto"/>
              <w:right w:val="single" w:sz="6" w:space="0" w:color="auto"/>
            </w:tcBorders>
            <w:shd w:val="clear" w:color="auto" w:fill="auto"/>
            <w:noWrap/>
          </w:tcPr>
          <w:p w:rsidR="00CF761A" w:rsidRPr="00FE500B" w:rsidRDefault="00CF761A" w:rsidP="00FE500B">
            <w:pPr>
              <w:spacing w:after="0"/>
              <w:rPr>
                <w:rFonts w:ascii="Times New Roman" w:hAnsi="Times New Roman"/>
                <w:b/>
                <w:bCs/>
                <w:sz w:val="23"/>
                <w:szCs w:val="23"/>
                <w:u w:val="single"/>
              </w:rPr>
            </w:pPr>
            <w:r w:rsidRPr="00FE500B">
              <w:rPr>
                <w:rFonts w:ascii="Times New Roman" w:hAnsi="Times New Roman"/>
                <w:b/>
                <w:bCs/>
                <w:sz w:val="23"/>
                <w:szCs w:val="23"/>
                <w:u w:val="single"/>
              </w:rPr>
              <w:t>Пос.  Сосново</w:t>
            </w:r>
          </w:p>
        </w:tc>
        <w:tc>
          <w:tcPr>
            <w:tcW w:w="2627" w:type="dxa"/>
            <w:tcBorders>
              <w:top w:val="single" w:sz="6" w:space="0" w:color="auto"/>
              <w:left w:val="single" w:sz="6" w:space="0" w:color="auto"/>
              <w:bottom w:val="single" w:sz="6" w:space="0" w:color="auto"/>
              <w:right w:val="single" w:sz="6" w:space="0" w:color="auto"/>
            </w:tcBorders>
            <w:shd w:val="clear" w:color="auto" w:fill="auto"/>
            <w:noWrap/>
          </w:tcPr>
          <w:p w:rsidR="00CF761A" w:rsidRPr="00FE500B" w:rsidRDefault="00CF761A" w:rsidP="00FE500B">
            <w:pPr>
              <w:spacing w:after="0"/>
              <w:rPr>
                <w:rFonts w:ascii="Times New Roman" w:hAnsi="Times New Roman"/>
                <w:sz w:val="23"/>
                <w:szCs w:val="23"/>
              </w:rPr>
            </w:pPr>
          </w:p>
        </w:tc>
        <w:tc>
          <w:tcPr>
            <w:tcW w:w="1982" w:type="dxa"/>
            <w:tcBorders>
              <w:top w:val="single" w:sz="6" w:space="0" w:color="auto"/>
              <w:left w:val="single" w:sz="6" w:space="0" w:color="auto"/>
              <w:bottom w:val="single" w:sz="6" w:space="0" w:color="auto"/>
              <w:right w:val="single" w:sz="6" w:space="0" w:color="auto"/>
            </w:tcBorders>
            <w:shd w:val="clear" w:color="auto" w:fill="auto"/>
            <w:noWrap/>
          </w:tcPr>
          <w:p w:rsidR="00CF761A" w:rsidRPr="00FE500B" w:rsidRDefault="00CF761A" w:rsidP="00FE500B">
            <w:pPr>
              <w:spacing w:after="0"/>
              <w:rPr>
                <w:rFonts w:ascii="Times New Roman" w:hAnsi="Times New Roman"/>
                <w:sz w:val="23"/>
                <w:szCs w:val="23"/>
              </w:rPr>
            </w:pPr>
          </w:p>
        </w:tc>
        <w:tc>
          <w:tcPr>
            <w:tcW w:w="882" w:type="dxa"/>
            <w:gridSpan w:val="2"/>
            <w:tcBorders>
              <w:top w:val="single" w:sz="6" w:space="0" w:color="auto"/>
              <w:left w:val="single" w:sz="6" w:space="0" w:color="auto"/>
              <w:bottom w:val="single" w:sz="6" w:space="0" w:color="auto"/>
              <w:right w:val="single" w:sz="6" w:space="0" w:color="auto"/>
            </w:tcBorders>
          </w:tcPr>
          <w:p w:rsidR="00CF761A" w:rsidRPr="00FE500B" w:rsidRDefault="00CF761A" w:rsidP="00FE500B">
            <w:pPr>
              <w:spacing w:after="0"/>
              <w:rPr>
                <w:rFonts w:ascii="Times New Roman" w:hAnsi="Times New Roman"/>
                <w:sz w:val="23"/>
                <w:szCs w:val="23"/>
              </w:rPr>
            </w:pPr>
          </w:p>
        </w:tc>
      </w:tr>
      <w:tr w:rsidR="00CF761A" w:rsidRPr="00FE500B" w:rsidTr="00CF761A">
        <w:trPr>
          <w:trHeight w:val="255"/>
        </w:trPr>
        <w:tc>
          <w:tcPr>
            <w:tcW w:w="543" w:type="dxa"/>
            <w:tcBorders>
              <w:top w:val="nil"/>
              <w:left w:val="single" w:sz="4" w:space="0" w:color="auto"/>
              <w:bottom w:val="single" w:sz="4" w:space="0" w:color="auto"/>
              <w:right w:val="single" w:sz="4" w:space="0" w:color="auto"/>
            </w:tcBorders>
            <w:shd w:val="clear" w:color="auto" w:fill="auto"/>
            <w:noWrap/>
          </w:tcPr>
          <w:p w:rsidR="00CF761A" w:rsidRPr="00FE500B" w:rsidRDefault="00CF761A" w:rsidP="00FE500B">
            <w:pPr>
              <w:spacing w:after="0"/>
              <w:rPr>
                <w:rFonts w:ascii="Times New Roman" w:hAnsi="Times New Roman"/>
                <w:sz w:val="23"/>
                <w:szCs w:val="23"/>
              </w:rPr>
            </w:pPr>
          </w:p>
        </w:tc>
        <w:tc>
          <w:tcPr>
            <w:tcW w:w="2609" w:type="dxa"/>
            <w:tcBorders>
              <w:top w:val="nil"/>
              <w:left w:val="nil"/>
              <w:bottom w:val="single" w:sz="4" w:space="0" w:color="auto"/>
              <w:right w:val="single" w:sz="6" w:space="0" w:color="auto"/>
            </w:tcBorders>
            <w:shd w:val="clear" w:color="auto" w:fill="auto"/>
            <w:noWrap/>
          </w:tcPr>
          <w:p w:rsidR="00CF761A" w:rsidRPr="00FE500B" w:rsidRDefault="00CF761A" w:rsidP="00FE500B">
            <w:pPr>
              <w:spacing w:after="0"/>
              <w:rPr>
                <w:rFonts w:ascii="Times New Roman" w:hAnsi="Times New Roman"/>
                <w:sz w:val="23"/>
                <w:szCs w:val="23"/>
              </w:rPr>
            </w:pPr>
            <w:r w:rsidRPr="00FE500B">
              <w:rPr>
                <w:rFonts w:ascii="Times New Roman" w:hAnsi="Times New Roman"/>
                <w:sz w:val="23"/>
                <w:szCs w:val="23"/>
              </w:rPr>
              <w:t>Ул. Связи</w:t>
            </w:r>
          </w:p>
        </w:tc>
        <w:tc>
          <w:tcPr>
            <w:tcW w:w="2627" w:type="dxa"/>
            <w:tcBorders>
              <w:top w:val="single" w:sz="6" w:space="0" w:color="auto"/>
              <w:left w:val="single" w:sz="6" w:space="0" w:color="auto"/>
              <w:bottom w:val="single" w:sz="6" w:space="0" w:color="auto"/>
              <w:right w:val="single" w:sz="6" w:space="0" w:color="auto"/>
            </w:tcBorders>
            <w:shd w:val="clear" w:color="auto" w:fill="auto"/>
            <w:noWrap/>
          </w:tcPr>
          <w:p w:rsidR="00CF761A" w:rsidRPr="00FE500B" w:rsidRDefault="00CF761A" w:rsidP="00FE500B">
            <w:pPr>
              <w:spacing w:after="0"/>
              <w:rPr>
                <w:rFonts w:ascii="Times New Roman" w:hAnsi="Times New Roman"/>
                <w:sz w:val="23"/>
                <w:szCs w:val="23"/>
              </w:rPr>
            </w:pPr>
          </w:p>
        </w:tc>
        <w:tc>
          <w:tcPr>
            <w:tcW w:w="1982" w:type="dxa"/>
            <w:tcBorders>
              <w:top w:val="single" w:sz="6" w:space="0" w:color="auto"/>
              <w:left w:val="single" w:sz="6" w:space="0" w:color="auto"/>
              <w:bottom w:val="single" w:sz="6" w:space="0" w:color="auto"/>
              <w:right w:val="single" w:sz="6" w:space="0" w:color="auto"/>
            </w:tcBorders>
            <w:shd w:val="clear" w:color="auto" w:fill="auto"/>
            <w:noWrap/>
          </w:tcPr>
          <w:p w:rsidR="00CF761A" w:rsidRPr="00FE500B" w:rsidRDefault="00CF761A" w:rsidP="00FE500B">
            <w:pPr>
              <w:spacing w:after="0"/>
              <w:rPr>
                <w:rFonts w:ascii="Times New Roman" w:hAnsi="Times New Roman"/>
                <w:sz w:val="23"/>
                <w:szCs w:val="23"/>
              </w:rPr>
            </w:pPr>
          </w:p>
        </w:tc>
        <w:tc>
          <w:tcPr>
            <w:tcW w:w="882" w:type="dxa"/>
            <w:gridSpan w:val="2"/>
            <w:tcBorders>
              <w:top w:val="single" w:sz="6" w:space="0" w:color="auto"/>
              <w:left w:val="single" w:sz="6" w:space="0" w:color="auto"/>
              <w:bottom w:val="single" w:sz="6" w:space="0" w:color="auto"/>
              <w:right w:val="single" w:sz="6" w:space="0" w:color="auto"/>
            </w:tcBorders>
          </w:tcPr>
          <w:p w:rsidR="00CF761A" w:rsidRPr="00FE500B" w:rsidRDefault="00CF761A" w:rsidP="00FE500B">
            <w:pPr>
              <w:spacing w:after="0"/>
              <w:rPr>
                <w:rFonts w:ascii="Times New Roman" w:hAnsi="Times New Roman"/>
                <w:sz w:val="23"/>
                <w:szCs w:val="23"/>
              </w:rPr>
            </w:pPr>
          </w:p>
        </w:tc>
      </w:tr>
      <w:tr w:rsidR="00CF761A" w:rsidRPr="00FE500B" w:rsidTr="00CF761A">
        <w:trPr>
          <w:trHeight w:val="255"/>
        </w:trPr>
        <w:tc>
          <w:tcPr>
            <w:tcW w:w="543" w:type="dxa"/>
            <w:tcBorders>
              <w:top w:val="nil"/>
              <w:left w:val="single" w:sz="4" w:space="0" w:color="auto"/>
              <w:bottom w:val="single" w:sz="4" w:space="0" w:color="auto"/>
              <w:right w:val="single" w:sz="4" w:space="0" w:color="auto"/>
            </w:tcBorders>
            <w:shd w:val="clear" w:color="auto" w:fill="auto"/>
            <w:noWrap/>
          </w:tcPr>
          <w:p w:rsidR="00CF761A" w:rsidRPr="00FE500B" w:rsidRDefault="00CF761A" w:rsidP="00FE500B">
            <w:pPr>
              <w:spacing w:after="0"/>
              <w:rPr>
                <w:rFonts w:ascii="Times New Roman" w:hAnsi="Times New Roman"/>
                <w:sz w:val="23"/>
                <w:szCs w:val="23"/>
              </w:rPr>
            </w:pPr>
            <w:r w:rsidRPr="00FE500B">
              <w:rPr>
                <w:rFonts w:ascii="Times New Roman" w:hAnsi="Times New Roman"/>
                <w:sz w:val="23"/>
                <w:szCs w:val="23"/>
              </w:rPr>
              <w:t>1</w:t>
            </w:r>
          </w:p>
        </w:tc>
        <w:tc>
          <w:tcPr>
            <w:tcW w:w="2609" w:type="dxa"/>
            <w:tcBorders>
              <w:top w:val="nil"/>
              <w:left w:val="nil"/>
              <w:bottom w:val="single" w:sz="4" w:space="0" w:color="auto"/>
              <w:right w:val="single" w:sz="6" w:space="0" w:color="auto"/>
            </w:tcBorders>
            <w:shd w:val="clear" w:color="auto" w:fill="auto"/>
            <w:noWrap/>
          </w:tcPr>
          <w:p w:rsidR="00CF761A" w:rsidRPr="00FE500B" w:rsidRDefault="00CF761A" w:rsidP="00FE500B">
            <w:pPr>
              <w:spacing w:after="0"/>
              <w:rPr>
                <w:rFonts w:ascii="Times New Roman" w:hAnsi="Times New Roman"/>
                <w:sz w:val="23"/>
                <w:szCs w:val="23"/>
              </w:rPr>
            </w:pPr>
            <w:r w:rsidRPr="00FE500B">
              <w:rPr>
                <w:rFonts w:ascii="Times New Roman" w:hAnsi="Times New Roman"/>
                <w:sz w:val="23"/>
                <w:szCs w:val="23"/>
              </w:rPr>
              <w:t>д.9</w:t>
            </w:r>
          </w:p>
        </w:tc>
        <w:tc>
          <w:tcPr>
            <w:tcW w:w="2627" w:type="dxa"/>
            <w:tcBorders>
              <w:top w:val="single" w:sz="6" w:space="0" w:color="auto"/>
              <w:left w:val="single" w:sz="6" w:space="0" w:color="auto"/>
              <w:bottom w:val="single" w:sz="6" w:space="0" w:color="auto"/>
              <w:right w:val="single" w:sz="6" w:space="0" w:color="auto"/>
            </w:tcBorders>
            <w:shd w:val="clear" w:color="auto" w:fill="auto"/>
            <w:noWrap/>
          </w:tcPr>
          <w:p w:rsidR="00CF761A" w:rsidRPr="00FE500B" w:rsidRDefault="00CF761A" w:rsidP="00FE500B">
            <w:pPr>
              <w:spacing w:after="0"/>
              <w:rPr>
                <w:rFonts w:ascii="Times New Roman" w:hAnsi="Times New Roman"/>
                <w:sz w:val="23"/>
                <w:szCs w:val="23"/>
              </w:rPr>
            </w:pPr>
          </w:p>
        </w:tc>
        <w:tc>
          <w:tcPr>
            <w:tcW w:w="1982" w:type="dxa"/>
            <w:tcBorders>
              <w:top w:val="single" w:sz="6" w:space="0" w:color="auto"/>
              <w:left w:val="single" w:sz="6" w:space="0" w:color="auto"/>
              <w:bottom w:val="single" w:sz="6" w:space="0" w:color="auto"/>
              <w:right w:val="single" w:sz="6" w:space="0" w:color="auto"/>
            </w:tcBorders>
            <w:shd w:val="clear" w:color="auto" w:fill="auto"/>
            <w:noWrap/>
          </w:tcPr>
          <w:p w:rsidR="00CF761A" w:rsidRPr="00FE500B" w:rsidRDefault="00CF761A" w:rsidP="00FE500B">
            <w:pPr>
              <w:spacing w:after="0"/>
              <w:rPr>
                <w:rFonts w:ascii="Times New Roman" w:hAnsi="Times New Roman"/>
                <w:sz w:val="23"/>
                <w:szCs w:val="23"/>
              </w:rPr>
            </w:pPr>
          </w:p>
        </w:tc>
        <w:tc>
          <w:tcPr>
            <w:tcW w:w="882" w:type="dxa"/>
            <w:gridSpan w:val="2"/>
            <w:tcBorders>
              <w:top w:val="single" w:sz="6" w:space="0" w:color="auto"/>
              <w:left w:val="single" w:sz="6" w:space="0" w:color="auto"/>
              <w:bottom w:val="single" w:sz="6" w:space="0" w:color="auto"/>
              <w:right w:val="single" w:sz="6" w:space="0" w:color="auto"/>
            </w:tcBorders>
          </w:tcPr>
          <w:p w:rsidR="00CF761A" w:rsidRPr="00FE500B" w:rsidRDefault="00CF761A" w:rsidP="00FE500B">
            <w:pPr>
              <w:spacing w:after="0"/>
              <w:rPr>
                <w:rFonts w:ascii="Times New Roman" w:hAnsi="Times New Roman"/>
                <w:sz w:val="23"/>
                <w:szCs w:val="23"/>
              </w:rPr>
            </w:pPr>
            <w:r w:rsidRPr="00FE500B">
              <w:rPr>
                <w:rFonts w:ascii="Times New Roman" w:hAnsi="Times New Roman"/>
                <w:sz w:val="23"/>
                <w:szCs w:val="23"/>
              </w:rPr>
              <w:t>2014</w:t>
            </w:r>
          </w:p>
        </w:tc>
      </w:tr>
      <w:tr w:rsidR="00CF761A" w:rsidRPr="00FE500B" w:rsidTr="00CF761A">
        <w:trPr>
          <w:trHeight w:val="255"/>
        </w:trPr>
        <w:tc>
          <w:tcPr>
            <w:tcW w:w="543" w:type="dxa"/>
            <w:tcBorders>
              <w:top w:val="nil"/>
              <w:left w:val="single" w:sz="4" w:space="0" w:color="auto"/>
              <w:bottom w:val="single" w:sz="4" w:space="0" w:color="auto"/>
              <w:right w:val="single" w:sz="4" w:space="0" w:color="auto"/>
            </w:tcBorders>
            <w:shd w:val="clear" w:color="auto" w:fill="auto"/>
            <w:noWrap/>
          </w:tcPr>
          <w:p w:rsidR="00CF761A" w:rsidRPr="00FE500B" w:rsidRDefault="00CF761A" w:rsidP="00FE500B">
            <w:pPr>
              <w:spacing w:after="0"/>
              <w:rPr>
                <w:rFonts w:ascii="Times New Roman" w:hAnsi="Times New Roman"/>
                <w:sz w:val="23"/>
                <w:szCs w:val="23"/>
              </w:rPr>
            </w:pPr>
            <w:r w:rsidRPr="00FE500B">
              <w:rPr>
                <w:rFonts w:ascii="Times New Roman" w:hAnsi="Times New Roman"/>
                <w:sz w:val="23"/>
                <w:szCs w:val="23"/>
              </w:rPr>
              <w:t>2</w:t>
            </w:r>
          </w:p>
        </w:tc>
        <w:tc>
          <w:tcPr>
            <w:tcW w:w="2609" w:type="dxa"/>
            <w:tcBorders>
              <w:top w:val="nil"/>
              <w:left w:val="nil"/>
              <w:bottom w:val="single" w:sz="4" w:space="0" w:color="auto"/>
              <w:right w:val="single" w:sz="6" w:space="0" w:color="auto"/>
            </w:tcBorders>
            <w:shd w:val="clear" w:color="auto" w:fill="auto"/>
            <w:noWrap/>
          </w:tcPr>
          <w:p w:rsidR="00CF761A" w:rsidRPr="00FE500B" w:rsidRDefault="00CF761A" w:rsidP="00FE500B">
            <w:pPr>
              <w:spacing w:after="0"/>
              <w:rPr>
                <w:rFonts w:ascii="Times New Roman" w:hAnsi="Times New Roman"/>
                <w:sz w:val="23"/>
                <w:szCs w:val="23"/>
              </w:rPr>
            </w:pPr>
            <w:r w:rsidRPr="00FE500B">
              <w:rPr>
                <w:rFonts w:ascii="Times New Roman" w:hAnsi="Times New Roman"/>
                <w:sz w:val="23"/>
                <w:szCs w:val="23"/>
              </w:rPr>
              <w:t>д.11</w:t>
            </w:r>
          </w:p>
        </w:tc>
        <w:tc>
          <w:tcPr>
            <w:tcW w:w="2627" w:type="dxa"/>
            <w:tcBorders>
              <w:top w:val="single" w:sz="6" w:space="0" w:color="auto"/>
              <w:left w:val="single" w:sz="6" w:space="0" w:color="auto"/>
              <w:bottom w:val="single" w:sz="6" w:space="0" w:color="auto"/>
              <w:right w:val="single" w:sz="6" w:space="0" w:color="auto"/>
            </w:tcBorders>
            <w:shd w:val="clear" w:color="auto" w:fill="auto"/>
            <w:noWrap/>
          </w:tcPr>
          <w:p w:rsidR="00CF761A" w:rsidRPr="00FE500B" w:rsidRDefault="00CF761A" w:rsidP="00FE500B">
            <w:pPr>
              <w:spacing w:after="0"/>
              <w:rPr>
                <w:rFonts w:ascii="Times New Roman" w:hAnsi="Times New Roman"/>
                <w:sz w:val="23"/>
                <w:szCs w:val="23"/>
              </w:rPr>
            </w:pPr>
          </w:p>
        </w:tc>
        <w:tc>
          <w:tcPr>
            <w:tcW w:w="1982" w:type="dxa"/>
            <w:tcBorders>
              <w:top w:val="single" w:sz="6" w:space="0" w:color="auto"/>
              <w:left w:val="single" w:sz="6" w:space="0" w:color="auto"/>
              <w:bottom w:val="single" w:sz="6" w:space="0" w:color="auto"/>
              <w:right w:val="single" w:sz="6" w:space="0" w:color="auto"/>
            </w:tcBorders>
            <w:shd w:val="clear" w:color="auto" w:fill="auto"/>
            <w:noWrap/>
          </w:tcPr>
          <w:p w:rsidR="00CF761A" w:rsidRPr="00FE500B" w:rsidRDefault="00CF761A" w:rsidP="00FE500B">
            <w:pPr>
              <w:spacing w:after="0"/>
              <w:rPr>
                <w:rFonts w:ascii="Times New Roman" w:hAnsi="Times New Roman"/>
                <w:sz w:val="23"/>
                <w:szCs w:val="23"/>
              </w:rPr>
            </w:pPr>
          </w:p>
        </w:tc>
        <w:tc>
          <w:tcPr>
            <w:tcW w:w="882" w:type="dxa"/>
            <w:gridSpan w:val="2"/>
            <w:tcBorders>
              <w:top w:val="single" w:sz="6" w:space="0" w:color="auto"/>
              <w:left w:val="single" w:sz="6" w:space="0" w:color="auto"/>
              <w:bottom w:val="single" w:sz="6" w:space="0" w:color="auto"/>
              <w:right w:val="single" w:sz="6" w:space="0" w:color="auto"/>
            </w:tcBorders>
          </w:tcPr>
          <w:p w:rsidR="00CF761A" w:rsidRPr="00FE500B" w:rsidRDefault="00CF761A" w:rsidP="00FE500B">
            <w:pPr>
              <w:spacing w:after="0"/>
              <w:rPr>
                <w:rFonts w:ascii="Times New Roman" w:hAnsi="Times New Roman"/>
                <w:sz w:val="23"/>
                <w:szCs w:val="23"/>
              </w:rPr>
            </w:pPr>
            <w:r w:rsidRPr="00FE500B">
              <w:rPr>
                <w:rFonts w:ascii="Times New Roman" w:hAnsi="Times New Roman"/>
                <w:sz w:val="23"/>
                <w:szCs w:val="23"/>
              </w:rPr>
              <w:t>2014</w:t>
            </w:r>
          </w:p>
        </w:tc>
      </w:tr>
      <w:tr w:rsidR="00CF761A" w:rsidRPr="00FE500B" w:rsidTr="00FE500B">
        <w:trPr>
          <w:trHeight w:val="255"/>
        </w:trPr>
        <w:tc>
          <w:tcPr>
            <w:tcW w:w="543" w:type="dxa"/>
            <w:tcBorders>
              <w:top w:val="nil"/>
              <w:left w:val="single" w:sz="4" w:space="0" w:color="auto"/>
              <w:bottom w:val="single" w:sz="4" w:space="0" w:color="auto"/>
              <w:right w:val="single" w:sz="4" w:space="0" w:color="auto"/>
            </w:tcBorders>
            <w:shd w:val="clear" w:color="auto" w:fill="auto"/>
            <w:noWrap/>
          </w:tcPr>
          <w:p w:rsidR="00CF761A" w:rsidRPr="00FE500B" w:rsidRDefault="00CF761A" w:rsidP="00FE500B">
            <w:pPr>
              <w:spacing w:after="0"/>
              <w:rPr>
                <w:rFonts w:ascii="Times New Roman" w:hAnsi="Times New Roman"/>
                <w:sz w:val="23"/>
                <w:szCs w:val="23"/>
              </w:rPr>
            </w:pPr>
            <w:r w:rsidRPr="00FE500B">
              <w:rPr>
                <w:rFonts w:ascii="Times New Roman" w:hAnsi="Times New Roman"/>
                <w:sz w:val="23"/>
                <w:szCs w:val="23"/>
              </w:rPr>
              <w:t>3</w:t>
            </w:r>
          </w:p>
        </w:tc>
        <w:tc>
          <w:tcPr>
            <w:tcW w:w="2609" w:type="dxa"/>
            <w:tcBorders>
              <w:top w:val="nil"/>
              <w:left w:val="nil"/>
              <w:bottom w:val="single" w:sz="4" w:space="0" w:color="auto"/>
              <w:right w:val="single" w:sz="6" w:space="0" w:color="auto"/>
            </w:tcBorders>
            <w:shd w:val="clear" w:color="auto" w:fill="auto"/>
            <w:noWrap/>
          </w:tcPr>
          <w:p w:rsidR="00CF761A" w:rsidRPr="00FE500B" w:rsidRDefault="00CF761A" w:rsidP="00FE500B">
            <w:pPr>
              <w:spacing w:after="0"/>
              <w:rPr>
                <w:rFonts w:ascii="Times New Roman" w:hAnsi="Times New Roman"/>
                <w:sz w:val="23"/>
                <w:szCs w:val="23"/>
              </w:rPr>
            </w:pPr>
            <w:r w:rsidRPr="00FE500B">
              <w:rPr>
                <w:rFonts w:ascii="Times New Roman" w:hAnsi="Times New Roman"/>
                <w:sz w:val="23"/>
                <w:szCs w:val="23"/>
              </w:rPr>
              <w:t>д.13</w:t>
            </w:r>
          </w:p>
        </w:tc>
        <w:tc>
          <w:tcPr>
            <w:tcW w:w="2627" w:type="dxa"/>
            <w:tcBorders>
              <w:top w:val="single" w:sz="6" w:space="0" w:color="auto"/>
              <w:left w:val="single" w:sz="6" w:space="0" w:color="auto"/>
              <w:bottom w:val="single" w:sz="4" w:space="0" w:color="auto"/>
              <w:right w:val="single" w:sz="6" w:space="0" w:color="auto"/>
            </w:tcBorders>
            <w:shd w:val="clear" w:color="auto" w:fill="auto"/>
            <w:noWrap/>
          </w:tcPr>
          <w:p w:rsidR="00CF761A" w:rsidRPr="00FE500B" w:rsidRDefault="00CF761A" w:rsidP="00FE500B">
            <w:pPr>
              <w:spacing w:after="0"/>
              <w:rPr>
                <w:rFonts w:ascii="Times New Roman" w:hAnsi="Times New Roman"/>
                <w:sz w:val="23"/>
                <w:szCs w:val="23"/>
              </w:rPr>
            </w:pPr>
          </w:p>
        </w:tc>
        <w:tc>
          <w:tcPr>
            <w:tcW w:w="1982" w:type="dxa"/>
            <w:tcBorders>
              <w:top w:val="single" w:sz="6" w:space="0" w:color="auto"/>
              <w:left w:val="single" w:sz="6" w:space="0" w:color="auto"/>
              <w:bottom w:val="single" w:sz="4" w:space="0" w:color="auto"/>
              <w:right w:val="single" w:sz="6" w:space="0" w:color="auto"/>
            </w:tcBorders>
            <w:shd w:val="clear" w:color="auto" w:fill="auto"/>
            <w:noWrap/>
          </w:tcPr>
          <w:p w:rsidR="00CF761A" w:rsidRPr="00FE500B" w:rsidRDefault="00CF761A" w:rsidP="00FE500B">
            <w:pPr>
              <w:spacing w:after="0"/>
              <w:rPr>
                <w:rFonts w:ascii="Times New Roman" w:hAnsi="Times New Roman"/>
                <w:sz w:val="23"/>
                <w:szCs w:val="23"/>
              </w:rPr>
            </w:pPr>
          </w:p>
        </w:tc>
        <w:tc>
          <w:tcPr>
            <w:tcW w:w="882" w:type="dxa"/>
            <w:gridSpan w:val="2"/>
            <w:tcBorders>
              <w:top w:val="single" w:sz="6" w:space="0" w:color="auto"/>
              <w:left w:val="single" w:sz="6" w:space="0" w:color="auto"/>
              <w:bottom w:val="single" w:sz="4" w:space="0" w:color="auto"/>
              <w:right w:val="single" w:sz="6" w:space="0" w:color="auto"/>
            </w:tcBorders>
          </w:tcPr>
          <w:p w:rsidR="00CF761A" w:rsidRPr="00FE500B" w:rsidRDefault="00CF761A" w:rsidP="00FE500B">
            <w:pPr>
              <w:spacing w:after="0"/>
              <w:rPr>
                <w:rFonts w:ascii="Times New Roman" w:hAnsi="Times New Roman"/>
                <w:sz w:val="23"/>
                <w:szCs w:val="23"/>
              </w:rPr>
            </w:pPr>
            <w:r w:rsidRPr="00FE500B">
              <w:rPr>
                <w:rFonts w:ascii="Times New Roman" w:hAnsi="Times New Roman"/>
                <w:sz w:val="23"/>
                <w:szCs w:val="23"/>
              </w:rPr>
              <w:t>2014</w:t>
            </w:r>
          </w:p>
        </w:tc>
      </w:tr>
      <w:tr w:rsidR="00FE500B" w:rsidRPr="00FE500B" w:rsidTr="00FE500B">
        <w:trPr>
          <w:trHeight w:val="255"/>
        </w:trPr>
        <w:tc>
          <w:tcPr>
            <w:tcW w:w="543" w:type="dxa"/>
            <w:tcBorders>
              <w:top w:val="single" w:sz="4" w:space="0" w:color="auto"/>
              <w:left w:val="single" w:sz="4" w:space="0" w:color="auto"/>
              <w:bottom w:val="single" w:sz="4" w:space="0" w:color="auto"/>
              <w:right w:val="single" w:sz="4" w:space="0" w:color="auto"/>
            </w:tcBorders>
            <w:shd w:val="clear" w:color="auto" w:fill="auto"/>
            <w:noWrap/>
          </w:tcPr>
          <w:p w:rsidR="00FE500B" w:rsidRPr="00FE500B" w:rsidRDefault="00FE500B" w:rsidP="00FE500B">
            <w:pPr>
              <w:spacing w:after="0"/>
              <w:rPr>
                <w:rFonts w:ascii="Times New Roman" w:hAnsi="Times New Roman"/>
                <w:sz w:val="23"/>
                <w:szCs w:val="23"/>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tcPr>
          <w:p w:rsidR="00FE500B" w:rsidRPr="00FE500B" w:rsidRDefault="00FE500B" w:rsidP="00FE500B">
            <w:pPr>
              <w:spacing w:after="0"/>
              <w:rPr>
                <w:rFonts w:ascii="Times New Roman" w:hAnsi="Times New Roman"/>
                <w:sz w:val="23"/>
                <w:szCs w:val="23"/>
                <w:lang w:val="en-US"/>
              </w:rPr>
            </w:pPr>
            <w:r>
              <w:rPr>
                <w:rFonts w:ascii="Times New Roman" w:hAnsi="Times New Roman"/>
                <w:sz w:val="23"/>
                <w:szCs w:val="23"/>
              </w:rPr>
              <w:t>Итого</w:t>
            </w:r>
            <w:r>
              <w:rPr>
                <w:rFonts w:ascii="Times New Roman" w:hAnsi="Times New Roman"/>
                <w:sz w:val="23"/>
                <w:szCs w:val="23"/>
                <w:lang w:val="en-US"/>
              </w:rPr>
              <w:t>: 3</w:t>
            </w:r>
          </w:p>
        </w:tc>
        <w:tc>
          <w:tcPr>
            <w:tcW w:w="2627" w:type="dxa"/>
            <w:tcBorders>
              <w:top w:val="single" w:sz="4" w:space="0" w:color="auto"/>
              <w:left w:val="single" w:sz="4" w:space="0" w:color="auto"/>
              <w:bottom w:val="single" w:sz="4" w:space="0" w:color="auto"/>
              <w:right w:val="single" w:sz="4" w:space="0" w:color="auto"/>
            </w:tcBorders>
            <w:shd w:val="clear" w:color="auto" w:fill="auto"/>
            <w:noWrap/>
          </w:tcPr>
          <w:p w:rsidR="00FE500B" w:rsidRPr="00FE500B" w:rsidRDefault="00FE500B" w:rsidP="00FE500B">
            <w:pPr>
              <w:spacing w:after="0"/>
              <w:rPr>
                <w:rFonts w:ascii="Times New Roman" w:hAnsi="Times New Roman"/>
                <w:sz w:val="23"/>
                <w:szCs w:val="23"/>
              </w:rPr>
            </w:pPr>
            <w:r>
              <w:rPr>
                <w:rFonts w:ascii="Times New Roman" w:hAnsi="Times New Roman"/>
                <w:sz w:val="23"/>
                <w:szCs w:val="23"/>
              </w:rPr>
              <w:t>600,0</w:t>
            </w:r>
          </w:p>
        </w:tc>
        <w:tc>
          <w:tcPr>
            <w:tcW w:w="1982" w:type="dxa"/>
            <w:tcBorders>
              <w:top w:val="single" w:sz="4" w:space="0" w:color="auto"/>
              <w:left w:val="single" w:sz="4" w:space="0" w:color="auto"/>
              <w:bottom w:val="single" w:sz="4" w:space="0" w:color="auto"/>
              <w:right w:val="single" w:sz="4" w:space="0" w:color="auto"/>
            </w:tcBorders>
            <w:shd w:val="clear" w:color="auto" w:fill="auto"/>
            <w:noWrap/>
          </w:tcPr>
          <w:p w:rsidR="00FE500B" w:rsidRPr="00FE500B" w:rsidRDefault="00FE500B" w:rsidP="00FE500B">
            <w:pPr>
              <w:spacing w:after="0"/>
              <w:rPr>
                <w:rFonts w:ascii="Times New Roman" w:hAnsi="Times New Roman"/>
                <w:sz w:val="23"/>
                <w:szCs w:val="23"/>
              </w:rPr>
            </w:pPr>
          </w:p>
        </w:tc>
        <w:tc>
          <w:tcPr>
            <w:tcW w:w="882" w:type="dxa"/>
            <w:gridSpan w:val="2"/>
            <w:tcBorders>
              <w:top w:val="single" w:sz="4" w:space="0" w:color="auto"/>
              <w:left w:val="single" w:sz="4" w:space="0" w:color="auto"/>
              <w:bottom w:val="single" w:sz="4" w:space="0" w:color="auto"/>
              <w:right w:val="single" w:sz="4" w:space="0" w:color="auto"/>
            </w:tcBorders>
          </w:tcPr>
          <w:p w:rsidR="00FE500B" w:rsidRPr="00FE500B" w:rsidRDefault="00FE500B" w:rsidP="00FE500B">
            <w:pPr>
              <w:spacing w:after="0"/>
              <w:rPr>
                <w:rFonts w:ascii="Times New Roman" w:hAnsi="Times New Roman"/>
                <w:sz w:val="23"/>
                <w:szCs w:val="23"/>
              </w:rPr>
            </w:pPr>
          </w:p>
        </w:tc>
      </w:tr>
    </w:tbl>
    <w:p w:rsidR="00CF761A" w:rsidRPr="00FE500B" w:rsidRDefault="00CF761A" w:rsidP="00FE500B">
      <w:pPr>
        <w:spacing w:after="0"/>
        <w:rPr>
          <w:rFonts w:ascii="Times New Roman" w:hAnsi="Times New Roman"/>
          <w:sz w:val="23"/>
          <w:szCs w:val="23"/>
        </w:rPr>
      </w:pPr>
    </w:p>
    <w:p w:rsidR="00CF761A" w:rsidRPr="00FE500B" w:rsidRDefault="00CF761A" w:rsidP="00FE500B">
      <w:pPr>
        <w:spacing w:after="0"/>
        <w:ind w:firstLine="708"/>
        <w:jc w:val="both"/>
        <w:rPr>
          <w:rFonts w:ascii="Times New Roman" w:hAnsi="Times New Roman"/>
          <w:sz w:val="23"/>
          <w:szCs w:val="23"/>
        </w:rPr>
      </w:pPr>
      <w:r w:rsidRPr="00FE500B">
        <w:rPr>
          <w:rFonts w:ascii="Times New Roman" w:hAnsi="Times New Roman"/>
          <w:sz w:val="23"/>
          <w:szCs w:val="23"/>
        </w:rPr>
        <w:t>Мероприятия по повышению эффективности использования энергии в жилищном фонде предполагается осуществлять по следующим направлениям:</w:t>
      </w:r>
    </w:p>
    <w:p w:rsidR="00CF761A" w:rsidRPr="00FE500B" w:rsidRDefault="00CF761A" w:rsidP="006471EC">
      <w:pPr>
        <w:numPr>
          <w:ilvl w:val="0"/>
          <w:numId w:val="24"/>
        </w:numPr>
        <w:spacing w:after="0"/>
        <w:jc w:val="both"/>
        <w:rPr>
          <w:rFonts w:ascii="Times New Roman" w:hAnsi="Times New Roman"/>
          <w:sz w:val="23"/>
          <w:szCs w:val="23"/>
        </w:rPr>
      </w:pPr>
      <w:r w:rsidRPr="00FE500B">
        <w:rPr>
          <w:rFonts w:ascii="Times New Roman" w:hAnsi="Times New Roman"/>
          <w:sz w:val="23"/>
          <w:szCs w:val="23"/>
        </w:rPr>
        <w:t>обеспечение приборами учета коммунальных ресурсов и устройствами регулирования потребления тепловой энергии многоквартирных благоустроенных жилых домов (</w:t>
      </w:r>
      <w:proofErr w:type="gramStart"/>
      <w:r w:rsidRPr="00FE500B">
        <w:rPr>
          <w:rFonts w:ascii="Times New Roman" w:hAnsi="Times New Roman"/>
          <w:sz w:val="23"/>
          <w:szCs w:val="23"/>
        </w:rPr>
        <w:t>согласно требований</w:t>
      </w:r>
      <w:proofErr w:type="gramEnd"/>
      <w:r w:rsidRPr="00FE500B">
        <w:rPr>
          <w:rFonts w:ascii="Times New Roman" w:hAnsi="Times New Roman"/>
          <w:sz w:val="23"/>
          <w:szCs w:val="23"/>
        </w:rPr>
        <w:t xml:space="preserve"> закона № 261-ФЗ это должно быть сделано до 01.07.2013 г.);</w:t>
      </w:r>
    </w:p>
    <w:p w:rsidR="00CF761A" w:rsidRPr="00FE500B" w:rsidRDefault="00CF761A" w:rsidP="006471EC">
      <w:pPr>
        <w:numPr>
          <w:ilvl w:val="0"/>
          <w:numId w:val="24"/>
        </w:numPr>
        <w:spacing w:after="0"/>
        <w:jc w:val="both"/>
        <w:rPr>
          <w:rFonts w:ascii="Times New Roman" w:hAnsi="Times New Roman"/>
          <w:sz w:val="23"/>
          <w:szCs w:val="23"/>
        </w:rPr>
      </w:pPr>
      <w:r w:rsidRPr="00FE500B">
        <w:rPr>
          <w:rFonts w:ascii="Times New Roman" w:hAnsi="Times New Roman"/>
          <w:sz w:val="23"/>
          <w:szCs w:val="23"/>
        </w:rPr>
        <w:t>повышение эффективности использования энергии в жилищном фонде.</w:t>
      </w:r>
    </w:p>
    <w:p w:rsidR="00CF761A" w:rsidRPr="00FE500B" w:rsidRDefault="00CF761A" w:rsidP="00FE500B">
      <w:pPr>
        <w:spacing w:after="0"/>
        <w:ind w:firstLine="708"/>
        <w:jc w:val="both"/>
        <w:rPr>
          <w:rFonts w:ascii="Times New Roman" w:hAnsi="Times New Roman"/>
          <w:sz w:val="23"/>
          <w:szCs w:val="23"/>
        </w:rPr>
      </w:pPr>
    </w:p>
    <w:p w:rsidR="00CF761A" w:rsidRPr="00FE500B" w:rsidRDefault="00CF761A" w:rsidP="00FE500B">
      <w:pPr>
        <w:spacing w:after="0"/>
        <w:ind w:firstLine="708"/>
        <w:jc w:val="both"/>
        <w:rPr>
          <w:rFonts w:ascii="Times New Roman" w:hAnsi="Times New Roman"/>
          <w:sz w:val="23"/>
          <w:szCs w:val="23"/>
        </w:rPr>
      </w:pPr>
      <w:r w:rsidRPr="00FE500B">
        <w:rPr>
          <w:rFonts w:ascii="Times New Roman" w:hAnsi="Times New Roman"/>
          <w:sz w:val="23"/>
          <w:szCs w:val="23"/>
        </w:rPr>
        <w:t>Для создания условий выполнения энергосберегающих мероприятий в муниципальном жилищном фонде необходимо:</w:t>
      </w:r>
    </w:p>
    <w:p w:rsidR="00CF761A" w:rsidRPr="00FE500B" w:rsidRDefault="00CF761A" w:rsidP="006471EC">
      <w:pPr>
        <w:numPr>
          <w:ilvl w:val="0"/>
          <w:numId w:val="22"/>
        </w:numPr>
        <w:spacing w:after="0"/>
        <w:jc w:val="both"/>
        <w:rPr>
          <w:rFonts w:ascii="Times New Roman" w:hAnsi="Times New Roman"/>
          <w:sz w:val="23"/>
          <w:szCs w:val="23"/>
        </w:rPr>
      </w:pPr>
      <w:r w:rsidRPr="00FE500B">
        <w:rPr>
          <w:rFonts w:ascii="Times New Roman" w:hAnsi="Times New Roman"/>
          <w:sz w:val="23"/>
          <w:szCs w:val="23"/>
        </w:rPr>
        <w:t>обеспечить в рамках муниципального заказа применение современных энергосберегающих технологий при проектировании, строительстве, реконструкции и капитальном ремонте объектов муниципального жилищного фонда;</w:t>
      </w:r>
    </w:p>
    <w:p w:rsidR="00CF761A" w:rsidRPr="00FE500B" w:rsidRDefault="00CF761A" w:rsidP="006471EC">
      <w:pPr>
        <w:numPr>
          <w:ilvl w:val="0"/>
          <w:numId w:val="22"/>
        </w:numPr>
        <w:spacing w:after="0"/>
        <w:jc w:val="both"/>
        <w:rPr>
          <w:rFonts w:ascii="Times New Roman" w:hAnsi="Times New Roman"/>
          <w:sz w:val="23"/>
          <w:szCs w:val="23"/>
        </w:rPr>
      </w:pPr>
      <w:r w:rsidRPr="00FE500B">
        <w:rPr>
          <w:rFonts w:ascii="Times New Roman" w:hAnsi="Times New Roman"/>
          <w:sz w:val="23"/>
          <w:szCs w:val="23"/>
        </w:rPr>
        <w:t>обеспечить доступ населения муниципального образования к информации по энергосбережению.</w:t>
      </w:r>
    </w:p>
    <w:p w:rsidR="00CF761A" w:rsidRPr="00FE500B" w:rsidRDefault="00CF761A" w:rsidP="00FE500B">
      <w:pPr>
        <w:spacing w:after="0"/>
        <w:jc w:val="both"/>
        <w:rPr>
          <w:rFonts w:ascii="Times New Roman" w:hAnsi="Times New Roman"/>
          <w:sz w:val="23"/>
          <w:szCs w:val="23"/>
        </w:rPr>
      </w:pPr>
    </w:p>
    <w:p w:rsidR="00CF761A" w:rsidRPr="00FE500B" w:rsidRDefault="00FE500B" w:rsidP="004B35E8">
      <w:pPr>
        <w:spacing w:after="0"/>
        <w:ind w:firstLine="360"/>
        <w:jc w:val="both"/>
        <w:rPr>
          <w:rFonts w:ascii="Times New Roman" w:hAnsi="Times New Roman"/>
          <w:sz w:val="23"/>
          <w:szCs w:val="23"/>
        </w:rPr>
      </w:pPr>
      <w:r>
        <w:rPr>
          <w:rFonts w:ascii="Times New Roman" w:hAnsi="Times New Roman"/>
          <w:sz w:val="23"/>
          <w:szCs w:val="23"/>
        </w:rPr>
        <w:t>Для</w:t>
      </w:r>
      <w:r w:rsidR="004B35E8">
        <w:rPr>
          <w:rFonts w:ascii="Times New Roman" w:hAnsi="Times New Roman"/>
          <w:sz w:val="23"/>
          <w:szCs w:val="23"/>
        </w:rPr>
        <w:t xml:space="preserve"> </w:t>
      </w:r>
      <w:r>
        <w:rPr>
          <w:rFonts w:ascii="Times New Roman" w:hAnsi="Times New Roman"/>
          <w:sz w:val="23"/>
          <w:szCs w:val="23"/>
        </w:rPr>
        <w:t>реализации</w:t>
      </w:r>
      <w:r w:rsidRPr="00FE500B">
        <w:rPr>
          <w:rFonts w:ascii="Times New Roman" w:hAnsi="Times New Roman"/>
          <w:sz w:val="23"/>
          <w:szCs w:val="23"/>
        </w:rPr>
        <w:t xml:space="preserve"> </w:t>
      </w:r>
      <w:r w:rsidR="00CF761A" w:rsidRPr="00FE500B">
        <w:rPr>
          <w:rFonts w:ascii="Times New Roman" w:hAnsi="Times New Roman"/>
          <w:sz w:val="23"/>
          <w:szCs w:val="23"/>
        </w:rPr>
        <w:t xml:space="preserve">комплекса </w:t>
      </w:r>
      <w:proofErr w:type="spellStart"/>
      <w:r w:rsidR="00CF761A" w:rsidRPr="00FE500B">
        <w:rPr>
          <w:rFonts w:ascii="Times New Roman" w:hAnsi="Times New Roman"/>
          <w:sz w:val="23"/>
          <w:szCs w:val="23"/>
        </w:rPr>
        <w:t>энергоресурсосберегающих</w:t>
      </w:r>
      <w:proofErr w:type="spellEnd"/>
      <w:r w:rsidR="00CF761A" w:rsidRPr="00FE500B">
        <w:rPr>
          <w:rFonts w:ascii="Times New Roman" w:hAnsi="Times New Roman"/>
          <w:sz w:val="23"/>
          <w:szCs w:val="23"/>
        </w:rPr>
        <w:t xml:space="preserve"> мероприятий </w:t>
      </w:r>
      <w:r w:rsidR="00CF761A" w:rsidRPr="00FE500B">
        <w:rPr>
          <w:rFonts w:ascii="Times New Roman" w:hAnsi="Times New Roman"/>
          <w:sz w:val="23"/>
          <w:szCs w:val="23"/>
        </w:rPr>
        <w:br/>
        <w:t xml:space="preserve">в жилищном фонде муниципального образования, необходимо организовать работу </w:t>
      </w:r>
      <w:proofErr w:type="gramStart"/>
      <w:r w:rsidR="00CF761A" w:rsidRPr="00FE500B">
        <w:rPr>
          <w:rFonts w:ascii="Times New Roman" w:hAnsi="Times New Roman"/>
          <w:sz w:val="23"/>
          <w:szCs w:val="23"/>
        </w:rPr>
        <w:t>по</w:t>
      </w:r>
      <w:proofErr w:type="gramEnd"/>
      <w:r w:rsidR="00CF761A" w:rsidRPr="00FE500B">
        <w:rPr>
          <w:rFonts w:ascii="Times New Roman" w:hAnsi="Times New Roman"/>
          <w:sz w:val="23"/>
          <w:szCs w:val="23"/>
        </w:rPr>
        <w:t>:</w:t>
      </w:r>
    </w:p>
    <w:p w:rsidR="00CF761A" w:rsidRPr="00FE500B" w:rsidRDefault="00CF761A" w:rsidP="006471EC">
      <w:pPr>
        <w:numPr>
          <w:ilvl w:val="0"/>
          <w:numId w:val="23"/>
        </w:numPr>
        <w:spacing w:after="0"/>
        <w:jc w:val="both"/>
        <w:rPr>
          <w:rFonts w:ascii="Times New Roman" w:hAnsi="Times New Roman"/>
          <w:sz w:val="23"/>
          <w:szCs w:val="23"/>
        </w:rPr>
      </w:pPr>
      <w:r w:rsidRPr="00FE500B">
        <w:rPr>
          <w:rFonts w:ascii="Times New Roman" w:hAnsi="Times New Roman"/>
          <w:sz w:val="23"/>
          <w:szCs w:val="23"/>
        </w:rPr>
        <w:t>регулировке систем отопления, холодного и горячего водоснабжения;</w:t>
      </w:r>
    </w:p>
    <w:p w:rsidR="00CF761A" w:rsidRPr="00FE500B" w:rsidRDefault="00CF761A" w:rsidP="006471EC">
      <w:pPr>
        <w:numPr>
          <w:ilvl w:val="0"/>
          <w:numId w:val="23"/>
        </w:numPr>
        <w:spacing w:after="0"/>
        <w:jc w:val="both"/>
        <w:rPr>
          <w:rFonts w:ascii="Times New Roman" w:hAnsi="Times New Roman"/>
          <w:sz w:val="23"/>
          <w:szCs w:val="23"/>
        </w:rPr>
      </w:pPr>
      <w:r w:rsidRPr="00FE500B">
        <w:rPr>
          <w:rFonts w:ascii="Times New Roman" w:hAnsi="Times New Roman"/>
          <w:sz w:val="23"/>
          <w:szCs w:val="23"/>
        </w:rPr>
        <w:t>промывке систем центрального отопления;</w:t>
      </w:r>
    </w:p>
    <w:p w:rsidR="00CF761A" w:rsidRPr="00FE500B" w:rsidRDefault="00CF761A" w:rsidP="006471EC">
      <w:pPr>
        <w:numPr>
          <w:ilvl w:val="0"/>
          <w:numId w:val="23"/>
        </w:numPr>
        <w:spacing w:after="0"/>
        <w:jc w:val="both"/>
        <w:rPr>
          <w:rFonts w:ascii="Times New Roman" w:hAnsi="Times New Roman"/>
          <w:sz w:val="23"/>
          <w:szCs w:val="23"/>
        </w:rPr>
      </w:pPr>
      <w:r w:rsidRPr="00FE500B">
        <w:rPr>
          <w:rFonts w:ascii="Times New Roman" w:hAnsi="Times New Roman"/>
          <w:sz w:val="23"/>
          <w:szCs w:val="23"/>
        </w:rPr>
        <w:t>автоматизации включения-выключения внешнего освещения подъездов;</w:t>
      </w:r>
    </w:p>
    <w:p w:rsidR="00CF761A" w:rsidRPr="00FE500B" w:rsidRDefault="00CF761A" w:rsidP="006471EC">
      <w:pPr>
        <w:numPr>
          <w:ilvl w:val="0"/>
          <w:numId w:val="23"/>
        </w:numPr>
        <w:spacing w:after="0"/>
        <w:jc w:val="both"/>
        <w:rPr>
          <w:rFonts w:ascii="Times New Roman" w:hAnsi="Times New Roman"/>
          <w:sz w:val="23"/>
          <w:szCs w:val="23"/>
        </w:rPr>
      </w:pPr>
      <w:r w:rsidRPr="00FE500B">
        <w:rPr>
          <w:rFonts w:ascii="Times New Roman" w:hAnsi="Times New Roman"/>
          <w:sz w:val="23"/>
          <w:szCs w:val="23"/>
        </w:rPr>
        <w:t xml:space="preserve">внедрению </w:t>
      </w:r>
      <w:proofErr w:type="spellStart"/>
      <w:r w:rsidRPr="00FE500B">
        <w:rPr>
          <w:rFonts w:ascii="Times New Roman" w:hAnsi="Times New Roman"/>
          <w:sz w:val="23"/>
          <w:szCs w:val="23"/>
        </w:rPr>
        <w:t>энергоэффективноговнутриподъездного</w:t>
      </w:r>
      <w:proofErr w:type="spellEnd"/>
      <w:r w:rsidRPr="00FE500B">
        <w:rPr>
          <w:rFonts w:ascii="Times New Roman" w:hAnsi="Times New Roman"/>
          <w:sz w:val="23"/>
          <w:szCs w:val="23"/>
        </w:rPr>
        <w:t xml:space="preserve"> освещения;</w:t>
      </w:r>
    </w:p>
    <w:p w:rsidR="00CF761A" w:rsidRPr="00FE500B" w:rsidRDefault="00CF761A" w:rsidP="006471EC">
      <w:pPr>
        <w:numPr>
          <w:ilvl w:val="0"/>
          <w:numId w:val="23"/>
        </w:numPr>
        <w:spacing w:after="0"/>
        <w:jc w:val="both"/>
        <w:rPr>
          <w:rFonts w:ascii="Times New Roman" w:hAnsi="Times New Roman"/>
          <w:sz w:val="23"/>
          <w:szCs w:val="23"/>
        </w:rPr>
      </w:pPr>
      <w:r w:rsidRPr="00FE500B">
        <w:rPr>
          <w:rFonts w:ascii="Times New Roman" w:hAnsi="Times New Roman"/>
          <w:sz w:val="23"/>
          <w:szCs w:val="23"/>
        </w:rPr>
        <w:t>утеплению чердачных перекрытий и подвалов;</w:t>
      </w:r>
    </w:p>
    <w:p w:rsidR="00CF761A" w:rsidRPr="00FE500B" w:rsidRDefault="00CF761A" w:rsidP="006471EC">
      <w:pPr>
        <w:numPr>
          <w:ilvl w:val="0"/>
          <w:numId w:val="23"/>
        </w:numPr>
        <w:spacing w:after="0"/>
        <w:jc w:val="both"/>
        <w:rPr>
          <w:rFonts w:ascii="Times New Roman" w:hAnsi="Times New Roman"/>
          <w:sz w:val="23"/>
          <w:szCs w:val="23"/>
        </w:rPr>
      </w:pPr>
      <w:r w:rsidRPr="00FE500B">
        <w:rPr>
          <w:rFonts w:ascii="Times New Roman" w:hAnsi="Times New Roman"/>
          <w:sz w:val="23"/>
          <w:szCs w:val="23"/>
        </w:rPr>
        <w:t>утеплению входных дверей и окон;</w:t>
      </w:r>
    </w:p>
    <w:p w:rsidR="00CF761A" w:rsidRPr="00FE500B" w:rsidRDefault="00CF761A" w:rsidP="006471EC">
      <w:pPr>
        <w:numPr>
          <w:ilvl w:val="0"/>
          <w:numId w:val="23"/>
        </w:numPr>
        <w:spacing w:after="0"/>
        <w:jc w:val="both"/>
        <w:rPr>
          <w:rFonts w:ascii="Times New Roman" w:hAnsi="Times New Roman"/>
          <w:sz w:val="23"/>
          <w:szCs w:val="23"/>
        </w:rPr>
      </w:pPr>
      <w:r w:rsidRPr="00FE500B">
        <w:rPr>
          <w:rFonts w:ascii="Times New Roman" w:hAnsi="Times New Roman"/>
          <w:sz w:val="23"/>
          <w:szCs w:val="23"/>
        </w:rPr>
        <w:t>утеплению фасадов;</w:t>
      </w:r>
    </w:p>
    <w:p w:rsidR="00CF761A" w:rsidRPr="00FE500B" w:rsidRDefault="00CF761A" w:rsidP="006471EC">
      <w:pPr>
        <w:numPr>
          <w:ilvl w:val="0"/>
          <w:numId w:val="23"/>
        </w:numPr>
        <w:spacing w:after="0"/>
        <w:jc w:val="both"/>
        <w:rPr>
          <w:rFonts w:ascii="Times New Roman" w:hAnsi="Times New Roman"/>
          <w:sz w:val="23"/>
          <w:szCs w:val="23"/>
        </w:rPr>
      </w:pPr>
      <w:r w:rsidRPr="00FE500B">
        <w:rPr>
          <w:rFonts w:ascii="Times New Roman" w:hAnsi="Times New Roman"/>
          <w:sz w:val="23"/>
          <w:szCs w:val="23"/>
        </w:rPr>
        <w:t xml:space="preserve">установке </w:t>
      </w:r>
      <w:proofErr w:type="spellStart"/>
      <w:r w:rsidRPr="00FE500B">
        <w:rPr>
          <w:rFonts w:ascii="Times New Roman" w:hAnsi="Times New Roman"/>
          <w:sz w:val="23"/>
          <w:szCs w:val="23"/>
        </w:rPr>
        <w:t>водосберегающей</w:t>
      </w:r>
      <w:proofErr w:type="spellEnd"/>
      <w:r w:rsidRPr="00FE500B">
        <w:rPr>
          <w:rFonts w:ascii="Times New Roman" w:hAnsi="Times New Roman"/>
          <w:sz w:val="23"/>
          <w:szCs w:val="23"/>
        </w:rPr>
        <w:t xml:space="preserve"> арматуры.</w:t>
      </w:r>
    </w:p>
    <w:p w:rsidR="00CF761A" w:rsidRPr="00FE500B" w:rsidRDefault="00CF761A" w:rsidP="00FE500B">
      <w:pPr>
        <w:spacing w:after="0"/>
        <w:jc w:val="both"/>
        <w:rPr>
          <w:rFonts w:ascii="Times New Roman" w:hAnsi="Times New Roman"/>
          <w:sz w:val="23"/>
          <w:szCs w:val="23"/>
        </w:rPr>
      </w:pPr>
    </w:p>
    <w:p w:rsidR="00CF761A" w:rsidRPr="00FE500B" w:rsidRDefault="00CF761A" w:rsidP="00FE500B">
      <w:pPr>
        <w:spacing w:after="0"/>
        <w:ind w:firstLine="708"/>
        <w:jc w:val="both"/>
        <w:rPr>
          <w:rFonts w:ascii="Times New Roman" w:hAnsi="Times New Roman"/>
          <w:sz w:val="23"/>
          <w:szCs w:val="23"/>
        </w:rPr>
      </w:pPr>
    </w:p>
    <w:p w:rsidR="00CF761A" w:rsidRPr="00FE500B" w:rsidRDefault="00CF761A" w:rsidP="00FE500B">
      <w:pPr>
        <w:spacing w:after="0"/>
        <w:ind w:firstLine="708"/>
        <w:jc w:val="both"/>
        <w:rPr>
          <w:rFonts w:ascii="Times New Roman" w:hAnsi="Times New Roman"/>
          <w:sz w:val="23"/>
          <w:szCs w:val="23"/>
        </w:rPr>
      </w:pPr>
    </w:p>
    <w:p w:rsidR="00CF761A" w:rsidRPr="00FE500B" w:rsidRDefault="00CF761A" w:rsidP="00FE500B">
      <w:pPr>
        <w:spacing w:after="0"/>
        <w:ind w:firstLine="708"/>
        <w:jc w:val="both"/>
        <w:rPr>
          <w:rFonts w:ascii="Times New Roman" w:hAnsi="Times New Roman"/>
          <w:sz w:val="23"/>
          <w:szCs w:val="23"/>
        </w:rPr>
        <w:sectPr w:rsidR="00CF761A" w:rsidRPr="00FE500B" w:rsidSect="00FE500B">
          <w:footerReference w:type="default" r:id="rId17"/>
          <w:pgSz w:w="11907" w:h="16840"/>
          <w:pgMar w:top="249" w:right="851" w:bottom="426" w:left="1701" w:header="142" w:footer="720" w:gutter="0"/>
          <w:cols w:space="708"/>
          <w:docGrid w:linePitch="360"/>
        </w:sectPr>
      </w:pPr>
    </w:p>
    <w:p w:rsidR="00CF761A" w:rsidRDefault="00791563" w:rsidP="00FE500B">
      <w:pPr>
        <w:spacing w:after="0"/>
        <w:jc w:val="both"/>
        <w:rPr>
          <w:rFonts w:ascii="Times New Roman" w:hAnsi="Times New Roman"/>
          <w:sz w:val="23"/>
          <w:szCs w:val="23"/>
        </w:rPr>
      </w:pPr>
      <w:r>
        <w:rPr>
          <w:rFonts w:ascii="Times New Roman" w:hAnsi="Times New Roman"/>
          <w:sz w:val="23"/>
          <w:szCs w:val="23"/>
        </w:rPr>
        <w:lastRenderedPageBreak/>
        <w:t xml:space="preserve">Таблица 10 </w:t>
      </w:r>
      <w:r w:rsidR="00CF761A" w:rsidRPr="00FE500B">
        <w:rPr>
          <w:rFonts w:ascii="Times New Roman" w:hAnsi="Times New Roman"/>
          <w:sz w:val="23"/>
          <w:szCs w:val="23"/>
        </w:rPr>
        <w:t xml:space="preserve"> мероприятия</w:t>
      </w:r>
      <w:r>
        <w:rPr>
          <w:rFonts w:ascii="Times New Roman" w:hAnsi="Times New Roman"/>
          <w:sz w:val="23"/>
          <w:szCs w:val="23"/>
        </w:rPr>
        <w:t xml:space="preserve"> </w:t>
      </w:r>
      <w:r w:rsidR="00CF761A" w:rsidRPr="00FE500B">
        <w:rPr>
          <w:rFonts w:ascii="Times New Roman" w:hAnsi="Times New Roman"/>
          <w:sz w:val="23"/>
          <w:szCs w:val="23"/>
        </w:rPr>
        <w:t xml:space="preserve"> «Энергосбережение и повышение энергетической эффективности в жилищной сфере»</w:t>
      </w:r>
    </w:p>
    <w:p w:rsidR="00FE500B" w:rsidRPr="00FE500B" w:rsidRDefault="00FE500B" w:rsidP="00FE500B">
      <w:pPr>
        <w:spacing w:after="0"/>
        <w:jc w:val="both"/>
        <w:rPr>
          <w:rFonts w:ascii="Times New Roman" w:hAnsi="Times New Roman"/>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239"/>
        <w:gridCol w:w="1010"/>
        <w:gridCol w:w="1010"/>
        <w:gridCol w:w="860"/>
        <w:gridCol w:w="997"/>
        <w:gridCol w:w="1129"/>
        <w:gridCol w:w="1238"/>
        <w:gridCol w:w="1113"/>
        <w:gridCol w:w="2280"/>
        <w:gridCol w:w="2582"/>
      </w:tblGrid>
      <w:tr w:rsidR="00CF761A" w:rsidRPr="00FE500B" w:rsidTr="00CF761A">
        <w:trPr>
          <w:cantSplit/>
          <w:trHeight w:val="58"/>
        </w:trPr>
        <w:tc>
          <w:tcPr>
            <w:tcW w:w="180" w:type="pct"/>
            <w:vMerge w:val="restart"/>
            <w:shd w:val="clear" w:color="auto" w:fill="B6DDE8"/>
          </w:tcPr>
          <w:p w:rsidR="00CF761A" w:rsidRPr="00FE500B" w:rsidRDefault="00CF761A" w:rsidP="00FE500B">
            <w:pPr>
              <w:spacing w:after="0"/>
              <w:rPr>
                <w:rFonts w:ascii="Times New Roman" w:hAnsi="Times New Roman"/>
                <w:b/>
                <w:sz w:val="21"/>
                <w:szCs w:val="21"/>
              </w:rPr>
            </w:pPr>
            <w:r w:rsidRPr="00FE500B">
              <w:rPr>
                <w:rFonts w:ascii="Times New Roman" w:hAnsi="Times New Roman"/>
                <w:b/>
                <w:sz w:val="21"/>
                <w:szCs w:val="21"/>
              </w:rPr>
              <w:t>№</w:t>
            </w:r>
          </w:p>
          <w:p w:rsidR="00CF761A" w:rsidRPr="00FE500B" w:rsidRDefault="00CF761A" w:rsidP="00FE500B">
            <w:pPr>
              <w:spacing w:after="0"/>
              <w:rPr>
                <w:rFonts w:ascii="Times New Roman" w:hAnsi="Times New Roman"/>
                <w:b/>
                <w:sz w:val="21"/>
                <w:szCs w:val="21"/>
              </w:rPr>
            </w:pPr>
            <w:proofErr w:type="gramStart"/>
            <w:r w:rsidRPr="00FE500B">
              <w:rPr>
                <w:rFonts w:ascii="Times New Roman" w:hAnsi="Times New Roman"/>
                <w:b/>
                <w:sz w:val="21"/>
                <w:szCs w:val="21"/>
              </w:rPr>
              <w:t>п</w:t>
            </w:r>
            <w:proofErr w:type="gramEnd"/>
            <w:r w:rsidRPr="00FE500B">
              <w:rPr>
                <w:rFonts w:ascii="Times New Roman" w:hAnsi="Times New Roman"/>
                <w:b/>
                <w:sz w:val="21"/>
                <w:szCs w:val="21"/>
              </w:rPr>
              <w:t>/п</w:t>
            </w:r>
          </w:p>
        </w:tc>
        <w:tc>
          <w:tcPr>
            <w:tcW w:w="1010" w:type="pct"/>
            <w:vMerge w:val="restart"/>
            <w:shd w:val="clear" w:color="auto" w:fill="B6DDE8"/>
          </w:tcPr>
          <w:p w:rsidR="00CF761A" w:rsidRPr="00FE500B" w:rsidRDefault="00CF761A" w:rsidP="00FE500B">
            <w:pPr>
              <w:spacing w:after="0"/>
              <w:rPr>
                <w:rFonts w:ascii="Times New Roman" w:hAnsi="Times New Roman"/>
                <w:b/>
                <w:sz w:val="21"/>
                <w:szCs w:val="21"/>
              </w:rPr>
            </w:pPr>
            <w:r w:rsidRPr="00FE500B">
              <w:rPr>
                <w:rFonts w:ascii="Times New Roman" w:hAnsi="Times New Roman"/>
                <w:b/>
                <w:sz w:val="21"/>
                <w:szCs w:val="21"/>
              </w:rPr>
              <w:t>Наименование мероприятия</w:t>
            </w:r>
          </w:p>
        </w:tc>
        <w:tc>
          <w:tcPr>
            <w:tcW w:w="315" w:type="pct"/>
            <w:vMerge w:val="restart"/>
            <w:shd w:val="clear" w:color="auto" w:fill="B6DDE8"/>
          </w:tcPr>
          <w:p w:rsidR="00CF761A" w:rsidRPr="00FE500B" w:rsidRDefault="00CF761A" w:rsidP="00FE500B">
            <w:pPr>
              <w:spacing w:after="0"/>
              <w:rPr>
                <w:rFonts w:ascii="Times New Roman" w:hAnsi="Times New Roman"/>
                <w:b/>
                <w:sz w:val="21"/>
                <w:szCs w:val="21"/>
              </w:rPr>
            </w:pPr>
            <w:r w:rsidRPr="00FE500B">
              <w:rPr>
                <w:rFonts w:ascii="Times New Roman" w:hAnsi="Times New Roman"/>
                <w:b/>
                <w:sz w:val="21"/>
                <w:szCs w:val="21"/>
              </w:rPr>
              <w:t xml:space="preserve">Срок </w:t>
            </w:r>
            <w:proofErr w:type="spellStart"/>
            <w:proofErr w:type="gramStart"/>
            <w:r w:rsidRPr="00FE500B">
              <w:rPr>
                <w:rFonts w:ascii="Times New Roman" w:hAnsi="Times New Roman"/>
                <w:b/>
                <w:sz w:val="21"/>
                <w:szCs w:val="21"/>
              </w:rPr>
              <w:t>выпол-нения</w:t>
            </w:r>
            <w:proofErr w:type="spellEnd"/>
            <w:proofErr w:type="gramEnd"/>
          </w:p>
          <w:p w:rsidR="00CF761A" w:rsidRPr="00FE500B" w:rsidRDefault="00CF761A" w:rsidP="00FE500B">
            <w:pPr>
              <w:spacing w:after="0"/>
              <w:rPr>
                <w:rFonts w:ascii="Times New Roman" w:hAnsi="Times New Roman"/>
                <w:b/>
                <w:sz w:val="21"/>
                <w:szCs w:val="21"/>
              </w:rPr>
            </w:pPr>
          </w:p>
        </w:tc>
        <w:tc>
          <w:tcPr>
            <w:tcW w:w="1979" w:type="pct"/>
            <w:gridSpan w:val="6"/>
            <w:shd w:val="clear" w:color="auto" w:fill="B6DDE8"/>
          </w:tcPr>
          <w:p w:rsidR="00CF761A" w:rsidRPr="00FE500B" w:rsidRDefault="00CF761A" w:rsidP="00FE500B">
            <w:pPr>
              <w:spacing w:after="0"/>
              <w:jc w:val="center"/>
              <w:rPr>
                <w:rFonts w:ascii="Times New Roman" w:hAnsi="Times New Roman"/>
                <w:b/>
                <w:sz w:val="21"/>
                <w:szCs w:val="21"/>
              </w:rPr>
            </w:pPr>
            <w:r w:rsidRPr="00FE500B">
              <w:rPr>
                <w:rFonts w:ascii="Times New Roman" w:hAnsi="Times New Roman"/>
                <w:b/>
                <w:sz w:val="21"/>
                <w:szCs w:val="21"/>
              </w:rPr>
              <w:t>Объем финансирования, тыс. руб.</w:t>
            </w:r>
          </w:p>
        </w:tc>
        <w:tc>
          <w:tcPr>
            <w:tcW w:w="711" w:type="pct"/>
            <w:vMerge w:val="restart"/>
            <w:shd w:val="clear" w:color="auto" w:fill="B6DDE8"/>
          </w:tcPr>
          <w:p w:rsidR="00CF761A" w:rsidRPr="00FE500B" w:rsidRDefault="00CF761A" w:rsidP="00FE500B">
            <w:pPr>
              <w:spacing w:after="0"/>
              <w:jc w:val="center"/>
              <w:rPr>
                <w:rFonts w:ascii="Times New Roman" w:hAnsi="Times New Roman"/>
                <w:b/>
                <w:sz w:val="21"/>
                <w:szCs w:val="21"/>
              </w:rPr>
            </w:pPr>
            <w:r w:rsidRPr="00FE500B">
              <w:rPr>
                <w:rFonts w:ascii="Times New Roman" w:hAnsi="Times New Roman"/>
                <w:b/>
                <w:sz w:val="21"/>
                <w:szCs w:val="21"/>
              </w:rPr>
              <w:t>Источник финансирования</w:t>
            </w:r>
          </w:p>
          <w:p w:rsidR="00CF761A" w:rsidRPr="00FE500B" w:rsidRDefault="00CF761A" w:rsidP="00FE500B">
            <w:pPr>
              <w:spacing w:after="0"/>
              <w:jc w:val="center"/>
              <w:rPr>
                <w:rFonts w:ascii="Times New Roman" w:hAnsi="Times New Roman"/>
                <w:b/>
                <w:sz w:val="21"/>
                <w:szCs w:val="21"/>
              </w:rPr>
            </w:pPr>
            <w:r w:rsidRPr="00FE500B">
              <w:rPr>
                <w:rFonts w:ascii="Times New Roman" w:hAnsi="Times New Roman"/>
                <w:b/>
                <w:sz w:val="21"/>
                <w:szCs w:val="21"/>
              </w:rPr>
              <w:t>(в установленном порядке)</w:t>
            </w:r>
          </w:p>
        </w:tc>
        <w:tc>
          <w:tcPr>
            <w:tcW w:w="805" w:type="pct"/>
            <w:vMerge w:val="restart"/>
            <w:shd w:val="clear" w:color="auto" w:fill="B6DDE8"/>
          </w:tcPr>
          <w:p w:rsidR="00CF761A" w:rsidRPr="00FE500B" w:rsidRDefault="00CF761A" w:rsidP="00FE500B">
            <w:pPr>
              <w:spacing w:after="0"/>
              <w:jc w:val="center"/>
              <w:rPr>
                <w:rFonts w:ascii="Times New Roman" w:hAnsi="Times New Roman"/>
                <w:b/>
                <w:sz w:val="21"/>
                <w:szCs w:val="21"/>
              </w:rPr>
            </w:pPr>
            <w:r w:rsidRPr="00FE500B">
              <w:rPr>
                <w:rFonts w:ascii="Times New Roman" w:hAnsi="Times New Roman"/>
                <w:b/>
                <w:sz w:val="21"/>
                <w:szCs w:val="21"/>
              </w:rPr>
              <w:t>Исполнители</w:t>
            </w:r>
          </w:p>
          <w:p w:rsidR="00CF761A" w:rsidRPr="00FE500B" w:rsidRDefault="00CF761A" w:rsidP="00FE500B">
            <w:pPr>
              <w:spacing w:after="0"/>
              <w:jc w:val="center"/>
              <w:rPr>
                <w:rFonts w:ascii="Times New Roman" w:hAnsi="Times New Roman"/>
                <w:b/>
                <w:sz w:val="21"/>
                <w:szCs w:val="21"/>
              </w:rPr>
            </w:pPr>
            <w:r w:rsidRPr="00FE500B">
              <w:rPr>
                <w:rFonts w:ascii="Times New Roman" w:hAnsi="Times New Roman"/>
                <w:b/>
                <w:sz w:val="21"/>
                <w:szCs w:val="21"/>
              </w:rPr>
              <w:t>(в установленном  порядке)</w:t>
            </w:r>
          </w:p>
        </w:tc>
      </w:tr>
      <w:tr w:rsidR="00CF761A" w:rsidRPr="00FE500B" w:rsidTr="00CF761A">
        <w:trPr>
          <w:cantSplit/>
          <w:trHeight w:val="142"/>
        </w:trPr>
        <w:tc>
          <w:tcPr>
            <w:tcW w:w="180" w:type="pct"/>
            <w:vMerge/>
            <w:shd w:val="clear" w:color="auto" w:fill="B6DDE8"/>
          </w:tcPr>
          <w:p w:rsidR="00CF761A" w:rsidRPr="00FE500B" w:rsidRDefault="00CF761A" w:rsidP="00FE500B">
            <w:pPr>
              <w:spacing w:after="0"/>
              <w:rPr>
                <w:rFonts w:ascii="Times New Roman" w:hAnsi="Times New Roman"/>
                <w:b/>
                <w:sz w:val="21"/>
                <w:szCs w:val="21"/>
              </w:rPr>
            </w:pPr>
          </w:p>
        </w:tc>
        <w:tc>
          <w:tcPr>
            <w:tcW w:w="1010" w:type="pct"/>
            <w:vMerge/>
            <w:shd w:val="clear" w:color="auto" w:fill="B6DDE8"/>
          </w:tcPr>
          <w:p w:rsidR="00CF761A" w:rsidRPr="00FE500B" w:rsidRDefault="00CF761A" w:rsidP="00FE500B">
            <w:pPr>
              <w:spacing w:after="0"/>
              <w:rPr>
                <w:rFonts w:ascii="Times New Roman" w:hAnsi="Times New Roman"/>
                <w:b/>
                <w:sz w:val="21"/>
                <w:szCs w:val="21"/>
              </w:rPr>
            </w:pPr>
          </w:p>
        </w:tc>
        <w:tc>
          <w:tcPr>
            <w:tcW w:w="315" w:type="pct"/>
            <w:vMerge/>
            <w:shd w:val="clear" w:color="auto" w:fill="B6DDE8"/>
          </w:tcPr>
          <w:p w:rsidR="00CF761A" w:rsidRPr="00FE500B" w:rsidRDefault="00CF761A" w:rsidP="00FE500B">
            <w:pPr>
              <w:spacing w:after="0"/>
              <w:rPr>
                <w:rFonts w:ascii="Times New Roman" w:hAnsi="Times New Roman"/>
                <w:b/>
                <w:sz w:val="21"/>
                <w:szCs w:val="21"/>
              </w:rPr>
            </w:pPr>
          </w:p>
        </w:tc>
        <w:tc>
          <w:tcPr>
            <w:tcW w:w="315" w:type="pct"/>
            <w:vMerge w:val="restart"/>
            <w:shd w:val="clear" w:color="auto" w:fill="B6DDE8"/>
          </w:tcPr>
          <w:p w:rsidR="00CF761A" w:rsidRPr="00FE500B" w:rsidRDefault="00CF761A" w:rsidP="00FE500B">
            <w:pPr>
              <w:spacing w:after="0"/>
              <w:rPr>
                <w:rFonts w:ascii="Times New Roman" w:hAnsi="Times New Roman"/>
                <w:b/>
                <w:sz w:val="21"/>
                <w:szCs w:val="21"/>
              </w:rPr>
            </w:pPr>
            <w:r w:rsidRPr="00FE500B">
              <w:rPr>
                <w:rFonts w:ascii="Times New Roman" w:hAnsi="Times New Roman"/>
                <w:b/>
                <w:sz w:val="21"/>
                <w:szCs w:val="21"/>
              </w:rPr>
              <w:t>всего</w:t>
            </w:r>
          </w:p>
        </w:tc>
        <w:tc>
          <w:tcPr>
            <w:tcW w:w="1664" w:type="pct"/>
            <w:gridSpan w:val="5"/>
            <w:shd w:val="clear" w:color="auto" w:fill="B6DDE8"/>
          </w:tcPr>
          <w:p w:rsidR="00CF761A" w:rsidRPr="00FE500B" w:rsidRDefault="00CF761A" w:rsidP="00FE500B">
            <w:pPr>
              <w:spacing w:after="0"/>
              <w:jc w:val="center"/>
              <w:rPr>
                <w:rFonts w:ascii="Times New Roman" w:hAnsi="Times New Roman"/>
                <w:b/>
                <w:sz w:val="21"/>
                <w:szCs w:val="21"/>
              </w:rPr>
            </w:pPr>
            <w:r w:rsidRPr="00FE500B">
              <w:rPr>
                <w:rFonts w:ascii="Times New Roman" w:hAnsi="Times New Roman"/>
                <w:b/>
                <w:sz w:val="21"/>
                <w:szCs w:val="21"/>
              </w:rPr>
              <w:t>в том числе по годам</w:t>
            </w:r>
          </w:p>
        </w:tc>
        <w:tc>
          <w:tcPr>
            <w:tcW w:w="711" w:type="pct"/>
            <w:vMerge/>
            <w:shd w:val="clear" w:color="auto" w:fill="B6DDE8"/>
          </w:tcPr>
          <w:p w:rsidR="00CF761A" w:rsidRPr="00FE500B" w:rsidRDefault="00CF761A" w:rsidP="00FE500B">
            <w:pPr>
              <w:spacing w:after="0"/>
              <w:rPr>
                <w:rFonts w:ascii="Times New Roman" w:hAnsi="Times New Roman"/>
                <w:sz w:val="21"/>
                <w:szCs w:val="21"/>
              </w:rPr>
            </w:pPr>
          </w:p>
        </w:tc>
        <w:tc>
          <w:tcPr>
            <w:tcW w:w="805" w:type="pct"/>
            <w:vMerge/>
            <w:shd w:val="clear" w:color="auto" w:fill="B6DDE8"/>
          </w:tcPr>
          <w:p w:rsidR="00CF761A" w:rsidRPr="00FE500B" w:rsidRDefault="00CF761A" w:rsidP="00FE500B">
            <w:pPr>
              <w:spacing w:after="0"/>
              <w:rPr>
                <w:rFonts w:ascii="Times New Roman" w:hAnsi="Times New Roman"/>
                <w:sz w:val="21"/>
                <w:szCs w:val="21"/>
              </w:rPr>
            </w:pPr>
          </w:p>
        </w:tc>
      </w:tr>
      <w:tr w:rsidR="00791563" w:rsidRPr="00FE500B" w:rsidTr="00791563">
        <w:trPr>
          <w:cantSplit/>
          <w:trHeight w:val="142"/>
        </w:trPr>
        <w:tc>
          <w:tcPr>
            <w:tcW w:w="180" w:type="pct"/>
            <w:vMerge/>
            <w:shd w:val="clear" w:color="auto" w:fill="B6DDE8"/>
          </w:tcPr>
          <w:p w:rsidR="00791563" w:rsidRPr="00FE500B" w:rsidRDefault="00791563" w:rsidP="00FE500B">
            <w:pPr>
              <w:spacing w:after="0"/>
              <w:rPr>
                <w:rFonts w:ascii="Times New Roman" w:hAnsi="Times New Roman"/>
                <w:b/>
                <w:sz w:val="21"/>
                <w:szCs w:val="21"/>
              </w:rPr>
            </w:pPr>
          </w:p>
        </w:tc>
        <w:tc>
          <w:tcPr>
            <w:tcW w:w="1010" w:type="pct"/>
            <w:vMerge/>
            <w:shd w:val="clear" w:color="auto" w:fill="B6DDE8"/>
          </w:tcPr>
          <w:p w:rsidR="00791563" w:rsidRPr="00FE500B" w:rsidRDefault="00791563" w:rsidP="00FE500B">
            <w:pPr>
              <w:spacing w:after="0"/>
              <w:rPr>
                <w:rFonts w:ascii="Times New Roman" w:hAnsi="Times New Roman"/>
                <w:b/>
                <w:sz w:val="21"/>
                <w:szCs w:val="21"/>
              </w:rPr>
            </w:pPr>
          </w:p>
        </w:tc>
        <w:tc>
          <w:tcPr>
            <w:tcW w:w="315" w:type="pct"/>
            <w:vMerge/>
            <w:shd w:val="clear" w:color="auto" w:fill="B6DDE8"/>
          </w:tcPr>
          <w:p w:rsidR="00791563" w:rsidRPr="00FE500B" w:rsidRDefault="00791563" w:rsidP="00FE500B">
            <w:pPr>
              <w:spacing w:after="0"/>
              <w:rPr>
                <w:rFonts w:ascii="Times New Roman" w:hAnsi="Times New Roman"/>
                <w:b/>
                <w:sz w:val="21"/>
                <w:szCs w:val="21"/>
              </w:rPr>
            </w:pPr>
          </w:p>
        </w:tc>
        <w:tc>
          <w:tcPr>
            <w:tcW w:w="315" w:type="pct"/>
            <w:vMerge/>
            <w:shd w:val="clear" w:color="auto" w:fill="B6DDE8"/>
          </w:tcPr>
          <w:p w:rsidR="00791563" w:rsidRPr="00FE500B" w:rsidRDefault="00791563" w:rsidP="00FE500B">
            <w:pPr>
              <w:spacing w:after="0"/>
              <w:rPr>
                <w:rFonts w:ascii="Times New Roman" w:hAnsi="Times New Roman"/>
                <w:b/>
                <w:sz w:val="21"/>
                <w:szCs w:val="21"/>
              </w:rPr>
            </w:pPr>
          </w:p>
        </w:tc>
        <w:tc>
          <w:tcPr>
            <w:tcW w:w="1317" w:type="pct"/>
            <w:gridSpan w:val="4"/>
            <w:vMerge w:val="restart"/>
            <w:shd w:val="clear" w:color="auto" w:fill="B6DDE8"/>
          </w:tcPr>
          <w:p w:rsidR="00791563" w:rsidRPr="00FE500B" w:rsidRDefault="00791563" w:rsidP="00FE500B">
            <w:pPr>
              <w:spacing w:after="0"/>
              <w:jc w:val="center"/>
              <w:rPr>
                <w:rFonts w:ascii="Times New Roman" w:hAnsi="Times New Roman"/>
                <w:b/>
                <w:sz w:val="21"/>
                <w:szCs w:val="21"/>
              </w:rPr>
            </w:pPr>
          </w:p>
        </w:tc>
        <w:tc>
          <w:tcPr>
            <w:tcW w:w="347" w:type="pct"/>
            <w:shd w:val="clear" w:color="auto" w:fill="B6DDE8"/>
          </w:tcPr>
          <w:p w:rsidR="00791563" w:rsidRPr="00FE500B" w:rsidRDefault="00791563" w:rsidP="00FE500B">
            <w:pPr>
              <w:spacing w:after="0"/>
              <w:jc w:val="center"/>
              <w:rPr>
                <w:rFonts w:ascii="Times New Roman" w:hAnsi="Times New Roman"/>
                <w:b/>
                <w:sz w:val="21"/>
                <w:szCs w:val="21"/>
              </w:rPr>
            </w:pPr>
            <w:r w:rsidRPr="00FE500B">
              <w:rPr>
                <w:rFonts w:ascii="Times New Roman" w:hAnsi="Times New Roman"/>
                <w:b/>
                <w:sz w:val="21"/>
                <w:szCs w:val="21"/>
              </w:rPr>
              <w:t>2014</w:t>
            </w:r>
          </w:p>
        </w:tc>
        <w:tc>
          <w:tcPr>
            <w:tcW w:w="711" w:type="pct"/>
            <w:vMerge/>
            <w:shd w:val="clear" w:color="auto" w:fill="B6DDE8"/>
          </w:tcPr>
          <w:p w:rsidR="00791563" w:rsidRPr="00FE500B" w:rsidRDefault="00791563" w:rsidP="00FE500B">
            <w:pPr>
              <w:spacing w:after="0"/>
              <w:rPr>
                <w:rFonts w:ascii="Times New Roman" w:hAnsi="Times New Roman"/>
                <w:sz w:val="21"/>
                <w:szCs w:val="21"/>
              </w:rPr>
            </w:pPr>
          </w:p>
        </w:tc>
        <w:tc>
          <w:tcPr>
            <w:tcW w:w="805" w:type="pct"/>
            <w:vMerge/>
            <w:shd w:val="clear" w:color="auto" w:fill="B6DDE8"/>
          </w:tcPr>
          <w:p w:rsidR="00791563" w:rsidRPr="00FE500B" w:rsidRDefault="00791563" w:rsidP="00FE500B">
            <w:pPr>
              <w:spacing w:after="0"/>
              <w:rPr>
                <w:rFonts w:ascii="Times New Roman" w:hAnsi="Times New Roman"/>
                <w:sz w:val="21"/>
                <w:szCs w:val="21"/>
              </w:rPr>
            </w:pPr>
          </w:p>
        </w:tc>
      </w:tr>
      <w:tr w:rsidR="00791563" w:rsidRPr="00FE500B" w:rsidTr="00791563">
        <w:trPr>
          <w:cantSplit/>
          <w:trHeight w:val="142"/>
        </w:trPr>
        <w:tc>
          <w:tcPr>
            <w:tcW w:w="180" w:type="pct"/>
            <w:shd w:val="clear" w:color="auto" w:fill="B6DDE8"/>
            <w:vAlign w:val="center"/>
          </w:tcPr>
          <w:p w:rsidR="00791563" w:rsidRPr="00FE500B" w:rsidRDefault="00791563" w:rsidP="00FE500B">
            <w:pPr>
              <w:spacing w:after="0"/>
              <w:jc w:val="center"/>
              <w:rPr>
                <w:rFonts w:ascii="Times New Roman" w:hAnsi="Times New Roman"/>
                <w:sz w:val="21"/>
                <w:szCs w:val="21"/>
              </w:rPr>
            </w:pPr>
            <w:r w:rsidRPr="00FE500B">
              <w:rPr>
                <w:rFonts w:ascii="Times New Roman" w:hAnsi="Times New Roman"/>
                <w:sz w:val="21"/>
                <w:szCs w:val="21"/>
              </w:rPr>
              <w:t>1</w:t>
            </w:r>
          </w:p>
        </w:tc>
        <w:tc>
          <w:tcPr>
            <w:tcW w:w="1010" w:type="pct"/>
            <w:shd w:val="clear" w:color="auto" w:fill="B6DDE8"/>
            <w:vAlign w:val="center"/>
          </w:tcPr>
          <w:p w:rsidR="00791563" w:rsidRPr="00FE500B" w:rsidRDefault="00791563" w:rsidP="00FE500B">
            <w:pPr>
              <w:spacing w:after="0"/>
              <w:jc w:val="center"/>
              <w:rPr>
                <w:rFonts w:ascii="Times New Roman" w:hAnsi="Times New Roman"/>
                <w:sz w:val="21"/>
                <w:szCs w:val="21"/>
              </w:rPr>
            </w:pPr>
            <w:r w:rsidRPr="00FE500B">
              <w:rPr>
                <w:rFonts w:ascii="Times New Roman" w:hAnsi="Times New Roman"/>
                <w:sz w:val="21"/>
                <w:szCs w:val="21"/>
              </w:rPr>
              <w:t>2</w:t>
            </w:r>
          </w:p>
        </w:tc>
        <w:tc>
          <w:tcPr>
            <w:tcW w:w="315" w:type="pct"/>
            <w:shd w:val="clear" w:color="auto" w:fill="B6DDE8"/>
          </w:tcPr>
          <w:p w:rsidR="00791563" w:rsidRPr="00FE500B" w:rsidRDefault="00791563" w:rsidP="00FE500B">
            <w:pPr>
              <w:spacing w:after="0"/>
              <w:jc w:val="center"/>
              <w:rPr>
                <w:rFonts w:ascii="Times New Roman" w:hAnsi="Times New Roman"/>
                <w:sz w:val="21"/>
                <w:szCs w:val="21"/>
              </w:rPr>
            </w:pPr>
            <w:r w:rsidRPr="00FE500B">
              <w:rPr>
                <w:rFonts w:ascii="Times New Roman" w:hAnsi="Times New Roman"/>
                <w:sz w:val="21"/>
                <w:szCs w:val="21"/>
              </w:rPr>
              <w:t>3</w:t>
            </w:r>
          </w:p>
        </w:tc>
        <w:tc>
          <w:tcPr>
            <w:tcW w:w="315" w:type="pct"/>
            <w:shd w:val="clear" w:color="auto" w:fill="B6DDE8"/>
            <w:vAlign w:val="center"/>
          </w:tcPr>
          <w:p w:rsidR="00791563" w:rsidRPr="00FE500B" w:rsidRDefault="00791563" w:rsidP="00FE500B">
            <w:pPr>
              <w:spacing w:after="0"/>
              <w:jc w:val="center"/>
              <w:rPr>
                <w:rFonts w:ascii="Times New Roman" w:hAnsi="Times New Roman"/>
                <w:sz w:val="21"/>
                <w:szCs w:val="21"/>
              </w:rPr>
            </w:pPr>
            <w:r w:rsidRPr="00FE500B">
              <w:rPr>
                <w:rFonts w:ascii="Times New Roman" w:hAnsi="Times New Roman"/>
                <w:sz w:val="21"/>
                <w:szCs w:val="21"/>
              </w:rPr>
              <w:t>4</w:t>
            </w:r>
          </w:p>
        </w:tc>
        <w:tc>
          <w:tcPr>
            <w:tcW w:w="1317" w:type="pct"/>
            <w:gridSpan w:val="4"/>
            <w:vMerge/>
            <w:shd w:val="clear" w:color="auto" w:fill="B6DDE8"/>
          </w:tcPr>
          <w:p w:rsidR="00791563" w:rsidRPr="00FE500B" w:rsidRDefault="00791563" w:rsidP="00FE500B">
            <w:pPr>
              <w:spacing w:after="0"/>
              <w:jc w:val="center"/>
              <w:rPr>
                <w:rFonts w:ascii="Times New Roman" w:hAnsi="Times New Roman"/>
                <w:sz w:val="21"/>
                <w:szCs w:val="21"/>
              </w:rPr>
            </w:pPr>
          </w:p>
        </w:tc>
        <w:tc>
          <w:tcPr>
            <w:tcW w:w="347" w:type="pct"/>
            <w:shd w:val="clear" w:color="auto" w:fill="B6DDE8"/>
          </w:tcPr>
          <w:p w:rsidR="00791563" w:rsidRPr="00FE500B" w:rsidRDefault="00791563" w:rsidP="00FE500B">
            <w:pPr>
              <w:spacing w:after="0"/>
              <w:jc w:val="center"/>
              <w:rPr>
                <w:rFonts w:ascii="Times New Roman" w:hAnsi="Times New Roman"/>
                <w:sz w:val="21"/>
                <w:szCs w:val="21"/>
              </w:rPr>
            </w:pPr>
            <w:r w:rsidRPr="00FE500B">
              <w:rPr>
                <w:rFonts w:ascii="Times New Roman" w:hAnsi="Times New Roman"/>
                <w:sz w:val="21"/>
                <w:szCs w:val="21"/>
              </w:rPr>
              <w:t>9</w:t>
            </w:r>
          </w:p>
        </w:tc>
        <w:tc>
          <w:tcPr>
            <w:tcW w:w="711" w:type="pct"/>
            <w:shd w:val="clear" w:color="auto" w:fill="B6DDE8"/>
            <w:vAlign w:val="center"/>
          </w:tcPr>
          <w:p w:rsidR="00791563" w:rsidRPr="00FE500B" w:rsidRDefault="00791563" w:rsidP="00FE500B">
            <w:pPr>
              <w:spacing w:after="0"/>
              <w:jc w:val="center"/>
              <w:rPr>
                <w:rFonts w:ascii="Times New Roman" w:hAnsi="Times New Roman"/>
                <w:sz w:val="21"/>
                <w:szCs w:val="21"/>
              </w:rPr>
            </w:pPr>
            <w:r w:rsidRPr="00FE500B">
              <w:rPr>
                <w:rFonts w:ascii="Times New Roman" w:hAnsi="Times New Roman"/>
                <w:sz w:val="21"/>
                <w:szCs w:val="21"/>
              </w:rPr>
              <w:t>10</w:t>
            </w:r>
          </w:p>
        </w:tc>
        <w:tc>
          <w:tcPr>
            <w:tcW w:w="805" w:type="pct"/>
            <w:shd w:val="clear" w:color="auto" w:fill="B6DDE8"/>
            <w:vAlign w:val="center"/>
          </w:tcPr>
          <w:p w:rsidR="00791563" w:rsidRPr="00FE500B" w:rsidRDefault="00791563" w:rsidP="00FE500B">
            <w:pPr>
              <w:spacing w:after="0"/>
              <w:jc w:val="center"/>
              <w:rPr>
                <w:rFonts w:ascii="Times New Roman" w:hAnsi="Times New Roman"/>
                <w:sz w:val="21"/>
                <w:szCs w:val="21"/>
              </w:rPr>
            </w:pPr>
            <w:r w:rsidRPr="00FE500B">
              <w:rPr>
                <w:rFonts w:ascii="Times New Roman" w:hAnsi="Times New Roman"/>
                <w:sz w:val="21"/>
                <w:szCs w:val="21"/>
              </w:rPr>
              <w:t>11</w:t>
            </w:r>
          </w:p>
        </w:tc>
      </w:tr>
      <w:tr w:rsidR="00CF761A" w:rsidRPr="00FE500B" w:rsidTr="00CF761A">
        <w:trPr>
          <w:trHeight w:val="321"/>
        </w:trPr>
        <w:tc>
          <w:tcPr>
            <w:tcW w:w="5000" w:type="pct"/>
            <w:gridSpan w:val="11"/>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1. Организационно-правовые мероприятия</w:t>
            </w:r>
          </w:p>
        </w:tc>
      </w:tr>
      <w:tr w:rsidR="00CF761A" w:rsidRPr="00FE500B" w:rsidTr="00CF761A">
        <w:trPr>
          <w:trHeight w:val="321"/>
        </w:trPr>
        <w:tc>
          <w:tcPr>
            <w:tcW w:w="180"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1.1.</w:t>
            </w:r>
          </w:p>
        </w:tc>
        <w:tc>
          <w:tcPr>
            <w:tcW w:w="1010"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Введение форм мониторинга потребления ресурсов на объектах жилищного фонда, в которых установлены приборы учета</w:t>
            </w:r>
          </w:p>
        </w:tc>
        <w:tc>
          <w:tcPr>
            <w:tcW w:w="315" w:type="pct"/>
          </w:tcPr>
          <w:p w:rsidR="00CF761A" w:rsidRPr="00FE500B" w:rsidRDefault="00CF761A" w:rsidP="00FE500B">
            <w:pPr>
              <w:tabs>
                <w:tab w:val="left" w:pos="719"/>
              </w:tabs>
              <w:spacing w:after="0"/>
              <w:rPr>
                <w:rFonts w:ascii="Times New Roman" w:hAnsi="Times New Roman"/>
                <w:sz w:val="21"/>
                <w:szCs w:val="21"/>
              </w:rPr>
            </w:pPr>
            <w:r w:rsidRPr="00FE500B">
              <w:rPr>
                <w:rFonts w:ascii="Times New Roman" w:hAnsi="Times New Roman"/>
                <w:sz w:val="21"/>
                <w:szCs w:val="21"/>
              </w:rPr>
              <w:t>2014г.</w:t>
            </w:r>
          </w:p>
        </w:tc>
        <w:tc>
          <w:tcPr>
            <w:tcW w:w="315"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268"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311"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352"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386"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347"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711"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не требует дополнительных финансовых затрат</w:t>
            </w:r>
          </w:p>
        </w:tc>
        <w:tc>
          <w:tcPr>
            <w:tcW w:w="805"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Администрация МО, УК</w:t>
            </w:r>
          </w:p>
        </w:tc>
      </w:tr>
      <w:tr w:rsidR="00CF761A" w:rsidRPr="00FE500B" w:rsidTr="00CF761A">
        <w:trPr>
          <w:trHeight w:val="321"/>
        </w:trPr>
        <w:tc>
          <w:tcPr>
            <w:tcW w:w="180"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1.2.</w:t>
            </w:r>
          </w:p>
        </w:tc>
        <w:tc>
          <w:tcPr>
            <w:tcW w:w="1010"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Подготовка ежегодного доклада о потреблении энергетических ресурсов на объектах жилищного фонда</w:t>
            </w:r>
          </w:p>
        </w:tc>
        <w:tc>
          <w:tcPr>
            <w:tcW w:w="315" w:type="pct"/>
          </w:tcPr>
          <w:p w:rsidR="00CF761A" w:rsidRPr="00FE500B" w:rsidRDefault="00791563" w:rsidP="00FE500B">
            <w:pPr>
              <w:spacing w:after="0"/>
              <w:rPr>
                <w:rFonts w:ascii="Times New Roman" w:hAnsi="Times New Roman"/>
                <w:sz w:val="21"/>
                <w:szCs w:val="21"/>
              </w:rPr>
            </w:pPr>
            <w:r>
              <w:rPr>
                <w:rFonts w:ascii="Times New Roman" w:hAnsi="Times New Roman"/>
                <w:sz w:val="21"/>
                <w:szCs w:val="21"/>
              </w:rPr>
              <w:t xml:space="preserve">2014 </w:t>
            </w:r>
            <w:r w:rsidR="00CF761A" w:rsidRPr="00FE500B">
              <w:rPr>
                <w:rFonts w:ascii="Times New Roman" w:hAnsi="Times New Roman"/>
                <w:sz w:val="21"/>
                <w:szCs w:val="21"/>
              </w:rPr>
              <w:t>г</w:t>
            </w:r>
          </w:p>
        </w:tc>
        <w:tc>
          <w:tcPr>
            <w:tcW w:w="315"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268"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311"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352"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386"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347"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711"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не требует дополнительных финансовых затрат</w:t>
            </w:r>
          </w:p>
        </w:tc>
        <w:tc>
          <w:tcPr>
            <w:tcW w:w="805"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управляющие компании</w:t>
            </w:r>
          </w:p>
        </w:tc>
      </w:tr>
      <w:tr w:rsidR="00CF761A" w:rsidRPr="00FE500B" w:rsidTr="00CF761A">
        <w:trPr>
          <w:trHeight w:val="321"/>
        </w:trPr>
        <w:tc>
          <w:tcPr>
            <w:tcW w:w="5000" w:type="pct"/>
            <w:gridSpan w:val="11"/>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2. Учет энергетических ресурсов</w:t>
            </w:r>
          </w:p>
        </w:tc>
      </w:tr>
      <w:tr w:rsidR="00CF761A" w:rsidRPr="00FE500B" w:rsidTr="00CF761A">
        <w:trPr>
          <w:trHeight w:val="606"/>
        </w:trPr>
        <w:tc>
          <w:tcPr>
            <w:tcW w:w="180" w:type="pct"/>
            <w:vMerge w:val="restar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2.1</w:t>
            </w:r>
          </w:p>
        </w:tc>
        <w:tc>
          <w:tcPr>
            <w:tcW w:w="1010" w:type="pct"/>
            <w:vMerge w:val="restar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Установка общедомовых приборов учета коммунальных ресурсов и устройств регулирования потребления тепловой энергии</w:t>
            </w:r>
          </w:p>
        </w:tc>
        <w:tc>
          <w:tcPr>
            <w:tcW w:w="315" w:type="pct"/>
            <w:vMerge w:val="restart"/>
            <w:vAlign w:val="center"/>
          </w:tcPr>
          <w:p w:rsidR="00CF761A" w:rsidRPr="00FE500B" w:rsidRDefault="00791563" w:rsidP="00FE500B">
            <w:pPr>
              <w:spacing w:after="0"/>
              <w:rPr>
                <w:rFonts w:ascii="Times New Roman" w:hAnsi="Times New Roman"/>
                <w:sz w:val="21"/>
                <w:szCs w:val="21"/>
              </w:rPr>
            </w:pPr>
            <w:r>
              <w:rPr>
                <w:rFonts w:ascii="Times New Roman" w:hAnsi="Times New Roman"/>
                <w:sz w:val="21"/>
                <w:szCs w:val="21"/>
              </w:rPr>
              <w:t>2014</w:t>
            </w:r>
            <w:r w:rsidR="00CF761A" w:rsidRPr="00FE500B">
              <w:rPr>
                <w:rFonts w:ascii="Times New Roman" w:hAnsi="Times New Roman"/>
                <w:sz w:val="21"/>
                <w:szCs w:val="21"/>
              </w:rPr>
              <w:t>г</w:t>
            </w:r>
          </w:p>
        </w:tc>
        <w:tc>
          <w:tcPr>
            <w:tcW w:w="315" w:type="pct"/>
          </w:tcPr>
          <w:p w:rsidR="00CF761A" w:rsidRPr="00FE500B" w:rsidRDefault="00CF761A" w:rsidP="00FE500B">
            <w:pPr>
              <w:spacing w:after="0"/>
              <w:rPr>
                <w:rFonts w:ascii="Times New Roman" w:hAnsi="Times New Roman"/>
                <w:sz w:val="21"/>
                <w:szCs w:val="21"/>
              </w:rPr>
            </w:pPr>
          </w:p>
        </w:tc>
        <w:tc>
          <w:tcPr>
            <w:tcW w:w="268" w:type="pct"/>
          </w:tcPr>
          <w:p w:rsidR="00CF761A" w:rsidRPr="00FE500B" w:rsidRDefault="00CF761A" w:rsidP="00FE500B">
            <w:pPr>
              <w:spacing w:after="0"/>
              <w:rPr>
                <w:rFonts w:ascii="Times New Roman" w:hAnsi="Times New Roman"/>
                <w:sz w:val="21"/>
                <w:szCs w:val="21"/>
              </w:rPr>
            </w:pPr>
          </w:p>
        </w:tc>
        <w:tc>
          <w:tcPr>
            <w:tcW w:w="311" w:type="pct"/>
          </w:tcPr>
          <w:p w:rsidR="00CF761A" w:rsidRPr="00FE500B" w:rsidRDefault="00CF761A" w:rsidP="00FE500B">
            <w:pPr>
              <w:spacing w:after="0"/>
              <w:rPr>
                <w:rFonts w:ascii="Times New Roman" w:hAnsi="Times New Roman"/>
                <w:sz w:val="21"/>
                <w:szCs w:val="21"/>
              </w:rPr>
            </w:pPr>
          </w:p>
        </w:tc>
        <w:tc>
          <w:tcPr>
            <w:tcW w:w="352" w:type="pct"/>
          </w:tcPr>
          <w:p w:rsidR="00CF761A" w:rsidRPr="00FE500B" w:rsidRDefault="00CF761A" w:rsidP="00FE500B">
            <w:pPr>
              <w:spacing w:after="0"/>
              <w:rPr>
                <w:rFonts w:ascii="Times New Roman" w:hAnsi="Times New Roman"/>
                <w:sz w:val="21"/>
                <w:szCs w:val="21"/>
              </w:rPr>
            </w:pPr>
          </w:p>
        </w:tc>
        <w:tc>
          <w:tcPr>
            <w:tcW w:w="386" w:type="pct"/>
          </w:tcPr>
          <w:p w:rsidR="00CF761A" w:rsidRPr="00FE500B" w:rsidRDefault="00CF761A" w:rsidP="00FE500B">
            <w:pPr>
              <w:spacing w:after="0"/>
              <w:rPr>
                <w:rFonts w:ascii="Times New Roman" w:hAnsi="Times New Roman"/>
                <w:sz w:val="21"/>
                <w:szCs w:val="21"/>
              </w:rPr>
            </w:pPr>
          </w:p>
        </w:tc>
        <w:tc>
          <w:tcPr>
            <w:tcW w:w="347" w:type="pct"/>
          </w:tcPr>
          <w:p w:rsidR="00CF761A" w:rsidRPr="00FE500B" w:rsidRDefault="00CF761A" w:rsidP="00FE500B">
            <w:pPr>
              <w:spacing w:after="0"/>
              <w:rPr>
                <w:rFonts w:ascii="Times New Roman" w:hAnsi="Times New Roman"/>
                <w:sz w:val="21"/>
                <w:szCs w:val="21"/>
              </w:rPr>
            </w:pPr>
          </w:p>
        </w:tc>
        <w:tc>
          <w:tcPr>
            <w:tcW w:w="711"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 xml:space="preserve">средства собственников жилья </w:t>
            </w:r>
          </w:p>
        </w:tc>
        <w:tc>
          <w:tcPr>
            <w:tcW w:w="805" w:type="pct"/>
            <w:vMerge w:val="restar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Исполнители в порядке, предусмотренном законом 94-ФЗ</w:t>
            </w:r>
          </w:p>
        </w:tc>
      </w:tr>
      <w:tr w:rsidR="00CF761A" w:rsidRPr="00FE500B" w:rsidTr="00CF761A">
        <w:trPr>
          <w:trHeight w:val="321"/>
        </w:trPr>
        <w:tc>
          <w:tcPr>
            <w:tcW w:w="180" w:type="pct"/>
            <w:vMerge/>
          </w:tcPr>
          <w:p w:rsidR="00CF761A" w:rsidRPr="00FE500B" w:rsidRDefault="00CF761A" w:rsidP="00FE500B">
            <w:pPr>
              <w:spacing w:after="0"/>
              <w:rPr>
                <w:rFonts w:ascii="Times New Roman" w:hAnsi="Times New Roman"/>
                <w:sz w:val="21"/>
                <w:szCs w:val="21"/>
              </w:rPr>
            </w:pPr>
          </w:p>
        </w:tc>
        <w:tc>
          <w:tcPr>
            <w:tcW w:w="1010" w:type="pct"/>
            <w:vMerge/>
          </w:tcPr>
          <w:p w:rsidR="00CF761A" w:rsidRPr="00FE500B" w:rsidRDefault="00CF761A" w:rsidP="00FE500B">
            <w:pPr>
              <w:spacing w:after="0"/>
              <w:rPr>
                <w:rFonts w:ascii="Times New Roman" w:hAnsi="Times New Roman"/>
                <w:sz w:val="21"/>
                <w:szCs w:val="21"/>
              </w:rPr>
            </w:pPr>
          </w:p>
        </w:tc>
        <w:tc>
          <w:tcPr>
            <w:tcW w:w="315" w:type="pct"/>
            <w:vMerge/>
          </w:tcPr>
          <w:p w:rsidR="00CF761A" w:rsidRPr="00FE500B" w:rsidRDefault="00CF761A" w:rsidP="00FE500B">
            <w:pPr>
              <w:spacing w:after="0"/>
              <w:rPr>
                <w:rFonts w:ascii="Times New Roman" w:hAnsi="Times New Roman"/>
                <w:sz w:val="21"/>
                <w:szCs w:val="21"/>
              </w:rPr>
            </w:pPr>
          </w:p>
        </w:tc>
        <w:tc>
          <w:tcPr>
            <w:tcW w:w="315" w:type="pct"/>
          </w:tcPr>
          <w:p w:rsidR="00CF761A" w:rsidRPr="00FE500B" w:rsidRDefault="00CF761A" w:rsidP="00FE500B">
            <w:pPr>
              <w:spacing w:after="0"/>
              <w:rPr>
                <w:rFonts w:ascii="Times New Roman" w:hAnsi="Times New Roman"/>
                <w:sz w:val="21"/>
                <w:szCs w:val="21"/>
              </w:rPr>
            </w:pPr>
          </w:p>
        </w:tc>
        <w:tc>
          <w:tcPr>
            <w:tcW w:w="268"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311" w:type="pct"/>
          </w:tcPr>
          <w:p w:rsidR="00CF761A" w:rsidRPr="00FE500B" w:rsidRDefault="00CF761A" w:rsidP="00FE500B">
            <w:pPr>
              <w:spacing w:after="0"/>
              <w:rPr>
                <w:rFonts w:ascii="Times New Roman" w:hAnsi="Times New Roman"/>
                <w:sz w:val="21"/>
                <w:szCs w:val="21"/>
              </w:rPr>
            </w:pPr>
          </w:p>
        </w:tc>
        <w:tc>
          <w:tcPr>
            <w:tcW w:w="352"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386"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347"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711" w:type="pct"/>
          </w:tcPr>
          <w:p w:rsidR="00CF761A" w:rsidRPr="00FE500B" w:rsidRDefault="00CF761A" w:rsidP="00FE500B">
            <w:pPr>
              <w:spacing w:after="0"/>
              <w:rPr>
                <w:rFonts w:ascii="Times New Roman" w:hAnsi="Times New Roman"/>
                <w:sz w:val="21"/>
                <w:szCs w:val="21"/>
              </w:rPr>
            </w:pPr>
          </w:p>
        </w:tc>
        <w:tc>
          <w:tcPr>
            <w:tcW w:w="805" w:type="pct"/>
            <w:vMerge/>
          </w:tcPr>
          <w:p w:rsidR="00CF761A" w:rsidRPr="00FE500B" w:rsidRDefault="00CF761A" w:rsidP="00FE500B">
            <w:pPr>
              <w:spacing w:after="0"/>
              <w:rPr>
                <w:rFonts w:ascii="Times New Roman" w:hAnsi="Times New Roman"/>
                <w:sz w:val="21"/>
                <w:szCs w:val="21"/>
              </w:rPr>
            </w:pPr>
          </w:p>
        </w:tc>
      </w:tr>
      <w:tr w:rsidR="00CF761A" w:rsidRPr="00FE500B" w:rsidTr="00CF761A">
        <w:trPr>
          <w:trHeight w:val="321"/>
        </w:trPr>
        <w:tc>
          <w:tcPr>
            <w:tcW w:w="1190" w:type="pct"/>
            <w:gridSpan w:val="2"/>
          </w:tcPr>
          <w:p w:rsidR="00CF761A" w:rsidRPr="00FE500B" w:rsidRDefault="00CF761A" w:rsidP="00FE500B">
            <w:pPr>
              <w:spacing w:after="0"/>
              <w:jc w:val="both"/>
              <w:rPr>
                <w:rFonts w:ascii="Times New Roman" w:hAnsi="Times New Roman"/>
                <w:sz w:val="21"/>
                <w:szCs w:val="21"/>
              </w:rPr>
            </w:pPr>
            <w:r w:rsidRPr="00FE500B">
              <w:rPr>
                <w:rFonts w:ascii="Times New Roman" w:hAnsi="Times New Roman"/>
                <w:sz w:val="21"/>
                <w:szCs w:val="21"/>
              </w:rPr>
              <w:t>Итого</w:t>
            </w:r>
          </w:p>
        </w:tc>
        <w:tc>
          <w:tcPr>
            <w:tcW w:w="315" w:type="pct"/>
          </w:tcPr>
          <w:p w:rsidR="00CF761A" w:rsidRPr="00FE500B" w:rsidRDefault="00CF761A" w:rsidP="00FE500B">
            <w:pPr>
              <w:spacing w:after="0"/>
              <w:rPr>
                <w:rFonts w:ascii="Times New Roman" w:hAnsi="Times New Roman"/>
                <w:sz w:val="21"/>
                <w:szCs w:val="21"/>
              </w:rPr>
            </w:pPr>
          </w:p>
        </w:tc>
        <w:tc>
          <w:tcPr>
            <w:tcW w:w="315" w:type="pct"/>
          </w:tcPr>
          <w:p w:rsidR="00CF761A" w:rsidRPr="00FE500B" w:rsidRDefault="00CF761A" w:rsidP="00FE500B">
            <w:pPr>
              <w:spacing w:after="0"/>
              <w:rPr>
                <w:rFonts w:ascii="Times New Roman" w:hAnsi="Times New Roman"/>
                <w:sz w:val="21"/>
                <w:szCs w:val="21"/>
              </w:rPr>
            </w:pPr>
          </w:p>
        </w:tc>
        <w:tc>
          <w:tcPr>
            <w:tcW w:w="268"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311" w:type="pct"/>
          </w:tcPr>
          <w:p w:rsidR="00CF761A" w:rsidRPr="00FE500B" w:rsidRDefault="00CF761A" w:rsidP="00FE500B">
            <w:pPr>
              <w:spacing w:after="0"/>
              <w:rPr>
                <w:rFonts w:ascii="Times New Roman" w:hAnsi="Times New Roman"/>
                <w:sz w:val="21"/>
                <w:szCs w:val="21"/>
              </w:rPr>
            </w:pPr>
          </w:p>
        </w:tc>
        <w:tc>
          <w:tcPr>
            <w:tcW w:w="352"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386"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347" w:type="pct"/>
          </w:tcPr>
          <w:p w:rsidR="00CF761A" w:rsidRPr="00FE500B" w:rsidRDefault="00CF761A" w:rsidP="00FE500B">
            <w:pPr>
              <w:spacing w:after="0"/>
              <w:rPr>
                <w:rFonts w:ascii="Times New Roman" w:hAnsi="Times New Roman"/>
                <w:sz w:val="21"/>
                <w:szCs w:val="21"/>
              </w:rPr>
            </w:pPr>
            <w:r w:rsidRPr="00FE500B">
              <w:rPr>
                <w:rFonts w:ascii="Times New Roman" w:hAnsi="Times New Roman"/>
                <w:sz w:val="21"/>
                <w:szCs w:val="21"/>
              </w:rPr>
              <w:t>-</w:t>
            </w:r>
          </w:p>
        </w:tc>
        <w:tc>
          <w:tcPr>
            <w:tcW w:w="711" w:type="pct"/>
          </w:tcPr>
          <w:p w:rsidR="00CF761A" w:rsidRPr="00FE500B" w:rsidRDefault="00CF761A" w:rsidP="00FE500B">
            <w:pPr>
              <w:spacing w:after="0"/>
              <w:rPr>
                <w:rFonts w:ascii="Times New Roman" w:hAnsi="Times New Roman"/>
                <w:sz w:val="21"/>
                <w:szCs w:val="21"/>
              </w:rPr>
            </w:pPr>
          </w:p>
        </w:tc>
        <w:tc>
          <w:tcPr>
            <w:tcW w:w="805" w:type="pct"/>
          </w:tcPr>
          <w:p w:rsidR="00CF761A" w:rsidRPr="00FE500B" w:rsidRDefault="00CF761A" w:rsidP="00FE500B">
            <w:pPr>
              <w:spacing w:after="0"/>
              <w:rPr>
                <w:rFonts w:ascii="Times New Roman" w:hAnsi="Times New Roman"/>
                <w:sz w:val="21"/>
                <w:szCs w:val="21"/>
              </w:rPr>
            </w:pPr>
          </w:p>
        </w:tc>
      </w:tr>
    </w:tbl>
    <w:p w:rsidR="00CF761A" w:rsidRPr="00FE500B" w:rsidRDefault="00CF761A" w:rsidP="00FE500B">
      <w:pPr>
        <w:spacing w:after="0"/>
        <w:rPr>
          <w:rFonts w:ascii="Times New Roman" w:hAnsi="Times New Roman"/>
          <w:sz w:val="23"/>
          <w:szCs w:val="23"/>
        </w:rPr>
      </w:pPr>
      <w:r w:rsidRPr="00FE500B">
        <w:rPr>
          <w:rFonts w:ascii="Times New Roman" w:hAnsi="Times New Roman"/>
          <w:sz w:val="23"/>
          <w:szCs w:val="23"/>
        </w:rPr>
        <w:br w:type="page"/>
      </w:r>
    </w:p>
    <w:p w:rsidR="00CF761A" w:rsidRPr="00FE500B" w:rsidRDefault="00CF761A" w:rsidP="00FE500B">
      <w:pPr>
        <w:spacing w:after="0"/>
        <w:jc w:val="center"/>
        <w:rPr>
          <w:rFonts w:ascii="Times New Roman" w:hAnsi="Times New Roman"/>
          <w:b/>
          <w:i/>
          <w:sz w:val="23"/>
          <w:szCs w:val="23"/>
        </w:rPr>
      </w:pPr>
    </w:p>
    <w:p w:rsidR="00CF761A" w:rsidRPr="00FE500B" w:rsidRDefault="00CF761A" w:rsidP="00FE500B">
      <w:pPr>
        <w:spacing w:after="0"/>
        <w:jc w:val="center"/>
        <w:rPr>
          <w:rFonts w:ascii="Times New Roman" w:hAnsi="Times New Roman"/>
          <w:i/>
          <w:sz w:val="23"/>
          <w:szCs w:val="23"/>
        </w:rPr>
      </w:pPr>
    </w:p>
    <w:p w:rsidR="00CF761A" w:rsidRPr="00FE500B" w:rsidRDefault="00CF761A" w:rsidP="00FE500B">
      <w:pPr>
        <w:spacing w:after="0"/>
        <w:jc w:val="center"/>
        <w:rPr>
          <w:rFonts w:ascii="Times New Roman" w:hAnsi="Times New Roman"/>
          <w:b/>
          <w:i/>
          <w:sz w:val="23"/>
          <w:szCs w:val="23"/>
        </w:rPr>
        <w:sectPr w:rsidR="00CF761A" w:rsidRPr="00FE500B" w:rsidSect="00FE500B">
          <w:footerReference w:type="default" r:id="rId18"/>
          <w:pgSz w:w="16840" w:h="11907" w:orient="landscape"/>
          <w:pgMar w:top="426" w:right="510" w:bottom="851" w:left="510" w:header="720" w:footer="720" w:gutter="0"/>
          <w:cols w:space="708"/>
          <w:docGrid w:linePitch="360"/>
        </w:sectPr>
      </w:pPr>
    </w:p>
    <w:p w:rsidR="003F6C95" w:rsidRPr="006E3D86" w:rsidRDefault="00791563" w:rsidP="00D54904">
      <w:pPr>
        <w:tabs>
          <w:tab w:val="left" w:pos="709"/>
        </w:tabs>
        <w:spacing w:after="0"/>
        <w:jc w:val="center"/>
        <w:rPr>
          <w:rFonts w:ascii="Times New Roman" w:hAnsi="Times New Roman"/>
          <w:sz w:val="23"/>
          <w:szCs w:val="23"/>
        </w:rPr>
      </w:pPr>
      <w:r w:rsidRPr="006E3D86">
        <w:rPr>
          <w:rFonts w:ascii="Times New Roman" w:hAnsi="Times New Roman"/>
          <w:sz w:val="23"/>
          <w:szCs w:val="23"/>
        </w:rPr>
        <w:lastRenderedPageBreak/>
        <w:t xml:space="preserve">4.2. </w:t>
      </w:r>
      <w:r w:rsidR="00CF761A" w:rsidRPr="006E3D86">
        <w:rPr>
          <w:rFonts w:ascii="Times New Roman" w:hAnsi="Times New Roman"/>
          <w:sz w:val="23"/>
          <w:szCs w:val="23"/>
        </w:rPr>
        <w:t>«Энергосбережение и повышение энергетической эффективности</w:t>
      </w:r>
    </w:p>
    <w:p w:rsidR="00CF761A" w:rsidRPr="006E3D86" w:rsidRDefault="00CF761A" w:rsidP="00D54904">
      <w:pPr>
        <w:tabs>
          <w:tab w:val="left" w:pos="709"/>
        </w:tabs>
        <w:spacing w:after="0"/>
        <w:jc w:val="center"/>
        <w:rPr>
          <w:rFonts w:ascii="Times New Roman" w:hAnsi="Times New Roman"/>
          <w:sz w:val="23"/>
          <w:szCs w:val="23"/>
        </w:rPr>
      </w:pPr>
      <w:r w:rsidRPr="006E3D86">
        <w:rPr>
          <w:rFonts w:ascii="Times New Roman" w:hAnsi="Times New Roman"/>
          <w:sz w:val="23"/>
          <w:szCs w:val="23"/>
        </w:rPr>
        <w:t>в системах наружного освещения»</w:t>
      </w:r>
    </w:p>
    <w:p w:rsidR="00CF761A" w:rsidRPr="006E3D86" w:rsidRDefault="00CF761A" w:rsidP="00D54904">
      <w:pPr>
        <w:spacing w:after="0"/>
        <w:jc w:val="both"/>
        <w:rPr>
          <w:rFonts w:ascii="Times New Roman" w:hAnsi="Times New Roman"/>
          <w:sz w:val="23"/>
          <w:szCs w:val="23"/>
        </w:rPr>
      </w:pPr>
    </w:p>
    <w:p w:rsidR="00CF761A" w:rsidRPr="006E3D86" w:rsidRDefault="00CF761A" w:rsidP="00D54904">
      <w:pPr>
        <w:spacing w:after="0"/>
        <w:jc w:val="both"/>
        <w:rPr>
          <w:rFonts w:ascii="Times New Roman" w:hAnsi="Times New Roman"/>
          <w:sz w:val="23"/>
          <w:szCs w:val="23"/>
        </w:rPr>
      </w:pPr>
      <w:r w:rsidRPr="006E3D86">
        <w:rPr>
          <w:rFonts w:ascii="Times New Roman" w:hAnsi="Times New Roman"/>
          <w:sz w:val="23"/>
          <w:szCs w:val="23"/>
        </w:rPr>
        <w:tab/>
        <w:t>Система наружного освещения МО Сосновское сельское поселение насчитывает 650 светильников типа ДРЛ-250.</w:t>
      </w:r>
    </w:p>
    <w:p w:rsidR="00CF761A" w:rsidRPr="006E3D86" w:rsidRDefault="00CF761A" w:rsidP="00D54904">
      <w:pPr>
        <w:spacing w:after="0"/>
        <w:jc w:val="both"/>
        <w:rPr>
          <w:rFonts w:ascii="Times New Roman" w:hAnsi="Times New Roman"/>
          <w:sz w:val="23"/>
          <w:szCs w:val="23"/>
        </w:rPr>
      </w:pPr>
    </w:p>
    <w:p w:rsidR="00CF761A" w:rsidRPr="006E3D86" w:rsidRDefault="00CF761A" w:rsidP="00D54904">
      <w:pPr>
        <w:spacing w:after="0"/>
        <w:ind w:firstLine="708"/>
        <w:jc w:val="both"/>
        <w:rPr>
          <w:rFonts w:ascii="Times New Roman" w:hAnsi="Times New Roman"/>
          <w:sz w:val="23"/>
          <w:szCs w:val="23"/>
        </w:rPr>
      </w:pPr>
      <w:r w:rsidRPr="006E3D86">
        <w:rPr>
          <w:rFonts w:ascii="Times New Roman" w:hAnsi="Times New Roman"/>
          <w:sz w:val="23"/>
          <w:szCs w:val="23"/>
        </w:rPr>
        <w:t xml:space="preserve">С учетом возможностей местного бюджета, Администрация МО Сосновское сельское поселение выбрана стратегия постепенного перехода от ламп ДРЛ к лампам ДНАТ, </w:t>
      </w:r>
      <w:proofErr w:type="spellStart"/>
      <w:r w:rsidRPr="006E3D86">
        <w:rPr>
          <w:rFonts w:ascii="Times New Roman" w:hAnsi="Times New Roman"/>
          <w:sz w:val="23"/>
          <w:szCs w:val="23"/>
        </w:rPr>
        <w:t>ЖКУ</w:t>
      </w:r>
      <w:proofErr w:type="gramStart"/>
      <w:r w:rsidRPr="006E3D86">
        <w:rPr>
          <w:rFonts w:ascii="Times New Roman" w:hAnsi="Times New Roman"/>
          <w:sz w:val="23"/>
          <w:szCs w:val="23"/>
        </w:rPr>
        <w:t>.З</w:t>
      </w:r>
      <w:proofErr w:type="gramEnd"/>
      <w:r w:rsidRPr="006E3D86">
        <w:rPr>
          <w:rFonts w:ascii="Times New Roman" w:hAnsi="Times New Roman"/>
          <w:sz w:val="23"/>
          <w:szCs w:val="23"/>
        </w:rPr>
        <w:t>атраты</w:t>
      </w:r>
      <w:proofErr w:type="spellEnd"/>
      <w:r w:rsidRPr="006E3D86">
        <w:rPr>
          <w:rFonts w:ascii="Times New Roman" w:hAnsi="Times New Roman"/>
          <w:sz w:val="23"/>
          <w:szCs w:val="23"/>
        </w:rPr>
        <w:t xml:space="preserve"> на замену 650 ламп ДРЛ на лампы ДНАТ(</w:t>
      </w:r>
      <w:proofErr w:type="spellStart"/>
      <w:r w:rsidRPr="006E3D86">
        <w:rPr>
          <w:rFonts w:ascii="Times New Roman" w:hAnsi="Times New Roman"/>
          <w:sz w:val="23"/>
          <w:szCs w:val="23"/>
        </w:rPr>
        <w:t>Philips</w:t>
      </w:r>
      <w:proofErr w:type="spellEnd"/>
      <w:r w:rsidRPr="006E3D86">
        <w:rPr>
          <w:rFonts w:ascii="Times New Roman" w:hAnsi="Times New Roman"/>
          <w:sz w:val="23"/>
          <w:szCs w:val="23"/>
        </w:rPr>
        <w:t>) составят: 650 шт.*400 руб./шт. =260 тыс. руб.</w:t>
      </w:r>
    </w:p>
    <w:p w:rsidR="00CF761A" w:rsidRPr="006E3D86" w:rsidRDefault="00CF761A" w:rsidP="00D54904">
      <w:pPr>
        <w:spacing w:after="0"/>
        <w:ind w:firstLine="708"/>
        <w:jc w:val="both"/>
        <w:rPr>
          <w:rFonts w:ascii="Times New Roman" w:hAnsi="Times New Roman"/>
          <w:sz w:val="23"/>
          <w:szCs w:val="23"/>
        </w:rPr>
      </w:pPr>
    </w:p>
    <w:p w:rsidR="00CF761A" w:rsidRPr="006E3D86" w:rsidRDefault="00CF761A" w:rsidP="00D54904">
      <w:pPr>
        <w:spacing w:after="0"/>
        <w:ind w:firstLine="708"/>
        <w:jc w:val="both"/>
        <w:rPr>
          <w:rFonts w:ascii="Times New Roman" w:hAnsi="Times New Roman"/>
          <w:sz w:val="23"/>
          <w:szCs w:val="23"/>
        </w:rPr>
      </w:pPr>
      <w:r w:rsidRPr="006E3D86">
        <w:rPr>
          <w:rFonts w:ascii="Times New Roman" w:hAnsi="Times New Roman"/>
          <w:sz w:val="23"/>
          <w:szCs w:val="23"/>
        </w:rPr>
        <w:t xml:space="preserve">Использование в системе уличного освещения натриевых ламп вместо ртутных ламп обеспечивает экономию электроэнергии до 40% при заданном уровне освещенности. </w:t>
      </w:r>
    </w:p>
    <w:p w:rsidR="00CF761A" w:rsidRPr="006E3D86" w:rsidRDefault="00CF761A" w:rsidP="00D54904">
      <w:pPr>
        <w:spacing w:after="0"/>
        <w:ind w:firstLine="708"/>
        <w:jc w:val="both"/>
        <w:rPr>
          <w:rFonts w:ascii="Times New Roman" w:hAnsi="Times New Roman"/>
          <w:sz w:val="23"/>
          <w:szCs w:val="23"/>
        </w:rPr>
      </w:pPr>
    </w:p>
    <w:p w:rsidR="00D54904" w:rsidRPr="006E3D86" w:rsidRDefault="00CF761A" w:rsidP="00D54904">
      <w:pPr>
        <w:spacing w:after="0"/>
        <w:ind w:firstLine="708"/>
        <w:jc w:val="both"/>
        <w:rPr>
          <w:rFonts w:ascii="Times New Roman" w:hAnsi="Times New Roman"/>
          <w:sz w:val="23"/>
          <w:szCs w:val="23"/>
        </w:rPr>
      </w:pPr>
      <w:proofErr w:type="gramStart"/>
      <w:r w:rsidRPr="006E3D86">
        <w:rPr>
          <w:rFonts w:ascii="Times New Roman" w:hAnsi="Times New Roman"/>
          <w:sz w:val="23"/>
          <w:szCs w:val="23"/>
        </w:rPr>
        <w:t>В соответствии с «Заявкой на объемы потребления коммунальных услуг в натуральном и стоимостном выражении для получателей средств бюджета по администрации Сосновского сельского поселения по электроэнергии по договору № 57070, лимит потребления на уличное освещение в 2009 году составлял 479,3 тыс. кВт*ч. Фактически за 2009 год было потреблено 451,2тыс. кВт*ч. электроэнергии на уличное освещение (израсходовано 1221 тыс. руб.).</w:t>
      </w:r>
      <w:proofErr w:type="gramEnd"/>
    </w:p>
    <w:p w:rsidR="00D54904" w:rsidRPr="006E3D86" w:rsidRDefault="00CF761A" w:rsidP="00D54904">
      <w:pPr>
        <w:spacing w:after="0"/>
        <w:ind w:firstLine="708"/>
        <w:jc w:val="both"/>
        <w:rPr>
          <w:rFonts w:ascii="Times New Roman" w:hAnsi="Times New Roman"/>
          <w:sz w:val="23"/>
          <w:szCs w:val="23"/>
        </w:rPr>
      </w:pPr>
      <w:r w:rsidRPr="006E3D86">
        <w:rPr>
          <w:rFonts w:ascii="Times New Roman" w:hAnsi="Times New Roman"/>
          <w:sz w:val="23"/>
          <w:szCs w:val="23"/>
        </w:rPr>
        <w:t>Лимит потребления на уличное освещение в 2010 году составляет 489 тыс. кВт*</w:t>
      </w:r>
      <w:proofErr w:type="gramStart"/>
      <w:r w:rsidRPr="006E3D86">
        <w:rPr>
          <w:rFonts w:ascii="Times New Roman" w:hAnsi="Times New Roman"/>
          <w:sz w:val="23"/>
          <w:szCs w:val="23"/>
        </w:rPr>
        <w:t>ч</w:t>
      </w:r>
      <w:proofErr w:type="gramEnd"/>
      <w:r w:rsidRPr="006E3D86">
        <w:rPr>
          <w:rFonts w:ascii="Times New Roman" w:hAnsi="Times New Roman"/>
          <w:sz w:val="23"/>
          <w:szCs w:val="23"/>
        </w:rPr>
        <w:t>. Фактически за 2010 год было потреблено 452,7 тыс. кВт*ч. на уличное освещение (израсходовано 1529,8 тыс. руб.)</w:t>
      </w:r>
      <w:r w:rsidR="00D54904" w:rsidRPr="006E3D86">
        <w:rPr>
          <w:rFonts w:ascii="Times New Roman" w:hAnsi="Times New Roman"/>
          <w:sz w:val="23"/>
          <w:szCs w:val="23"/>
        </w:rPr>
        <w:t xml:space="preserve">. </w:t>
      </w:r>
    </w:p>
    <w:p w:rsidR="00CF761A" w:rsidRPr="006E3D86" w:rsidRDefault="00CF761A" w:rsidP="00D54904">
      <w:pPr>
        <w:spacing w:after="0"/>
        <w:ind w:firstLine="708"/>
        <w:jc w:val="both"/>
        <w:rPr>
          <w:rFonts w:ascii="Times New Roman" w:hAnsi="Times New Roman"/>
          <w:sz w:val="23"/>
          <w:szCs w:val="23"/>
        </w:rPr>
      </w:pPr>
      <w:r w:rsidRPr="006E3D86">
        <w:rPr>
          <w:rFonts w:ascii="Times New Roman" w:hAnsi="Times New Roman"/>
          <w:sz w:val="23"/>
          <w:szCs w:val="23"/>
        </w:rPr>
        <w:t>Потенциал экономии в год составляет 209,1*40%= 83,64 тыс. кВт*</w:t>
      </w:r>
      <w:proofErr w:type="gramStart"/>
      <w:r w:rsidRPr="006E3D86">
        <w:rPr>
          <w:rFonts w:ascii="Times New Roman" w:hAnsi="Times New Roman"/>
          <w:sz w:val="23"/>
          <w:szCs w:val="23"/>
        </w:rPr>
        <w:t>ч</w:t>
      </w:r>
      <w:proofErr w:type="gramEnd"/>
      <w:r w:rsidRPr="006E3D86">
        <w:rPr>
          <w:rFonts w:ascii="Times New Roman" w:hAnsi="Times New Roman"/>
          <w:sz w:val="23"/>
          <w:szCs w:val="23"/>
        </w:rPr>
        <w:t>, что в денежном выражении составит не менее 239,2 тыс. руб. (при тарифе 2,36 руб./кВт*ч), однако с учетом опережающего роста тарифов вследствие нерегулируемых цен экономия может быть больше.</w:t>
      </w:r>
    </w:p>
    <w:p w:rsidR="00CF761A" w:rsidRPr="006E3D86" w:rsidRDefault="00CF761A" w:rsidP="00D54904">
      <w:pPr>
        <w:spacing w:after="0"/>
        <w:ind w:firstLine="708"/>
        <w:jc w:val="both"/>
        <w:rPr>
          <w:rFonts w:ascii="Times New Roman" w:hAnsi="Times New Roman"/>
          <w:sz w:val="23"/>
          <w:szCs w:val="23"/>
        </w:rPr>
      </w:pPr>
      <w:r w:rsidRPr="006E3D86">
        <w:rPr>
          <w:rFonts w:ascii="Times New Roman" w:hAnsi="Times New Roman"/>
          <w:sz w:val="23"/>
          <w:szCs w:val="23"/>
        </w:rPr>
        <w:t xml:space="preserve">При наличии соответствующего финансирования,  более целесообразна замена светильников типа ДРЛ на современные </w:t>
      </w:r>
      <w:proofErr w:type="spellStart"/>
      <w:r w:rsidRPr="006E3D86">
        <w:rPr>
          <w:rFonts w:ascii="Times New Roman" w:hAnsi="Times New Roman"/>
          <w:sz w:val="23"/>
          <w:szCs w:val="23"/>
        </w:rPr>
        <w:t>энергоэффективные</w:t>
      </w:r>
      <w:proofErr w:type="spellEnd"/>
      <w:r w:rsidRPr="006E3D86">
        <w:rPr>
          <w:rFonts w:ascii="Times New Roman" w:hAnsi="Times New Roman"/>
          <w:sz w:val="23"/>
          <w:szCs w:val="23"/>
        </w:rPr>
        <w:t xml:space="preserve"> светодиодные светильники. Стоимость 1 светодиодного светильника составляет минимум 12 тыс. руб. (средние цены – 17-18 тыс. руб.), финансовая потребность на замену всех 650 светильников по МО Сосновское сельское поселение составит минимум 650 х 12 000 руб. = 7 800000 руб. </w:t>
      </w:r>
    </w:p>
    <w:p w:rsidR="00CF761A" w:rsidRPr="006E3D86" w:rsidRDefault="00CF761A" w:rsidP="00D54904">
      <w:pPr>
        <w:spacing w:after="0"/>
        <w:ind w:firstLine="708"/>
        <w:jc w:val="both"/>
        <w:rPr>
          <w:rFonts w:ascii="Times New Roman" w:hAnsi="Times New Roman"/>
          <w:sz w:val="23"/>
          <w:szCs w:val="23"/>
        </w:rPr>
      </w:pPr>
    </w:p>
    <w:p w:rsidR="00CF761A" w:rsidRPr="00FE500B" w:rsidRDefault="00CF761A" w:rsidP="00D54904">
      <w:pPr>
        <w:spacing w:after="0"/>
        <w:ind w:firstLine="708"/>
        <w:jc w:val="both"/>
        <w:rPr>
          <w:rFonts w:ascii="Times New Roman" w:hAnsi="Times New Roman"/>
          <w:sz w:val="23"/>
          <w:szCs w:val="23"/>
        </w:rPr>
        <w:sectPr w:rsidR="00CF761A" w:rsidRPr="00FE500B" w:rsidSect="00FE500B">
          <w:footerReference w:type="default" r:id="rId19"/>
          <w:pgSz w:w="11907" w:h="16840"/>
          <w:pgMar w:top="568" w:right="851" w:bottom="567" w:left="1701" w:header="720" w:footer="720" w:gutter="0"/>
          <w:cols w:space="708"/>
          <w:docGrid w:linePitch="360"/>
        </w:sectPr>
      </w:pPr>
    </w:p>
    <w:p w:rsidR="00CF761A" w:rsidRPr="00FE500B" w:rsidRDefault="00CF761A" w:rsidP="00FE500B">
      <w:pPr>
        <w:spacing w:after="0"/>
        <w:ind w:firstLine="708"/>
        <w:jc w:val="both"/>
        <w:rPr>
          <w:rFonts w:ascii="Times New Roman" w:hAnsi="Times New Roman"/>
          <w:sz w:val="23"/>
          <w:szCs w:val="23"/>
        </w:rPr>
      </w:pPr>
    </w:p>
    <w:p w:rsidR="00CF761A" w:rsidRDefault="0024135D" w:rsidP="00FE500B">
      <w:pPr>
        <w:spacing w:after="0"/>
        <w:jc w:val="both"/>
        <w:rPr>
          <w:rFonts w:ascii="Times New Roman" w:hAnsi="Times New Roman"/>
          <w:sz w:val="23"/>
          <w:szCs w:val="23"/>
        </w:rPr>
      </w:pPr>
      <w:r>
        <w:rPr>
          <w:rFonts w:ascii="Times New Roman" w:hAnsi="Times New Roman"/>
          <w:sz w:val="23"/>
          <w:szCs w:val="23"/>
        </w:rPr>
        <w:t>Таблица 11</w:t>
      </w:r>
      <w:r w:rsidR="00CF761A" w:rsidRPr="00FE500B">
        <w:rPr>
          <w:rFonts w:ascii="Times New Roman" w:hAnsi="Times New Roman"/>
          <w:sz w:val="23"/>
          <w:szCs w:val="23"/>
        </w:rPr>
        <w:t xml:space="preserve"> мероприятия  «Энергосбережение и повышение энергетической эффективности в системах наружного освещения»</w:t>
      </w:r>
    </w:p>
    <w:p w:rsidR="00D54904" w:rsidRPr="00FE500B" w:rsidRDefault="00D54904" w:rsidP="00FE500B">
      <w:pPr>
        <w:spacing w:after="0"/>
        <w:jc w:val="both"/>
        <w:rPr>
          <w:rFonts w:ascii="Times New Roman" w:hAnsi="Times New Roman"/>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62"/>
        <w:gridCol w:w="1023"/>
        <w:gridCol w:w="1023"/>
        <w:gridCol w:w="872"/>
        <w:gridCol w:w="876"/>
        <w:gridCol w:w="1142"/>
        <w:gridCol w:w="1251"/>
        <w:gridCol w:w="1123"/>
        <w:gridCol w:w="2293"/>
        <w:gridCol w:w="2595"/>
      </w:tblGrid>
      <w:tr w:rsidR="00CF761A" w:rsidRPr="00FE500B" w:rsidTr="00CF761A">
        <w:trPr>
          <w:cantSplit/>
          <w:trHeight w:val="58"/>
        </w:trPr>
        <w:tc>
          <w:tcPr>
            <w:tcW w:w="180" w:type="pct"/>
            <w:vMerge w:val="restart"/>
            <w:shd w:val="clear" w:color="auto" w:fill="B6DDE8"/>
          </w:tcPr>
          <w:p w:rsidR="00CF761A" w:rsidRPr="00D54904" w:rsidRDefault="00CF761A" w:rsidP="00FE500B">
            <w:pPr>
              <w:spacing w:after="0"/>
              <w:rPr>
                <w:rFonts w:ascii="Times New Roman" w:hAnsi="Times New Roman"/>
                <w:b/>
                <w:sz w:val="21"/>
                <w:szCs w:val="21"/>
              </w:rPr>
            </w:pPr>
            <w:r w:rsidRPr="00D54904">
              <w:rPr>
                <w:rFonts w:ascii="Times New Roman" w:hAnsi="Times New Roman"/>
                <w:b/>
                <w:sz w:val="21"/>
                <w:szCs w:val="21"/>
              </w:rPr>
              <w:t>№</w:t>
            </w:r>
          </w:p>
          <w:p w:rsidR="00CF761A" w:rsidRPr="00D54904" w:rsidRDefault="00CF761A" w:rsidP="00FE500B">
            <w:pPr>
              <w:spacing w:after="0"/>
              <w:rPr>
                <w:rFonts w:ascii="Times New Roman" w:hAnsi="Times New Roman"/>
                <w:b/>
                <w:sz w:val="21"/>
                <w:szCs w:val="21"/>
              </w:rPr>
            </w:pPr>
            <w:proofErr w:type="gramStart"/>
            <w:r w:rsidRPr="00D54904">
              <w:rPr>
                <w:rFonts w:ascii="Times New Roman" w:hAnsi="Times New Roman"/>
                <w:b/>
                <w:sz w:val="21"/>
                <w:szCs w:val="21"/>
              </w:rPr>
              <w:t>п</w:t>
            </w:r>
            <w:proofErr w:type="gramEnd"/>
            <w:r w:rsidRPr="00D54904">
              <w:rPr>
                <w:rFonts w:ascii="Times New Roman" w:hAnsi="Times New Roman"/>
                <w:b/>
                <w:sz w:val="21"/>
                <w:szCs w:val="21"/>
              </w:rPr>
              <w:t>/п</w:t>
            </w:r>
          </w:p>
        </w:tc>
        <w:tc>
          <w:tcPr>
            <w:tcW w:w="1017" w:type="pct"/>
            <w:vMerge w:val="restart"/>
            <w:shd w:val="clear" w:color="auto" w:fill="B6DDE8"/>
          </w:tcPr>
          <w:p w:rsidR="00CF761A" w:rsidRPr="00D54904" w:rsidRDefault="00CF761A" w:rsidP="00FE500B">
            <w:pPr>
              <w:spacing w:after="0"/>
              <w:rPr>
                <w:rFonts w:ascii="Times New Roman" w:hAnsi="Times New Roman"/>
                <w:b/>
                <w:sz w:val="21"/>
                <w:szCs w:val="21"/>
              </w:rPr>
            </w:pPr>
            <w:r w:rsidRPr="00D54904">
              <w:rPr>
                <w:rFonts w:ascii="Times New Roman" w:hAnsi="Times New Roman"/>
                <w:b/>
                <w:sz w:val="21"/>
                <w:szCs w:val="21"/>
              </w:rPr>
              <w:t>Наименование мероприятия</w:t>
            </w:r>
          </w:p>
        </w:tc>
        <w:tc>
          <w:tcPr>
            <w:tcW w:w="319" w:type="pct"/>
            <w:vMerge w:val="restart"/>
            <w:shd w:val="clear" w:color="auto" w:fill="B6DDE8"/>
          </w:tcPr>
          <w:p w:rsidR="00CF761A" w:rsidRPr="00D54904" w:rsidRDefault="00CF761A" w:rsidP="00FE500B">
            <w:pPr>
              <w:spacing w:after="0"/>
              <w:rPr>
                <w:rFonts w:ascii="Times New Roman" w:hAnsi="Times New Roman"/>
                <w:b/>
                <w:sz w:val="21"/>
                <w:szCs w:val="21"/>
              </w:rPr>
            </w:pPr>
            <w:r w:rsidRPr="00D54904">
              <w:rPr>
                <w:rFonts w:ascii="Times New Roman" w:hAnsi="Times New Roman"/>
                <w:b/>
                <w:sz w:val="21"/>
                <w:szCs w:val="21"/>
              </w:rPr>
              <w:t xml:space="preserve">Срок </w:t>
            </w:r>
            <w:proofErr w:type="spellStart"/>
            <w:proofErr w:type="gramStart"/>
            <w:r w:rsidRPr="00D54904">
              <w:rPr>
                <w:rFonts w:ascii="Times New Roman" w:hAnsi="Times New Roman"/>
                <w:b/>
                <w:sz w:val="21"/>
                <w:szCs w:val="21"/>
              </w:rPr>
              <w:t>выпол-нения</w:t>
            </w:r>
            <w:proofErr w:type="spellEnd"/>
            <w:proofErr w:type="gramEnd"/>
          </w:p>
          <w:p w:rsidR="00CF761A" w:rsidRPr="00D54904" w:rsidRDefault="00CF761A" w:rsidP="00FE500B">
            <w:pPr>
              <w:spacing w:after="0"/>
              <w:rPr>
                <w:rFonts w:ascii="Times New Roman" w:hAnsi="Times New Roman"/>
                <w:b/>
                <w:sz w:val="21"/>
                <w:szCs w:val="21"/>
              </w:rPr>
            </w:pPr>
          </w:p>
        </w:tc>
        <w:tc>
          <w:tcPr>
            <w:tcW w:w="1960" w:type="pct"/>
            <w:gridSpan w:val="6"/>
            <w:shd w:val="clear" w:color="auto" w:fill="B6DDE8"/>
          </w:tcPr>
          <w:p w:rsidR="00CF761A" w:rsidRPr="00D54904" w:rsidRDefault="00CF761A" w:rsidP="00FE500B">
            <w:pPr>
              <w:spacing w:after="0"/>
              <w:jc w:val="center"/>
              <w:rPr>
                <w:rFonts w:ascii="Times New Roman" w:hAnsi="Times New Roman"/>
                <w:b/>
                <w:sz w:val="21"/>
                <w:szCs w:val="21"/>
              </w:rPr>
            </w:pPr>
            <w:r w:rsidRPr="00D54904">
              <w:rPr>
                <w:rFonts w:ascii="Times New Roman" w:hAnsi="Times New Roman"/>
                <w:b/>
                <w:sz w:val="21"/>
                <w:szCs w:val="21"/>
              </w:rPr>
              <w:t>Объем финансирования, тыс. руб.</w:t>
            </w:r>
          </w:p>
        </w:tc>
        <w:tc>
          <w:tcPr>
            <w:tcW w:w="715" w:type="pct"/>
            <w:vMerge w:val="restart"/>
            <w:shd w:val="clear" w:color="auto" w:fill="B6DDE8"/>
          </w:tcPr>
          <w:p w:rsidR="00CF761A" w:rsidRPr="00D54904" w:rsidRDefault="00CF761A" w:rsidP="00FE500B">
            <w:pPr>
              <w:spacing w:after="0"/>
              <w:jc w:val="center"/>
              <w:rPr>
                <w:rFonts w:ascii="Times New Roman" w:hAnsi="Times New Roman"/>
                <w:b/>
                <w:sz w:val="21"/>
                <w:szCs w:val="21"/>
              </w:rPr>
            </w:pPr>
            <w:r w:rsidRPr="00D54904">
              <w:rPr>
                <w:rFonts w:ascii="Times New Roman" w:hAnsi="Times New Roman"/>
                <w:b/>
                <w:sz w:val="21"/>
                <w:szCs w:val="21"/>
              </w:rPr>
              <w:t>Источник финансирования</w:t>
            </w:r>
          </w:p>
          <w:p w:rsidR="00CF761A" w:rsidRPr="00D54904" w:rsidRDefault="00CF761A" w:rsidP="00FE500B">
            <w:pPr>
              <w:spacing w:after="0"/>
              <w:jc w:val="center"/>
              <w:rPr>
                <w:rFonts w:ascii="Times New Roman" w:hAnsi="Times New Roman"/>
                <w:b/>
                <w:sz w:val="21"/>
                <w:szCs w:val="21"/>
              </w:rPr>
            </w:pPr>
            <w:r w:rsidRPr="00D54904">
              <w:rPr>
                <w:rFonts w:ascii="Times New Roman" w:hAnsi="Times New Roman"/>
                <w:b/>
                <w:sz w:val="21"/>
                <w:szCs w:val="21"/>
              </w:rPr>
              <w:t>(в установленном порядке)</w:t>
            </w:r>
          </w:p>
        </w:tc>
        <w:tc>
          <w:tcPr>
            <w:tcW w:w="809" w:type="pct"/>
            <w:vMerge w:val="restart"/>
            <w:shd w:val="clear" w:color="auto" w:fill="B6DDE8"/>
          </w:tcPr>
          <w:p w:rsidR="00CF761A" w:rsidRPr="00D54904" w:rsidRDefault="00CF761A" w:rsidP="00FE500B">
            <w:pPr>
              <w:spacing w:after="0"/>
              <w:jc w:val="center"/>
              <w:rPr>
                <w:rFonts w:ascii="Times New Roman" w:hAnsi="Times New Roman"/>
                <w:b/>
                <w:sz w:val="21"/>
                <w:szCs w:val="21"/>
              </w:rPr>
            </w:pPr>
            <w:r w:rsidRPr="00D54904">
              <w:rPr>
                <w:rFonts w:ascii="Times New Roman" w:hAnsi="Times New Roman"/>
                <w:b/>
                <w:sz w:val="21"/>
                <w:szCs w:val="21"/>
              </w:rPr>
              <w:t>Исполнители</w:t>
            </w:r>
          </w:p>
          <w:p w:rsidR="00CF761A" w:rsidRPr="00D54904" w:rsidRDefault="00CF761A" w:rsidP="00FE500B">
            <w:pPr>
              <w:spacing w:after="0"/>
              <w:jc w:val="center"/>
              <w:rPr>
                <w:rFonts w:ascii="Times New Roman" w:hAnsi="Times New Roman"/>
                <w:b/>
                <w:sz w:val="21"/>
                <w:szCs w:val="21"/>
              </w:rPr>
            </w:pPr>
            <w:r w:rsidRPr="00D54904">
              <w:rPr>
                <w:rFonts w:ascii="Times New Roman" w:hAnsi="Times New Roman"/>
                <w:b/>
                <w:sz w:val="21"/>
                <w:szCs w:val="21"/>
              </w:rPr>
              <w:t>(в установленном  порядке)</w:t>
            </w:r>
          </w:p>
        </w:tc>
      </w:tr>
      <w:tr w:rsidR="00CF761A" w:rsidRPr="00FE500B" w:rsidTr="00CF761A">
        <w:trPr>
          <w:cantSplit/>
          <w:trHeight w:val="142"/>
        </w:trPr>
        <w:tc>
          <w:tcPr>
            <w:tcW w:w="180" w:type="pct"/>
            <w:vMerge/>
            <w:shd w:val="clear" w:color="auto" w:fill="B6DDE8"/>
          </w:tcPr>
          <w:p w:rsidR="00CF761A" w:rsidRPr="00D54904" w:rsidRDefault="00CF761A" w:rsidP="00FE500B">
            <w:pPr>
              <w:spacing w:after="0"/>
              <w:rPr>
                <w:rFonts w:ascii="Times New Roman" w:hAnsi="Times New Roman"/>
                <w:b/>
                <w:sz w:val="21"/>
                <w:szCs w:val="21"/>
              </w:rPr>
            </w:pPr>
          </w:p>
        </w:tc>
        <w:tc>
          <w:tcPr>
            <w:tcW w:w="1017" w:type="pct"/>
            <w:vMerge/>
            <w:shd w:val="clear" w:color="auto" w:fill="B6DDE8"/>
          </w:tcPr>
          <w:p w:rsidR="00CF761A" w:rsidRPr="00D54904" w:rsidRDefault="00CF761A" w:rsidP="00FE500B">
            <w:pPr>
              <w:spacing w:after="0"/>
              <w:rPr>
                <w:rFonts w:ascii="Times New Roman" w:hAnsi="Times New Roman"/>
                <w:b/>
                <w:sz w:val="21"/>
                <w:szCs w:val="21"/>
              </w:rPr>
            </w:pPr>
          </w:p>
        </w:tc>
        <w:tc>
          <w:tcPr>
            <w:tcW w:w="319" w:type="pct"/>
            <w:vMerge/>
            <w:shd w:val="clear" w:color="auto" w:fill="B6DDE8"/>
          </w:tcPr>
          <w:p w:rsidR="00CF761A" w:rsidRPr="00D54904" w:rsidRDefault="00CF761A" w:rsidP="00FE500B">
            <w:pPr>
              <w:spacing w:after="0"/>
              <w:rPr>
                <w:rFonts w:ascii="Times New Roman" w:hAnsi="Times New Roman"/>
                <w:b/>
                <w:sz w:val="21"/>
                <w:szCs w:val="21"/>
              </w:rPr>
            </w:pPr>
          </w:p>
        </w:tc>
        <w:tc>
          <w:tcPr>
            <w:tcW w:w="319" w:type="pct"/>
            <w:vMerge w:val="restart"/>
            <w:shd w:val="clear" w:color="auto" w:fill="B6DDE8"/>
          </w:tcPr>
          <w:p w:rsidR="00CF761A" w:rsidRPr="00D54904" w:rsidRDefault="00CF761A" w:rsidP="00FE500B">
            <w:pPr>
              <w:spacing w:after="0"/>
              <w:rPr>
                <w:rFonts w:ascii="Times New Roman" w:hAnsi="Times New Roman"/>
                <w:b/>
                <w:sz w:val="21"/>
                <w:szCs w:val="21"/>
              </w:rPr>
            </w:pPr>
            <w:r w:rsidRPr="00D54904">
              <w:rPr>
                <w:rFonts w:ascii="Times New Roman" w:hAnsi="Times New Roman"/>
                <w:b/>
                <w:sz w:val="21"/>
                <w:szCs w:val="21"/>
              </w:rPr>
              <w:t>всего</w:t>
            </w:r>
          </w:p>
        </w:tc>
        <w:tc>
          <w:tcPr>
            <w:tcW w:w="1641" w:type="pct"/>
            <w:gridSpan w:val="5"/>
            <w:shd w:val="clear" w:color="auto" w:fill="B6DDE8"/>
          </w:tcPr>
          <w:p w:rsidR="00CF761A" w:rsidRPr="00D54904" w:rsidRDefault="00CF761A" w:rsidP="00FE500B">
            <w:pPr>
              <w:spacing w:after="0"/>
              <w:jc w:val="center"/>
              <w:rPr>
                <w:rFonts w:ascii="Times New Roman" w:hAnsi="Times New Roman"/>
                <w:b/>
                <w:sz w:val="21"/>
                <w:szCs w:val="21"/>
              </w:rPr>
            </w:pPr>
            <w:r w:rsidRPr="00D54904">
              <w:rPr>
                <w:rFonts w:ascii="Times New Roman" w:hAnsi="Times New Roman"/>
                <w:b/>
                <w:sz w:val="21"/>
                <w:szCs w:val="21"/>
              </w:rPr>
              <w:t>в том числе по годам</w:t>
            </w:r>
          </w:p>
        </w:tc>
        <w:tc>
          <w:tcPr>
            <w:tcW w:w="715" w:type="pct"/>
            <w:vMerge/>
            <w:shd w:val="clear" w:color="auto" w:fill="B6DDE8"/>
          </w:tcPr>
          <w:p w:rsidR="00CF761A" w:rsidRPr="00D54904" w:rsidRDefault="00CF761A" w:rsidP="00FE500B">
            <w:pPr>
              <w:spacing w:after="0"/>
              <w:rPr>
                <w:rFonts w:ascii="Times New Roman" w:hAnsi="Times New Roman"/>
                <w:sz w:val="21"/>
                <w:szCs w:val="21"/>
              </w:rPr>
            </w:pPr>
          </w:p>
        </w:tc>
        <w:tc>
          <w:tcPr>
            <w:tcW w:w="809" w:type="pct"/>
            <w:vMerge/>
            <w:shd w:val="clear" w:color="auto" w:fill="B6DDE8"/>
          </w:tcPr>
          <w:p w:rsidR="00CF761A" w:rsidRPr="00D54904" w:rsidRDefault="00CF761A" w:rsidP="00FE500B">
            <w:pPr>
              <w:spacing w:after="0"/>
              <w:rPr>
                <w:rFonts w:ascii="Times New Roman" w:hAnsi="Times New Roman"/>
                <w:sz w:val="21"/>
                <w:szCs w:val="21"/>
              </w:rPr>
            </w:pPr>
          </w:p>
        </w:tc>
      </w:tr>
      <w:tr w:rsidR="00791563" w:rsidRPr="00FE500B" w:rsidTr="00791563">
        <w:trPr>
          <w:cantSplit/>
          <w:trHeight w:val="142"/>
        </w:trPr>
        <w:tc>
          <w:tcPr>
            <w:tcW w:w="180" w:type="pct"/>
            <w:vMerge/>
            <w:shd w:val="clear" w:color="auto" w:fill="B6DDE8"/>
          </w:tcPr>
          <w:p w:rsidR="00791563" w:rsidRPr="00D54904" w:rsidRDefault="00791563" w:rsidP="00FE500B">
            <w:pPr>
              <w:spacing w:after="0"/>
              <w:rPr>
                <w:rFonts w:ascii="Times New Roman" w:hAnsi="Times New Roman"/>
                <w:b/>
                <w:sz w:val="21"/>
                <w:szCs w:val="21"/>
              </w:rPr>
            </w:pPr>
          </w:p>
        </w:tc>
        <w:tc>
          <w:tcPr>
            <w:tcW w:w="1017" w:type="pct"/>
            <w:vMerge/>
            <w:shd w:val="clear" w:color="auto" w:fill="B6DDE8"/>
          </w:tcPr>
          <w:p w:rsidR="00791563" w:rsidRPr="00D54904" w:rsidRDefault="00791563" w:rsidP="00FE500B">
            <w:pPr>
              <w:spacing w:after="0"/>
              <w:rPr>
                <w:rFonts w:ascii="Times New Roman" w:hAnsi="Times New Roman"/>
                <w:b/>
                <w:sz w:val="21"/>
                <w:szCs w:val="21"/>
              </w:rPr>
            </w:pPr>
          </w:p>
        </w:tc>
        <w:tc>
          <w:tcPr>
            <w:tcW w:w="319" w:type="pct"/>
            <w:vMerge/>
            <w:shd w:val="clear" w:color="auto" w:fill="B6DDE8"/>
          </w:tcPr>
          <w:p w:rsidR="00791563" w:rsidRPr="00D54904" w:rsidRDefault="00791563" w:rsidP="00FE500B">
            <w:pPr>
              <w:spacing w:after="0"/>
              <w:rPr>
                <w:rFonts w:ascii="Times New Roman" w:hAnsi="Times New Roman"/>
                <w:b/>
                <w:sz w:val="21"/>
                <w:szCs w:val="21"/>
              </w:rPr>
            </w:pPr>
          </w:p>
        </w:tc>
        <w:tc>
          <w:tcPr>
            <w:tcW w:w="319" w:type="pct"/>
            <w:vMerge/>
            <w:shd w:val="clear" w:color="auto" w:fill="B6DDE8"/>
          </w:tcPr>
          <w:p w:rsidR="00791563" w:rsidRPr="00D54904" w:rsidRDefault="00791563" w:rsidP="00FE500B">
            <w:pPr>
              <w:spacing w:after="0"/>
              <w:rPr>
                <w:rFonts w:ascii="Times New Roman" w:hAnsi="Times New Roman"/>
                <w:b/>
                <w:sz w:val="21"/>
                <w:szCs w:val="21"/>
              </w:rPr>
            </w:pPr>
          </w:p>
        </w:tc>
        <w:tc>
          <w:tcPr>
            <w:tcW w:w="1291" w:type="pct"/>
            <w:gridSpan w:val="4"/>
            <w:vMerge w:val="restart"/>
            <w:shd w:val="clear" w:color="auto" w:fill="B6DDE8"/>
          </w:tcPr>
          <w:p w:rsidR="00791563" w:rsidRPr="00D54904" w:rsidRDefault="00791563" w:rsidP="00FE500B">
            <w:pPr>
              <w:spacing w:after="0"/>
              <w:rPr>
                <w:rFonts w:ascii="Times New Roman" w:hAnsi="Times New Roman"/>
                <w:b/>
                <w:sz w:val="21"/>
                <w:szCs w:val="21"/>
              </w:rPr>
            </w:pPr>
          </w:p>
        </w:tc>
        <w:tc>
          <w:tcPr>
            <w:tcW w:w="350" w:type="pct"/>
            <w:shd w:val="clear" w:color="auto" w:fill="B6DDE8"/>
          </w:tcPr>
          <w:p w:rsidR="00791563" w:rsidRPr="00D54904" w:rsidRDefault="00791563" w:rsidP="00FE500B">
            <w:pPr>
              <w:spacing w:after="0"/>
              <w:rPr>
                <w:rFonts w:ascii="Times New Roman" w:hAnsi="Times New Roman"/>
                <w:b/>
                <w:sz w:val="21"/>
                <w:szCs w:val="21"/>
              </w:rPr>
            </w:pPr>
            <w:r w:rsidRPr="00D54904">
              <w:rPr>
                <w:rFonts w:ascii="Times New Roman" w:hAnsi="Times New Roman"/>
                <w:b/>
                <w:sz w:val="21"/>
                <w:szCs w:val="21"/>
              </w:rPr>
              <w:t>2014</w:t>
            </w:r>
          </w:p>
        </w:tc>
        <w:tc>
          <w:tcPr>
            <w:tcW w:w="715" w:type="pct"/>
            <w:vMerge/>
            <w:shd w:val="clear" w:color="auto" w:fill="B6DDE8"/>
          </w:tcPr>
          <w:p w:rsidR="00791563" w:rsidRPr="00D54904" w:rsidRDefault="00791563" w:rsidP="00FE500B">
            <w:pPr>
              <w:spacing w:after="0"/>
              <w:rPr>
                <w:rFonts w:ascii="Times New Roman" w:hAnsi="Times New Roman"/>
                <w:sz w:val="21"/>
                <w:szCs w:val="21"/>
              </w:rPr>
            </w:pPr>
          </w:p>
        </w:tc>
        <w:tc>
          <w:tcPr>
            <w:tcW w:w="809" w:type="pct"/>
            <w:vMerge/>
            <w:shd w:val="clear" w:color="auto" w:fill="B6DDE8"/>
          </w:tcPr>
          <w:p w:rsidR="00791563" w:rsidRPr="00D54904" w:rsidRDefault="00791563" w:rsidP="00FE500B">
            <w:pPr>
              <w:spacing w:after="0"/>
              <w:rPr>
                <w:rFonts w:ascii="Times New Roman" w:hAnsi="Times New Roman"/>
                <w:sz w:val="21"/>
                <w:szCs w:val="21"/>
              </w:rPr>
            </w:pPr>
          </w:p>
        </w:tc>
      </w:tr>
      <w:tr w:rsidR="00791563" w:rsidRPr="00FE500B" w:rsidTr="00791563">
        <w:trPr>
          <w:cantSplit/>
          <w:trHeight w:val="142"/>
        </w:trPr>
        <w:tc>
          <w:tcPr>
            <w:tcW w:w="180" w:type="pct"/>
            <w:shd w:val="clear" w:color="auto" w:fill="B6DDE8"/>
            <w:vAlign w:val="center"/>
          </w:tcPr>
          <w:p w:rsidR="00791563" w:rsidRPr="00D54904" w:rsidRDefault="00791563" w:rsidP="00FE500B">
            <w:pPr>
              <w:spacing w:after="0"/>
              <w:jc w:val="center"/>
              <w:rPr>
                <w:rFonts w:ascii="Times New Roman" w:hAnsi="Times New Roman"/>
                <w:sz w:val="21"/>
                <w:szCs w:val="21"/>
              </w:rPr>
            </w:pPr>
            <w:r w:rsidRPr="00D54904">
              <w:rPr>
                <w:rFonts w:ascii="Times New Roman" w:hAnsi="Times New Roman"/>
                <w:sz w:val="21"/>
                <w:szCs w:val="21"/>
              </w:rPr>
              <w:t>1</w:t>
            </w:r>
          </w:p>
        </w:tc>
        <w:tc>
          <w:tcPr>
            <w:tcW w:w="1017" w:type="pct"/>
            <w:shd w:val="clear" w:color="auto" w:fill="B6DDE8"/>
            <w:vAlign w:val="center"/>
          </w:tcPr>
          <w:p w:rsidR="00791563" w:rsidRPr="00D54904" w:rsidRDefault="00791563" w:rsidP="00FE500B">
            <w:pPr>
              <w:spacing w:after="0"/>
              <w:jc w:val="center"/>
              <w:rPr>
                <w:rFonts w:ascii="Times New Roman" w:hAnsi="Times New Roman"/>
                <w:sz w:val="21"/>
                <w:szCs w:val="21"/>
              </w:rPr>
            </w:pPr>
            <w:r w:rsidRPr="00D54904">
              <w:rPr>
                <w:rFonts w:ascii="Times New Roman" w:hAnsi="Times New Roman"/>
                <w:sz w:val="21"/>
                <w:szCs w:val="21"/>
              </w:rPr>
              <w:t>2</w:t>
            </w:r>
          </w:p>
        </w:tc>
        <w:tc>
          <w:tcPr>
            <w:tcW w:w="319" w:type="pct"/>
            <w:shd w:val="clear" w:color="auto" w:fill="B6DDE8"/>
          </w:tcPr>
          <w:p w:rsidR="00791563" w:rsidRPr="00D54904" w:rsidRDefault="00791563" w:rsidP="00FE500B">
            <w:pPr>
              <w:spacing w:after="0"/>
              <w:jc w:val="center"/>
              <w:rPr>
                <w:rFonts w:ascii="Times New Roman" w:hAnsi="Times New Roman"/>
                <w:sz w:val="21"/>
                <w:szCs w:val="21"/>
              </w:rPr>
            </w:pPr>
            <w:r w:rsidRPr="00D54904">
              <w:rPr>
                <w:rFonts w:ascii="Times New Roman" w:hAnsi="Times New Roman"/>
                <w:sz w:val="21"/>
                <w:szCs w:val="21"/>
              </w:rPr>
              <w:t>3</w:t>
            </w:r>
          </w:p>
        </w:tc>
        <w:tc>
          <w:tcPr>
            <w:tcW w:w="319" w:type="pct"/>
            <w:shd w:val="clear" w:color="auto" w:fill="B6DDE8"/>
            <w:vAlign w:val="center"/>
          </w:tcPr>
          <w:p w:rsidR="00791563" w:rsidRPr="00D54904" w:rsidRDefault="00791563" w:rsidP="00FE500B">
            <w:pPr>
              <w:spacing w:after="0"/>
              <w:jc w:val="center"/>
              <w:rPr>
                <w:rFonts w:ascii="Times New Roman" w:hAnsi="Times New Roman"/>
                <w:sz w:val="21"/>
                <w:szCs w:val="21"/>
              </w:rPr>
            </w:pPr>
            <w:r w:rsidRPr="00D54904">
              <w:rPr>
                <w:rFonts w:ascii="Times New Roman" w:hAnsi="Times New Roman"/>
                <w:sz w:val="21"/>
                <w:szCs w:val="21"/>
              </w:rPr>
              <w:t>4</w:t>
            </w:r>
          </w:p>
        </w:tc>
        <w:tc>
          <w:tcPr>
            <w:tcW w:w="1291" w:type="pct"/>
            <w:gridSpan w:val="4"/>
            <w:vMerge/>
            <w:shd w:val="clear" w:color="auto" w:fill="B6DDE8"/>
          </w:tcPr>
          <w:p w:rsidR="00791563" w:rsidRPr="00D54904" w:rsidRDefault="00791563" w:rsidP="00FE500B">
            <w:pPr>
              <w:spacing w:after="0"/>
              <w:jc w:val="center"/>
              <w:rPr>
                <w:rFonts w:ascii="Times New Roman" w:hAnsi="Times New Roman"/>
                <w:sz w:val="21"/>
                <w:szCs w:val="21"/>
              </w:rPr>
            </w:pPr>
          </w:p>
        </w:tc>
        <w:tc>
          <w:tcPr>
            <w:tcW w:w="350" w:type="pct"/>
            <w:shd w:val="clear" w:color="auto" w:fill="B6DDE8"/>
          </w:tcPr>
          <w:p w:rsidR="00791563" w:rsidRPr="00D54904" w:rsidRDefault="00791563" w:rsidP="00FE500B">
            <w:pPr>
              <w:spacing w:after="0"/>
              <w:jc w:val="center"/>
              <w:rPr>
                <w:rFonts w:ascii="Times New Roman" w:hAnsi="Times New Roman"/>
                <w:sz w:val="21"/>
                <w:szCs w:val="21"/>
              </w:rPr>
            </w:pPr>
            <w:r w:rsidRPr="00D54904">
              <w:rPr>
                <w:rFonts w:ascii="Times New Roman" w:hAnsi="Times New Roman"/>
                <w:sz w:val="21"/>
                <w:szCs w:val="21"/>
              </w:rPr>
              <w:t>9</w:t>
            </w:r>
          </w:p>
        </w:tc>
        <w:tc>
          <w:tcPr>
            <w:tcW w:w="715" w:type="pct"/>
            <w:shd w:val="clear" w:color="auto" w:fill="B6DDE8"/>
            <w:vAlign w:val="center"/>
          </w:tcPr>
          <w:p w:rsidR="00791563" w:rsidRPr="00D54904" w:rsidRDefault="00791563" w:rsidP="00FE500B">
            <w:pPr>
              <w:spacing w:after="0"/>
              <w:jc w:val="center"/>
              <w:rPr>
                <w:rFonts w:ascii="Times New Roman" w:hAnsi="Times New Roman"/>
                <w:sz w:val="21"/>
                <w:szCs w:val="21"/>
              </w:rPr>
            </w:pPr>
            <w:r w:rsidRPr="00D54904">
              <w:rPr>
                <w:rFonts w:ascii="Times New Roman" w:hAnsi="Times New Roman"/>
                <w:sz w:val="21"/>
                <w:szCs w:val="21"/>
              </w:rPr>
              <w:t>10</w:t>
            </w:r>
          </w:p>
        </w:tc>
        <w:tc>
          <w:tcPr>
            <w:tcW w:w="809" w:type="pct"/>
            <w:shd w:val="clear" w:color="auto" w:fill="B6DDE8"/>
            <w:vAlign w:val="center"/>
          </w:tcPr>
          <w:p w:rsidR="00791563" w:rsidRPr="00D54904" w:rsidRDefault="00791563" w:rsidP="00FE500B">
            <w:pPr>
              <w:spacing w:after="0"/>
              <w:jc w:val="center"/>
              <w:rPr>
                <w:rFonts w:ascii="Times New Roman" w:hAnsi="Times New Roman"/>
                <w:sz w:val="21"/>
                <w:szCs w:val="21"/>
              </w:rPr>
            </w:pPr>
            <w:r w:rsidRPr="00D54904">
              <w:rPr>
                <w:rFonts w:ascii="Times New Roman" w:hAnsi="Times New Roman"/>
                <w:sz w:val="21"/>
                <w:szCs w:val="21"/>
              </w:rPr>
              <w:t>11</w:t>
            </w:r>
          </w:p>
        </w:tc>
      </w:tr>
      <w:tr w:rsidR="00CF761A" w:rsidRPr="00FE500B" w:rsidTr="00CF761A">
        <w:trPr>
          <w:trHeight w:val="321"/>
        </w:trPr>
        <w:tc>
          <w:tcPr>
            <w:tcW w:w="5000" w:type="pct"/>
            <w:gridSpan w:val="11"/>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1. Мероприятия по энергосбережению и повышению энергетической эффективности в системах наружного освещения</w:t>
            </w:r>
          </w:p>
        </w:tc>
      </w:tr>
      <w:tr w:rsidR="00CF761A" w:rsidRPr="00FE500B" w:rsidTr="00CF761A">
        <w:trPr>
          <w:trHeight w:val="321"/>
        </w:trPr>
        <w:tc>
          <w:tcPr>
            <w:tcW w:w="180"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1.1</w:t>
            </w:r>
          </w:p>
        </w:tc>
        <w:tc>
          <w:tcPr>
            <w:tcW w:w="1017"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 xml:space="preserve">Комплексная замена светильников с дуговыми ртутными лампами высокого давления на дуговые натриевые трубчатые лампы- 650 штук </w:t>
            </w:r>
          </w:p>
        </w:tc>
        <w:tc>
          <w:tcPr>
            <w:tcW w:w="319"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2014 г</w:t>
            </w:r>
          </w:p>
        </w:tc>
        <w:tc>
          <w:tcPr>
            <w:tcW w:w="319" w:type="pct"/>
          </w:tcPr>
          <w:p w:rsidR="00CF761A" w:rsidRPr="00D54904" w:rsidRDefault="00CF761A" w:rsidP="00FE500B">
            <w:pPr>
              <w:spacing w:after="0"/>
              <w:rPr>
                <w:rFonts w:ascii="Times New Roman" w:hAnsi="Times New Roman"/>
                <w:sz w:val="21"/>
                <w:szCs w:val="21"/>
              </w:rPr>
            </w:pPr>
          </w:p>
        </w:tc>
        <w:tc>
          <w:tcPr>
            <w:tcW w:w="272" w:type="pct"/>
          </w:tcPr>
          <w:p w:rsidR="00CF761A" w:rsidRPr="00D54904" w:rsidRDefault="00CF761A" w:rsidP="00FE500B">
            <w:pPr>
              <w:spacing w:after="0"/>
              <w:rPr>
                <w:rFonts w:ascii="Times New Roman" w:hAnsi="Times New Roman"/>
                <w:sz w:val="21"/>
                <w:szCs w:val="21"/>
              </w:rPr>
            </w:pPr>
          </w:p>
        </w:tc>
        <w:tc>
          <w:tcPr>
            <w:tcW w:w="273" w:type="pct"/>
          </w:tcPr>
          <w:p w:rsidR="00CF761A" w:rsidRPr="00D54904" w:rsidRDefault="00CF761A" w:rsidP="00FE500B">
            <w:pPr>
              <w:spacing w:after="0"/>
              <w:rPr>
                <w:rFonts w:ascii="Times New Roman" w:hAnsi="Times New Roman"/>
                <w:sz w:val="21"/>
                <w:szCs w:val="21"/>
              </w:rPr>
            </w:pPr>
          </w:p>
        </w:tc>
        <w:tc>
          <w:tcPr>
            <w:tcW w:w="356" w:type="pct"/>
          </w:tcPr>
          <w:p w:rsidR="00CF761A" w:rsidRPr="00D54904" w:rsidRDefault="00CF761A" w:rsidP="00FE500B">
            <w:pPr>
              <w:spacing w:after="0"/>
              <w:rPr>
                <w:rFonts w:ascii="Times New Roman" w:hAnsi="Times New Roman"/>
                <w:sz w:val="21"/>
                <w:szCs w:val="21"/>
              </w:rPr>
            </w:pPr>
          </w:p>
        </w:tc>
        <w:tc>
          <w:tcPr>
            <w:tcW w:w="390" w:type="pct"/>
          </w:tcPr>
          <w:p w:rsidR="00CF761A" w:rsidRPr="00D54904" w:rsidRDefault="00CF761A" w:rsidP="00FE500B">
            <w:pPr>
              <w:spacing w:after="0"/>
              <w:rPr>
                <w:rFonts w:ascii="Times New Roman" w:hAnsi="Times New Roman"/>
                <w:sz w:val="21"/>
                <w:szCs w:val="21"/>
              </w:rPr>
            </w:pPr>
          </w:p>
        </w:tc>
        <w:tc>
          <w:tcPr>
            <w:tcW w:w="350" w:type="pct"/>
          </w:tcPr>
          <w:p w:rsidR="00CF761A" w:rsidRPr="00D54904" w:rsidRDefault="00CF761A" w:rsidP="00FE500B">
            <w:pPr>
              <w:spacing w:after="0"/>
              <w:rPr>
                <w:rFonts w:ascii="Times New Roman" w:hAnsi="Times New Roman"/>
                <w:sz w:val="21"/>
                <w:szCs w:val="21"/>
              </w:rPr>
            </w:pPr>
          </w:p>
        </w:tc>
        <w:tc>
          <w:tcPr>
            <w:tcW w:w="715"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бюджет МО</w:t>
            </w:r>
          </w:p>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(В рамках реконструкции сетей уличного освещения)</w:t>
            </w:r>
          </w:p>
        </w:tc>
        <w:tc>
          <w:tcPr>
            <w:tcW w:w="809"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Исполнители в порядке, предусмотренном законом 94-ФЗ</w:t>
            </w:r>
          </w:p>
        </w:tc>
      </w:tr>
      <w:tr w:rsidR="00CF761A" w:rsidRPr="00FE500B" w:rsidTr="00CF761A">
        <w:trPr>
          <w:trHeight w:val="321"/>
        </w:trPr>
        <w:tc>
          <w:tcPr>
            <w:tcW w:w="1197" w:type="pct"/>
            <w:gridSpan w:val="2"/>
          </w:tcPr>
          <w:p w:rsidR="00CF761A" w:rsidRPr="00D54904" w:rsidRDefault="00CF761A" w:rsidP="00FE500B">
            <w:pPr>
              <w:spacing w:after="0"/>
              <w:rPr>
                <w:rFonts w:ascii="Times New Roman" w:hAnsi="Times New Roman"/>
                <w:b/>
                <w:sz w:val="21"/>
                <w:szCs w:val="21"/>
              </w:rPr>
            </w:pPr>
            <w:r w:rsidRPr="00D54904">
              <w:rPr>
                <w:rFonts w:ascii="Times New Roman" w:hAnsi="Times New Roman"/>
                <w:b/>
                <w:sz w:val="21"/>
                <w:szCs w:val="21"/>
              </w:rPr>
              <w:t>Всего</w:t>
            </w:r>
          </w:p>
        </w:tc>
        <w:tc>
          <w:tcPr>
            <w:tcW w:w="319" w:type="pct"/>
          </w:tcPr>
          <w:p w:rsidR="00CF761A" w:rsidRPr="00D54904" w:rsidRDefault="00CF761A" w:rsidP="00FE500B">
            <w:pPr>
              <w:spacing w:after="0"/>
              <w:rPr>
                <w:rFonts w:ascii="Times New Roman" w:hAnsi="Times New Roman"/>
                <w:b/>
                <w:sz w:val="21"/>
                <w:szCs w:val="21"/>
              </w:rPr>
            </w:pPr>
            <w:r w:rsidRPr="00D54904">
              <w:rPr>
                <w:rFonts w:ascii="Times New Roman" w:hAnsi="Times New Roman"/>
                <w:b/>
                <w:sz w:val="21"/>
                <w:szCs w:val="21"/>
              </w:rPr>
              <w:t>-</w:t>
            </w:r>
          </w:p>
        </w:tc>
        <w:tc>
          <w:tcPr>
            <w:tcW w:w="319" w:type="pct"/>
          </w:tcPr>
          <w:p w:rsidR="00CF761A" w:rsidRPr="00D54904" w:rsidRDefault="00CF761A" w:rsidP="00FE500B">
            <w:pPr>
              <w:spacing w:after="0"/>
              <w:rPr>
                <w:rFonts w:ascii="Times New Roman" w:hAnsi="Times New Roman"/>
                <w:b/>
                <w:sz w:val="21"/>
                <w:szCs w:val="21"/>
              </w:rPr>
            </w:pPr>
          </w:p>
        </w:tc>
        <w:tc>
          <w:tcPr>
            <w:tcW w:w="272" w:type="pct"/>
          </w:tcPr>
          <w:p w:rsidR="00CF761A" w:rsidRPr="00D54904" w:rsidRDefault="00CF761A" w:rsidP="00FE500B">
            <w:pPr>
              <w:spacing w:after="0"/>
              <w:rPr>
                <w:rFonts w:ascii="Times New Roman" w:hAnsi="Times New Roman"/>
                <w:b/>
                <w:sz w:val="21"/>
                <w:szCs w:val="21"/>
              </w:rPr>
            </w:pPr>
          </w:p>
        </w:tc>
        <w:tc>
          <w:tcPr>
            <w:tcW w:w="273" w:type="pct"/>
          </w:tcPr>
          <w:p w:rsidR="00CF761A" w:rsidRPr="00D54904" w:rsidRDefault="00CF761A" w:rsidP="00FE500B">
            <w:pPr>
              <w:spacing w:after="0"/>
              <w:rPr>
                <w:rFonts w:ascii="Times New Roman" w:hAnsi="Times New Roman"/>
                <w:sz w:val="21"/>
                <w:szCs w:val="21"/>
              </w:rPr>
            </w:pPr>
          </w:p>
        </w:tc>
        <w:tc>
          <w:tcPr>
            <w:tcW w:w="356" w:type="pct"/>
          </w:tcPr>
          <w:p w:rsidR="00CF761A" w:rsidRPr="00D54904" w:rsidRDefault="00CF761A" w:rsidP="00FE500B">
            <w:pPr>
              <w:spacing w:after="0"/>
              <w:rPr>
                <w:rFonts w:ascii="Times New Roman" w:hAnsi="Times New Roman"/>
                <w:b/>
                <w:sz w:val="21"/>
                <w:szCs w:val="21"/>
              </w:rPr>
            </w:pPr>
          </w:p>
        </w:tc>
        <w:tc>
          <w:tcPr>
            <w:tcW w:w="390" w:type="pct"/>
          </w:tcPr>
          <w:p w:rsidR="00CF761A" w:rsidRPr="00D54904" w:rsidRDefault="00CF761A" w:rsidP="00FE500B">
            <w:pPr>
              <w:spacing w:after="0"/>
              <w:rPr>
                <w:rFonts w:ascii="Times New Roman" w:hAnsi="Times New Roman"/>
                <w:b/>
                <w:sz w:val="21"/>
                <w:szCs w:val="21"/>
              </w:rPr>
            </w:pPr>
          </w:p>
        </w:tc>
        <w:tc>
          <w:tcPr>
            <w:tcW w:w="350" w:type="pct"/>
          </w:tcPr>
          <w:p w:rsidR="00CF761A" w:rsidRPr="00D54904" w:rsidRDefault="00CF761A" w:rsidP="00FE500B">
            <w:pPr>
              <w:spacing w:after="0"/>
              <w:rPr>
                <w:rFonts w:ascii="Times New Roman" w:hAnsi="Times New Roman"/>
                <w:b/>
                <w:sz w:val="21"/>
                <w:szCs w:val="21"/>
              </w:rPr>
            </w:pPr>
          </w:p>
        </w:tc>
        <w:tc>
          <w:tcPr>
            <w:tcW w:w="715" w:type="pct"/>
          </w:tcPr>
          <w:p w:rsidR="00CF761A" w:rsidRPr="00D54904" w:rsidRDefault="00CF761A" w:rsidP="00FE500B">
            <w:pPr>
              <w:spacing w:after="0"/>
              <w:rPr>
                <w:rFonts w:ascii="Times New Roman" w:hAnsi="Times New Roman"/>
                <w:b/>
                <w:sz w:val="21"/>
                <w:szCs w:val="21"/>
              </w:rPr>
            </w:pPr>
          </w:p>
        </w:tc>
        <w:tc>
          <w:tcPr>
            <w:tcW w:w="809" w:type="pct"/>
          </w:tcPr>
          <w:p w:rsidR="00CF761A" w:rsidRPr="00D54904" w:rsidRDefault="00CF761A" w:rsidP="00FE500B">
            <w:pPr>
              <w:spacing w:after="0"/>
              <w:rPr>
                <w:rFonts w:ascii="Times New Roman" w:hAnsi="Times New Roman"/>
                <w:b/>
                <w:sz w:val="21"/>
                <w:szCs w:val="21"/>
              </w:rPr>
            </w:pPr>
          </w:p>
        </w:tc>
      </w:tr>
    </w:tbl>
    <w:p w:rsidR="00CF761A" w:rsidRPr="00FE500B" w:rsidRDefault="00CF761A" w:rsidP="00FE500B">
      <w:pPr>
        <w:spacing w:after="0"/>
        <w:jc w:val="center"/>
        <w:rPr>
          <w:rFonts w:ascii="Times New Roman" w:hAnsi="Times New Roman"/>
          <w:b/>
          <w:i/>
          <w:sz w:val="23"/>
          <w:szCs w:val="23"/>
        </w:rPr>
      </w:pPr>
    </w:p>
    <w:p w:rsidR="00CF761A" w:rsidRPr="00FE500B" w:rsidRDefault="00CF761A" w:rsidP="00FE500B">
      <w:pPr>
        <w:spacing w:after="0"/>
        <w:jc w:val="center"/>
        <w:rPr>
          <w:rFonts w:ascii="Times New Roman" w:hAnsi="Times New Roman"/>
          <w:i/>
          <w:sz w:val="23"/>
          <w:szCs w:val="23"/>
        </w:rPr>
      </w:pPr>
    </w:p>
    <w:p w:rsidR="00CF761A" w:rsidRPr="00FE500B" w:rsidRDefault="00CF761A" w:rsidP="00FE500B">
      <w:pPr>
        <w:spacing w:after="0"/>
        <w:jc w:val="center"/>
        <w:rPr>
          <w:rFonts w:ascii="Times New Roman" w:hAnsi="Times New Roman"/>
          <w:b/>
          <w:i/>
          <w:sz w:val="23"/>
          <w:szCs w:val="23"/>
        </w:rPr>
      </w:pPr>
    </w:p>
    <w:p w:rsidR="00CF761A" w:rsidRPr="00FE500B" w:rsidRDefault="00CF761A" w:rsidP="00FE500B">
      <w:pPr>
        <w:spacing w:after="0"/>
        <w:jc w:val="center"/>
        <w:rPr>
          <w:rFonts w:ascii="Times New Roman" w:hAnsi="Times New Roman"/>
          <w:b/>
          <w:sz w:val="23"/>
          <w:szCs w:val="23"/>
        </w:rPr>
        <w:sectPr w:rsidR="00CF761A" w:rsidRPr="00FE500B" w:rsidSect="00CF761A">
          <w:footerReference w:type="default" r:id="rId20"/>
          <w:pgSz w:w="16840" w:h="11907" w:orient="landscape"/>
          <w:pgMar w:top="1134" w:right="510" w:bottom="851" w:left="510" w:header="720" w:footer="720" w:gutter="0"/>
          <w:cols w:space="708"/>
          <w:docGrid w:linePitch="360"/>
        </w:sectPr>
      </w:pPr>
    </w:p>
    <w:p w:rsidR="00D54904" w:rsidRPr="0024135D" w:rsidRDefault="00CF761A" w:rsidP="00D54904">
      <w:pPr>
        <w:spacing w:after="0"/>
        <w:ind w:firstLine="708"/>
        <w:jc w:val="center"/>
        <w:rPr>
          <w:rFonts w:ascii="Times New Roman" w:hAnsi="Times New Roman"/>
          <w:sz w:val="23"/>
          <w:szCs w:val="23"/>
        </w:rPr>
      </w:pPr>
      <w:r w:rsidRPr="0024135D">
        <w:rPr>
          <w:rFonts w:ascii="Times New Roman" w:hAnsi="Times New Roman"/>
          <w:sz w:val="23"/>
          <w:szCs w:val="23"/>
        </w:rPr>
        <w:lastRenderedPageBreak/>
        <w:t>4.3.  «Энергосбережение и повышение энергетической эффективности</w:t>
      </w:r>
    </w:p>
    <w:p w:rsidR="00CF761A" w:rsidRPr="0024135D" w:rsidRDefault="00CF761A" w:rsidP="00D54904">
      <w:pPr>
        <w:spacing w:after="0"/>
        <w:ind w:firstLine="708"/>
        <w:jc w:val="center"/>
        <w:rPr>
          <w:rFonts w:ascii="Times New Roman" w:hAnsi="Times New Roman"/>
          <w:sz w:val="23"/>
          <w:szCs w:val="23"/>
        </w:rPr>
      </w:pPr>
      <w:r w:rsidRPr="0024135D">
        <w:rPr>
          <w:rFonts w:ascii="Times New Roman" w:hAnsi="Times New Roman"/>
          <w:sz w:val="23"/>
          <w:szCs w:val="23"/>
        </w:rPr>
        <w:t>в бюджетной сфере»</w:t>
      </w:r>
    </w:p>
    <w:p w:rsidR="00CF761A" w:rsidRPr="00FE500B" w:rsidRDefault="00CF761A" w:rsidP="00FE500B">
      <w:pPr>
        <w:spacing w:after="0"/>
        <w:jc w:val="both"/>
        <w:rPr>
          <w:rFonts w:ascii="Times New Roman" w:hAnsi="Times New Roman"/>
          <w:sz w:val="23"/>
          <w:szCs w:val="23"/>
        </w:rPr>
      </w:pPr>
    </w:p>
    <w:p w:rsidR="00CF761A" w:rsidRPr="00FE500B" w:rsidRDefault="00CF761A" w:rsidP="00FE500B">
      <w:pPr>
        <w:spacing w:after="0"/>
        <w:ind w:firstLine="708"/>
        <w:jc w:val="both"/>
        <w:rPr>
          <w:rFonts w:ascii="Times New Roman" w:hAnsi="Times New Roman"/>
          <w:sz w:val="23"/>
          <w:szCs w:val="23"/>
        </w:rPr>
      </w:pPr>
      <w:r w:rsidRPr="00FE500B">
        <w:rPr>
          <w:rFonts w:ascii="Times New Roman" w:hAnsi="Times New Roman"/>
          <w:sz w:val="23"/>
          <w:szCs w:val="23"/>
        </w:rPr>
        <w:t xml:space="preserve">В бюджетной сфере МО Сосновское сельское поселение действуют 4 учреждения культуры: Сосновский Дом творчества, </w:t>
      </w:r>
      <w:proofErr w:type="spellStart"/>
      <w:r w:rsidRPr="00FE500B">
        <w:rPr>
          <w:rFonts w:ascii="Times New Roman" w:hAnsi="Times New Roman"/>
          <w:sz w:val="23"/>
          <w:szCs w:val="23"/>
        </w:rPr>
        <w:t>Кривковский</w:t>
      </w:r>
      <w:proofErr w:type="spellEnd"/>
      <w:r w:rsidRPr="00FE500B">
        <w:rPr>
          <w:rFonts w:ascii="Times New Roman" w:hAnsi="Times New Roman"/>
          <w:sz w:val="23"/>
          <w:szCs w:val="23"/>
        </w:rPr>
        <w:t xml:space="preserve"> Дом культуры, Культурно-спортивный комплекс «</w:t>
      </w:r>
      <w:proofErr w:type="spellStart"/>
      <w:r w:rsidRPr="00FE500B">
        <w:rPr>
          <w:rFonts w:ascii="Times New Roman" w:hAnsi="Times New Roman"/>
          <w:sz w:val="23"/>
          <w:szCs w:val="23"/>
        </w:rPr>
        <w:t>Снегиревский</w:t>
      </w:r>
      <w:proofErr w:type="spellEnd"/>
      <w:r w:rsidRPr="00FE500B">
        <w:rPr>
          <w:rFonts w:ascii="Times New Roman" w:hAnsi="Times New Roman"/>
          <w:sz w:val="23"/>
          <w:szCs w:val="23"/>
        </w:rPr>
        <w:t>»,</w:t>
      </w:r>
      <w:r w:rsidR="00D54904">
        <w:rPr>
          <w:rFonts w:ascii="Times New Roman" w:hAnsi="Times New Roman"/>
          <w:sz w:val="23"/>
          <w:szCs w:val="23"/>
        </w:rPr>
        <w:t xml:space="preserve"> </w:t>
      </w:r>
      <w:proofErr w:type="spellStart"/>
      <w:r w:rsidRPr="00FE500B">
        <w:rPr>
          <w:rFonts w:ascii="Times New Roman" w:hAnsi="Times New Roman"/>
          <w:sz w:val="23"/>
          <w:szCs w:val="23"/>
        </w:rPr>
        <w:t>Сосновская</w:t>
      </w:r>
      <w:proofErr w:type="spellEnd"/>
      <w:r w:rsidRPr="00FE500B">
        <w:rPr>
          <w:rFonts w:ascii="Times New Roman" w:hAnsi="Times New Roman"/>
          <w:sz w:val="23"/>
          <w:szCs w:val="23"/>
        </w:rPr>
        <w:t xml:space="preserve"> поселенческая  объединенная библиотека.</w:t>
      </w:r>
    </w:p>
    <w:p w:rsidR="00CF761A" w:rsidRPr="00FE500B" w:rsidRDefault="00CF761A" w:rsidP="00FE500B">
      <w:pPr>
        <w:spacing w:after="0"/>
        <w:ind w:firstLine="708"/>
        <w:jc w:val="both"/>
        <w:rPr>
          <w:rFonts w:ascii="Times New Roman" w:hAnsi="Times New Roman"/>
          <w:sz w:val="23"/>
          <w:szCs w:val="23"/>
        </w:rPr>
      </w:pPr>
      <w:r w:rsidRPr="00FE500B">
        <w:rPr>
          <w:rFonts w:ascii="Times New Roman" w:hAnsi="Times New Roman"/>
          <w:sz w:val="23"/>
          <w:szCs w:val="23"/>
        </w:rPr>
        <w:t>ВМУК  работают коллективы художественной самодеятельности:</w:t>
      </w:r>
    </w:p>
    <w:p w:rsidR="00CF761A" w:rsidRPr="00FE500B" w:rsidRDefault="00CF761A" w:rsidP="006471EC">
      <w:pPr>
        <w:numPr>
          <w:ilvl w:val="0"/>
          <w:numId w:val="34"/>
        </w:numPr>
        <w:spacing w:after="0"/>
        <w:jc w:val="both"/>
        <w:rPr>
          <w:rFonts w:ascii="Times New Roman" w:hAnsi="Times New Roman"/>
          <w:sz w:val="23"/>
          <w:szCs w:val="23"/>
        </w:rPr>
      </w:pPr>
      <w:r w:rsidRPr="00FE500B">
        <w:rPr>
          <w:rFonts w:ascii="Times New Roman" w:hAnsi="Times New Roman"/>
          <w:sz w:val="23"/>
          <w:szCs w:val="23"/>
        </w:rPr>
        <w:t>инструментальный;</w:t>
      </w:r>
    </w:p>
    <w:p w:rsidR="00CF761A" w:rsidRPr="00FE500B" w:rsidRDefault="00CF761A" w:rsidP="006471EC">
      <w:pPr>
        <w:numPr>
          <w:ilvl w:val="0"/>
          <w:numId w:val="34"/>
        </w:numPr>
        <w:spacing w:after="0"/>
        <w:jc w:val="both"/>
        <w:rPr>
          <w:rFonts w:ascii="Times New Roman" w:hAnsi="Times New Roman"/>
          <w:sz w:val="23"/>
          <w:szCs w:val="23"/>
        </w:rPr>
      </w:pPr>
      <w:r w:rsidRPr="00FE500B">
        <w:rPr>
          <w:rFonts w:ascii="Times New Roman" w:hAnsi="Times New Roman"/>
          <w:sz w:val="23"/>
          <w:szCs w:val="23"/>
        </w:rPr>
        <w:t>вокальный;</w:t>
      </w:r>
    </w:p>
    <w:p w:rsidR="00CF761A" w:rsidRPr="00FE500B" w:rsidRDefault="00CF761A" w:rsidP="006471EC">
      <w:pPr>
        <w:numPr>
          <w:ilvl w:val="0"/>
          <w:numId w:val="34"/>
        </w:numPr>
        <w:spacing w:after="0"/>
        <w:jc w:val="both"/>
        <w:rPr>
          <w:rFonts w:ascii="Times New Roman" w:hAnsi="Times New Roman"/>
          <w:sz w:val="23"/>
          <w:szCs w:val="23"/>
        </w:rPr>
      </w:pPr>
      <w:r w:rsidRPr="00FE500B">
        <w:rPr>
          <w:rFonts w:ascii="Times New Roman" w:hAnsi="Times New Roman"/>
          <w:sz w:val="23"/>
          <w:szCs w:val="23"/>
        </w:rPr>
        <w:t>художественного слова;</w:t>
      </w:r>
    </w:p>
    <w:p w:rsidR="00CF761A" w:rsidRPr="00FE500B" w:rsidRDefault="00CF761A" w:rsidP="006471EC">
      <w:pPr>
        <w:numPr>
          <w:ilvl w:val="0"/>
          <w:numId w:val="34"/>
        </w:numPr>
        <w:spacing w:after="0"/>
        <w:jc w:val="both"/>
        <w:rPr>
          <w:rFonts w:ascii="Times New Roman" w:hAnsi="Times New Roman"/>
          <w:sz w:val="23"/>
          <w:szCs w:val="23"/>
        </w:rPr>
      </w:pPr>
      <w:r w:rsidRPr="00FE500B">
        <w:rPr>
          <w:rFonts w:ascii="Times New Roman" w:hAnsi="Times New Roman"/>
          <w:sz w:val="23"/>
          <w:szCs w:val="23"/>
        </w:rPr>
        <w:t>народный театр «</w:t>
      </w:r>
      <w:proofErr w:type="spellStart"/>
      <w:r w:rsidRPr="00FE500B">
        <w:rPr>
          <w:rFonts w:ascii="Times New Roman" w:hAnsi="Times New Roman"/>
          <w:sz w:val="23"/>
          <w:szCs w:val="23"/>
        </w:rPr>
        <w:t>Турандот</w:t>
      </w:r>
      <w:proofErr w:type="spellEnd"/>
      <w:r w:rsidRPr="00FE500B">
        <w:rPr>
          <w:rFonts w:ascii="Times New Roman" w:hAnsi="Times New Roman"/>
          <w:sz w:val="23"/>
          <w:szCs w:val="23"/>
        </w:rPr>
        <w:t>»;</w:t>
      </w:r>
    </w:p>
    <w:p w:rsidR="00CF761A" w:rsidRPr="00FE500B" w:rsidRDefault="00CF761A" w:rsidP="006471EC">
      <w:pPr>
        <w:numPr>
          <w:ilvl w:val="0"/>
          <w:numId w:val="34"/>
        </w:numPr>
        <w:spacing w:after="0"/>
        <w:jc w:val="both"/>
        <w:rPr>
          <w:rFonts w:ascii="Times New Roman" w:hAnsi="Times New Roman"/>
          <w:sz w:val="23"/>
          <w:szCs w:val="23"/>
        </w:rPr>
      </w:pPr>
      <w:r w:rsidRPr="00FE500B">
        <w:rPr>
          <w:rFonts w:ascii="Times New Roman" w:hAnsi="Times New Roman"/>
          <w:sz w:val="23"/>
          <w:szCs w:val="23"/>
        </w:rPr>
        <w:t>клуб любителей восточного танца;</w:t>
      </w:r>
    </w:p>
    <w:p w:rsidR="00CF761A" w:rsidRPr="00FE500B" w:rsidRDefault="00CF761A" w:rsidP="006471EC">
      <w:pPr>
        <w:numPr>
          <w:ilvl w:val="0"/>
          <w:numId w:val="34"/>
        </w:numPr>
        <w:spacing w:after="0"/>
        <w:jc w:val="both"/>
        <w:rPr>
          <w:rFonts w:ascii="Times New Roman" w:hAnsi="Times New Roman"/>
          <w:sz w:val="23"/>
          <w:szCs w:val="23"/>
        </w:rPr>
      </w:pPr>
      <w:r w:rsidRPr="00FE500B">
        <w:rPr>
          <w:rFonts w:ascii="Times New Roman" w:hAnsi="Times New Roman"/>
          <w:sz w:val="23"/>
          <w:szCs w:val="23"/>
        </w:rPr>
        <w:t>сольного пения;</w:t>
      </w:r>
    </w:p>
    <w:p w:rsidR="00CF761A" w:rsidRPr="00FE500B" w:rsidRDefault="00CF761A" w:rsidP="006471EC">
      <w:pPr>
        <w:numPr>
          <w:ilvl w:val="0"/>
          <w:numId w:val="34"/>
        </w:numPr>
        <w:spacing w:after="0"/>
        <w:jc w:val="both"/>
        <w:rPr>
          <w:rFonts w:ascii="Times New Roman" w:hAnsi="Times New Roman"/>
          <w:sz w:val="23"/>
          <w:szCs w:val="23"/>
        </w:rPr>
      </w:pPr>
      <w:r w:rsidRPr="00FE500B">
        <w:rPr>
          <w:rFonts w:ascii="Times New Roman" w:hAnsi="Times New Roman"/>
          <w:sz w:val="23"/>
          <w:szCs w:val="23"/>
        </w:rPr>
        <w:t>спортивные секции (</w:t>
      </w:r>
      <w:proofErr w:type="spellStart"/>
      <w:r w:rsidRPr="00FE500B">
        <w:rPr>
          <w:rFonts w:ascii="Times New Roman" w:hAnsi="Times New Roman"/>
          <w:sz w:val="23"/>
          <w:szCs w:val="23"/>
        </w:rPr>
        <w:t>баскетбол</w:t>
      </w:r>
      <w:proofErr w:type="gramStart"/>
      <w:r w:rsidRPr="00FE500B">
        <w:rPr>
          <w:rFonts w:ascii="Times New Roman" w:hAnsi="Times New Roman"/>
          <w:sz w:val="23"/>
          <w:szCs w:val="23"/>
        </w:rPr>
        <w:t>,в</w:t>
      </w:r>
      <w:proofErr w:type="gramEnd"/>
      <w:r w:rsidRPr="00FE500B">
        <w:rPr>
          <w:rFonts w:ascii="Times New Roman" w:hAnsi="Times New Roman"/>
          <w:sz w:val="23"/>
          <w:szCs w:val="23"/>
        </w:rPr>
        <w:t>олейбол,футбол</w:t>
      </w:r>
      <w:proofErr w:type="spellEnd"/>
      <w:r w:rsidRPr="00FE500B">
        <w:rPr>
          <w:rFonts w:ascii="Times New Roman" w:hAnsi="Times New Roman"/>
          <w:sz w:val="23"/>
          <w:szCs w:val="23"/>
        </w:rPr>
        <w:t>)</w:t>
      </w:r>
    </w:p>
    <w:p w:rsidR="00CF761A" w:rsidRPr="00FE500B" w:rsidRDefault="00CF761A" w:rsidP="00FE500B">
      <w:pPr>
        <w:spacing w:after="0"/>
        <w:ind w:firstLine="708"/>
        <w:jc w:val="both"/>
        <w:rPr>
          <w:rFonts w:ascii="Times New Roman" w:hAnsi="Times New Roman"/>
          <w:sz w:val="23"/>
          <w:szCs w:val="23"/>
        </w:rPr>
      </w:pPr>
      <w:r w:rsidRPr="00FE500B">
        <w:rPr>
          <w:rFonts w:ascii="Times New Roman" w:hAnsi="Times New Roman"/>
          <w:sz w:val="23"/>
          <w:szCs w:val="23"/>
        </w:rPr>
        <w:t>Помимо этого, потребителем коммунальных услуг является  Администрация МО, расположенная в отдельно стоящем 2-х этажном здании по адресу: п. Сосново, ул. Озерная, 1.</w:t>
      </w:r>
    </w:p>
    <w:p w:rsidR="00CF761A" w:rsidRPr="00FE500B" w:rsidRDefault="00CF761A" w:rsidP="00FE500B">
      <w:pPr>
        <w:autoSpaceDE w:val="0"/>
        <w:autoSpaceDN w:val="0"/>
        <w:adjustRightInd w:val="0"/>
        <w:spacing w:after="0"/>
        <w:ind w:firstLine="720"/>
        <w:jc w:val="both"/>
        <w:rPr>
          <w:rFonts w:ascii="Times New Roman" w:hAnsi="Times New Roman"/>
          <w:sz w:val="23"/>
          <w:szCs w:val="23"/>
        </w:rPr>
      </w:pPr>
      <w:r w:rsidRPr="00FE500B">
        <w:rPr>
          <w:rFonts w:ascii="Times New Roman" w:hAnsi="Times New Roman"/>
          <w:sz w:val="23"/>
          <w:szCs w:val="23"/>
        </w:rPr>
        <w:t>Целью данной подпрограммы является повышение эффективности использования энергоресурсов в органах местного самоуправления и организациях бюджетной сферы, обеспечение на этой основе снижения потребления топливно-энергетических ресурсов не менее чем на 15% по сравнению с 2009 годом при соблюдении установленных санитарных правил, норм и повышении надежности обеспечения коммунальными услугами.</w:t>
      </w:r>
    </w:p>
    <w:p w:rsidR="00CF761A" w:rsidRPr="00FE500B" w:rsidRDefault="00CF761A" w:rsidP="00FE500B">
      <w:pPr>
        <w:autoSpaceDE w:val="0"/>
        <w:autoSpaceDN w:val="0"/>
        <w:adjustRightInd w:val="0"/>
        <w:spacing w:after="0"/>
        <w:ind w:firstLine="720"/>
        <w:jc w:val="both"/>
        <w:rPr>
          <w:rFonts w:ascii="Times New Roman" w:hAnsi="Times New Roman"/>
          <w:sz w:val="23"/>
          <w:szCs w:val="23"/>
        </w:rPr>
      </w:pPr>
      <w:r w:rsidRPr="00FE500B">
        <w:rPr>
          <w:rFonts w:ascii="Times New Roman" w:hAnsi="Times New Roman"/>
          <w:sz w:val="23"/>
          <w:szCs w:val="23"/>
        </w:rPr>
        <w:t xml:space="preserve">Основные расходы местного бюджета на оплату электрической энергии приходятся на систему наружного освещения (1529,8тыс. руб. в 2010 году), электропотребление МУК (588,3 тыс. руб.), отопление администрации  </w:t>
      </w:r>
      <w:proofErr w:type="gramStart"/>
      <w:r w:rsidRPr="00FE500B">
        <w:rPr>
          <w:rFonts w:ascii="Times New Roman" w:hAnsi="Times New Roman"/>
          <w:sz w:val="23"/>
          <w:szCs w:val="23"/>
        </w:rPr>
        <w:t xml:space="preserve">( </w:t>
      </w:r>
      <w:proofErr w:type="gramEnd"/>
      <w:r w:rsidRPr="00FE500B">
        <w:rPr>
          <w:rFonts w:ascii="Times New Roman" w:hAnsi="Times New Roman"/>
          <w:sz w:val="23"/>
          <w:szCs w:val="23"/>
        </w:rPr>
        <w:t>125,3 тыс. руб. в 2010 году).</w:t>
      </w:r>
    </w:p>
    <w:p w:rsidR="00CF761A" w:rsidRPr="00FE500B" w:rsidRDefault="00CF761A" w:rsidP="00FE500B">
      <w:pPr>
        <w:spacing w:after="0"/>
        <w:jc w:val="both"/>
        <w:rPr>
          <w:rFonts w:ascii="Times New Roman" w:hAnsi="Times New Roman"/>
          <w:sz w:val="23"/>
          <w:szCs w:val="23"/>
        </w:rPr>
      </w:pPr>
      <w:r w:rsidRPr="00FE500B">
        <w:rPr>
          <w:rFonts w:ascii="Times New Roman" w:hAnsi="Times New Roman"/>
          <w:sz w:val="23"/>
          <w:szCs w:val="23"/>
        </w:rPr>
        <w:t>Таблица 12 Сводная таблица мероприятий «Энергосбережение и повышение энергетической эффективности в бюджетной сфере»</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60"/>
        <w:gridCol w:w="987"/>
        <w:gridCol w:w="1411"/>
        <w:gridCol w:w="1129"/>
        <w:gridCol w:w="1157"/>
        <w:gridCol w:w="1642"/>
      </w:tblGrid>
      <w:tr w:rsidR="00CF761A" w:rsidRPr="00FE500B" w:rsidTr="00265925">
        <w:trPr>
          <w:cantSplit/>
          <w:trHeight w:val="58"/>
        </w:trPr>
        <w:tc>
          <w:tcPr>
            <w:tcW w:w="288" w:type="pct"/>
            <w:vMerge w:val="restart"/>
            <w:shd w:val="clear" w:color="auto" w:fill="B6DDE8"/>
          </w:tcPr>
          <w:p w:rsidR="00CF761A" w:rsidRPr="00D54904" w:rsidRDefault="00CF761A" w:rsidP="00FE500B">
            <w:pPr>
              <w:spacing w:after="0"/>
              <w:rPr>
                <w:rFonts w:ascii="Times New Roman" w:hAnsi="Times New Roman"/>
                <w:b/>
                <w:sz w:val="21"/>
                <w:szCs w:val="21"/>
              </w:rPr>
            </w:pPr>
            <w:r w:rsidRPr="00D54904">
              <w:rPr>
                <w:rFonts w:ascii="Times New Roman" w:hAnsi="Times New Roman"/>
                <w:b/>
                <w:sz w:val="21"/>
                <w:szCs w:val="21"/>
              </w:rPr>
              <w:t>№</w:t>
            </w:r>
          </w:p>
          <w:p w:rsidR="00CF761A" w:rsidRPr="00D54904" w:rsidRDefault="00CF761A" w:rsidP="00FE500B">
            <w:pPr>
              <w:spacing w:after="0"/>
              <w:rPr>
                <w:rFonts w:ascii="Times New Roman" w:hAnsi="Times New Roman"/>
                <w:b/>
                <w:sz w:val="21"/>
                <w:szCs w:val="21"/>
              </w:rPr>
            </w:pPr>
            <w:proofErr w:type="gramStart"/>
            <w:r w:rsidRPr="00D54904">
              <w:rPr>
                <w:rFonts w:ascii="Times New Roman" w:hAnsi="Times New Roman"/>
                <w:b/>
                <w:sz w:val="21"/>
                <w:szCs w:val="21"/>
              </w:rPr>
              <w:t>п</w:t>
            </w:r>
            <w:proofErr w:type="gramEnd"/>
            <w:r w:rsidRPr="00D54904">
              <w:rPr>
                <w:rFonts w:ascii="Times New Roman" w:hAnsi="Times New Roman"/>
                <w:b/>
                <w:sz w:val="21"/>
                <w:szCs w:val="21"/>
              </w:rPr>
              <w:t>/п</w:t>
            </w:r>
          </w:p>
        </w:tc>
        <w:tc>
          <w:tcPr>
            <w:tcW w:w="1502" w:type="pct"/>
            <w:vMerge w:val="restart"/>
            <w:shd w:val="clear" w:color="auto" w:fill="B6DDE8"/>
          </w:tcPr>
          <w:p w:rsidR="00CF761A" w:rsidRPr="00D54904" w:rsidRDefault="00CF761A" w:rsidP="00FE500B">
            <w:pPr>
              <w:spacing w:after="0"/>
              <w:rPr>
                <w:rFonts w:ascii="Times New Roman" w:hAnsi="Times New Roman"/>
                <w:b/>
                <w:sz w:val="21"/>
                <w:szCs w:val="21"/>
              </w:rPr>
            </w:pPr>
            <w:r w:rsidRPr="00D54904">
              <w:rPr>
                <w:rFonts w:ascii="Times New Roman" w:hAnsi="Times New Roman"/>
                <w:b/>
                <w:sz w:val="21"/>
                <w:szCs w:val="21"/>
              </w:rPr>
              <w:t>Наименование мероприятия</w:t>
            </w:r>
          </w:p>
        </w:tc>
        <w:tc>
          <w:tcPr>
            <w:tcW w:w="501" w:type="pct"/>
            <w:vMerge w:val="restart"/>
            <w:shd w:val="clear" w:color="auto" w:fill="B6DDE8"/>
          </w:tcPr>
          <w:p w:rsidR="00CF761A" w:rsidRPr="00D54904" w:rsidRDefault="00CF761A" w:rsidP="00FE500B">
            <w:pPr>
              <w:spacing w:after="0"/>
              <w:rPr>
                <w:rFonts w:ascii="Times New Roman" w:hAnsi="Times New Roman"/>
                <w:b/>
                <w:sz w:val="21"/>
                <w:szCs w:val="21"/>
              </w:rPr>
            </w:pPr>
            <w:r w:rsidRPr="00D54904">
              <w:rPr>
                <w:rFonts w:ascii="Times New Roman" w:hAnsi="Times New Roman"/>
                <w:b/>
                <w:sz w:val="21"/>
                <w:szCs w:val="21"/>
              </w:rPr>
              <w:t xml:space="preserve">Срок </w:t>
            </w:r>
            <w:proofErr w:type="spellStart"/>
            <w:proofErr w:type="gramStart"/>
            <w:r w:rsidRPr="00D54904">
              <w:rPr>
                <w:rFonts w:ascii="Times New Roman" w:hAnsi="Times New Roman"/>
                <w:b/>
                <w:sz w:val="21"/>
                <w:szCs w:val="21"/>
              </w:rPr>
              <w:t>выпол-нения</w:t>
            </w:r>
            <w:proofErr w:type="spellEnd"/>
            <w:proofErr w:type="gramEnd"/>
          </w:p>
          <w:p w:rsidR="00CF761A" w:rsidRPr="00D54904" w:rsidRDefault="00CF761A" w:rsidP="00FE500B">
            <w:pPr>
              <w:spacing w:after="0"/>
              <w:rPr>
                <w:rFonts w:ascii="Times New Roman" w:hAnsi="Times New Roman"/>
                <w:b/>
                <w:sz w:val="21"/>
                <w:szCs w:val="21"/>
              </w:rPr>
            </w:pPr>
          </w:p>
        </w:tc>
        <w:tc>
          <w:tcPr>
            <w:tcW w:w="716" w:type="pct"/>
            <w:shd w:val="clear" w:color="auto" w:fill="B6DDE8"/>
          </w:tcPr>
          <w:p w:rsidR="00CF761A" w:rsidRPr="00D54904" w:rsidRDefault="00CF761A" w:rsidP="00FE500B">
            <w:pPr>
              <w:spacing w:after="0"/>
              <w:jc w:val="center"/>
              <w:rPr>
                <w:rFonts w:ascii="Times New Roman" w:hAnsi="Times New Roman"/>
                <w:b/>
                <w:sz w:val="21"/>
                <w:szCs w:val="21"/>
              </w:rPr>
            </w:pPr>
            <w:r w:rsidRPr="00D54904">
              <w:rPr>
                <w:rFonts w:ascii="Times New Roman" w:hAnsi="Times New Roman"/>
                <w:b/>
                <w:sz w:val="21"/>
                <w:szCs w:val="21"/>
              </w:rPr>
              <w:t>Источник финансирования</w:t>
            </w:r>
          </w:p>
          <w:p w:rsidR="00CF761A" w:rsidRPr="00D54904" w:rsidRDefault="00CF761A" w:rsidP="00FE500B">
            <w:pPr>
              <w:spacing w:after="0"/>
              <w:jc w:val="center"/>
              <w:rPr>
                <w:rFonts w:ascii="Times New Roman" w:hAnsi="Times New Roman"/>
                <w:b/>
                <w:sz w:val="21"/>
                <w:szCs w:val="21"/>
              </w:rPr>
            </w:pPr>
            <w:r w:rsidRPr="00D54904">
              <w:rPr>
                <w:rFonts w:ascii="Times New Roman" w:hAnsi="Times New Roman"/>
                <w:b/>
                <w:sz w:val="21"/>
                <w:szCs w:val="21"/>
              </w:rPr>
              <w:t>(в установленном порядке)</w:t>
            </w:r>
          </w:p>
        </w:tc>
        <w:tc>
          <w:tcPr>
            <w:tcW w:w="1993" w:type="pct"/>
            <w:gridSpan w:val="3"/>
            <w:shd w:val="clear" w:color="auto" w:fill="B6DDE8"/>
          </w:tcPr>
          <w:p w:rsidR="00CF761A" w:rsidRPr="00D54904" w:rsidRDefault="00CF761A" w:rsidP="00FE500B">
            <w:pPr>
              <w:spacing w:after="0"/>
              <w:jc w:val="center"/>
              <w:rPr>
                <w:rFonts w:ascii="Times New Roman" w:hAnsi="Times New Roman"/>
                <w:b/>
                <w:sz w:val="21"/>
                <w:szCs w:val="21"/>
              </w:rPr>
            </w:pPr>
            <w:r w:rsidRPr="00D54904">
              <w:rPr>
                <w:rFonts w:ascii="Times New Roman" w:hAnsi="Times New Roman"/>
                <w:b/>
                <w:sz w:val="21"/>
                <w:szCs w:val="21"/>
              </w:rPr>
              <w:t>Исполнители</w:t>
            </w:r>
          </w:p>
          <w:p w:rsidR="00CF761A" w:rsidRPr="00D54904" w:rsidRDefault="00CF761A" w:rsidP="00FE500B">
            <w:pPr>
              <w:spacing w:after="0"/>
              <w:jc w:val="center"/>
              <w:rPr>
                <w:rFonts w:ascii="Times New Roman" w:hAnsi="Times New Roman"/>
                <w:b/>
                <w:sz w:val="21"/>
                <w:szCs w:val="21"/>
              </w:rPr>
            </w:pPr>
            <w:r w:rsidRPr="00D54904">
              <w:rPr>
                <w:rFonts w:ascii="Times New Roman" w:hAnsi="Times New Roman"/>
                <w:b/>
                <w:sz w:val="21"/>
                <w:szCs w:val="21"/>
              </w:rPr>
              <w:t>(в установленном  порядке)</w:t>
            </w:r>
          </w:p>
        </w:tc>
      </w:tr>
      <w:tr w:rsidR="00CF761A" w:rsidRPr="00FE500B" w:rsidTr="00265925">
        <w:trPr>
          <w:cantSplit/>
          <w:trHeight w:val="142"/>
        </w:trPr>
        <w:tc>
          <w:tcPr>
            <w:tcW w:w="288" w:type="pct"/>
            <w:vMerge/>
            <w:shd w:val="clear" w:color="auto" w:fill="B6DDE8"/>
          </w:tcPr>
          <w:p w:rsidR="00CF761A" w:rsidRPr="00D54904" w:rsidRDefault="00CF761A" w:rsidP="00FE500B">
            <w:pPr>
              <w:spacing w:after="0"/>
              <w:rPr>
                <w:rFonts w:ascii="Times New Roman" w:hAnsi="Times New Roman"/>
                <w:b/>
                <w:sz w:val="21"/>
                <w:szCs w:val="21"/>
              </w:rPr>
            </w:pPr>
          </w:p>
        </w:tc>
        <w:tc>
          <w:tcPr>
            <w:tcW w:w="1502" w:type="pct"/>
            <w:vMerge/>
            <w:shd w:val="clear" w:color="auto" w:fill="B6DDE8"/>
          </w:tcPr>
          <w:p w:rsidR="00CF761A" w:rsidRPr="00D54904" w:rsidRDefault="00CF761A" w:rsidP="00FE500B">
            <w:pPr>
              <w:spacing w:after="0"/>
              <w:rPr>
                <w:rFonts w:ascii="Times New Roman" w:hAnsi="Times New Roman"/>
                <w:b/>
                <w:sz w:val="21"/>
                <w:szCs w:val="21"/>
              </w:rPr>
            </w:pPr>
          </w:p>
        </w:tc>
        <w:tc>
          <w:tcPr>
            <w:tcW w:w="501" w:type="pct"/>
            <w:vMerge/>
            <w:shd w:val="clear" w:color="auto" w:fill="B6DDE8"/>
          </w:tcPr>
          <w:p w:rsidR="00CF761A" w:rsidRPr="00D54904" w:rsidRDefault="00CF761A" w:rsidP="00FE500B">
            <w:pPr>
              <w:spacing w:after="0"/>
              <w:rPr>
                <w:rFonts w:ascii="Times New Roman" w:hAnsi="Times New Roman"/>
                <w:b/>
                <w:sz w:val="21"/>
                <w:szCs w:val="21"/>
              </w:rPr>
            </w:pPr>
          </w:p>
        </w:tc>
        <w:tc>
          <w:tcPr>
            <w:tcW w:w="716" w:type="pct"/>
            <w:vMerge w:val="restart"/>
            <w:shd w:val="clear" w:color="auto" w:fill="B6DDE8"/>
          </w:tcPr>
          <w:p w:rsidR="00CF761A" w:rsidRPr="00D54904" w:rsidRDefault="00CF761A" w:rsidP="00FE500B">
            <w:pPr>
              <w:spacing w:after="0"/>
              <w:rPr>
                <w:rFonts w:ascii="Times New Roman" w:hAnsi="Times New Roman"/>
                <w:b/>
                <w:sz w:val="21"/>
                <w:szCs w:val="21"/>
              </w:rPr>
            </w:pPr>
            <w:r w:rsidRPr="00D54904">
              <w:rPr>
                <w:rFonts w:ascii="Times New Roman" w:hAnsi="Times New Roman"/>
                <w:b/>
                <w:sz w:val="21"/>
                <w:szCs w:val="21"/>
              </w:rPr>
              <w:t>всего</w:t>
            </w:r>
          </w:p>
        </w:tc>
        <w:tc>
          <w:tcPr>
            <w:tcW w:w="1160" w:type="pct"/>
            <w:gridSpan w:val="2"/>
            <w:shd w:val="clear" w:color="auto" w:fill="B6DDE8"/>
          </w:tcPr>
          <w:p w:rsidR="00CF761A" w:rsidRPr="00D54904" w:rsidRDefault="00CF761A" w:rsidP="00FE500B">
            <w:pPr>
              <w:spacing w:after="0"/>
              <w:rPr>
                <w:rFonts w:ascii="Times New Roman" w:hAnsi="Times New Roman"/>
                <w:sz w:val="21"/>
                <w:szCs w:val="21"/>
              </w:rPr>
            </w:pPr>
          </w:p>
        </w:tc>
        <w:tc>
          <w:tcPr>
            <w:tcW w:w="833" w:type="pct"/>
            <w:shd w:val="clear" w:color="auto" w:fill="B6DDE8"/>
          </w:tcPr>
          <w:p w:rsidR="00CF761A" w:rsidRPr="00D54904" w:rsidRDefault="00CF761A" w:rsidP="00FE500B">
            <w:pPr>
              <w:spacing w:after="0"/>
              <w:rPr>
                <w:rFonts w:ascii="Times New Roman" w:hAnsi="Times New Roman"/>
                <w:sz w:val="21"/>
                <w:szCs w:val="21"/>
              </w:rPr>
            </w:pPr>
          </w:p>
        </w:tc>
      </w:tr>
      <w:tr w:rsidR="00206267" w:rsidRPr="00FE500B" w:rsidTr="00265925">
        <w:trPr>
          <w:cantSplit/>
          <w:trHeight w:val="142"/>
        </w:trPr>
        <w:tc>
          <w:tcPr>
            <w:tcW w:w="288" w:type="pct"/>
            <w:vMerge/>
            <w:shd w:val="clear" w:color="auto" w:fill="B6DDE8"/>
          </w:tcPr>
          <w:p w:rsidR="00CF761A" w:rsidRPr="00D54904" w:rsidRDefault="00CF761A" w:rsidP="00FE500B">
            <w:pPr>
              <w:spacing w:after="0"/>
              <w:rPr>
                <w:rFonts w:ascii="Times New Roman" w:hAnsi="Times New Roman"/>
                <w:b/>
                <w:sz w:val="21"/>
                <w:szCs w:val="21"/>
              </w:rPr>
            </w:pPr>
          </w:p>
        </w:tc>
        <w:tc>
          <w:tcPr>
            <w:tcW w:w="1502" w:type="pct"/>
            <w:vMerge/>
            <w:shd w:val="clear" w:color="auto" w:fill="B6DDE8"/>
          </w:tcPr>
          <w:p w:rsidR="00CF761A" w:rsidRPr="00D54904" w:rsidRDefault="00CF761A" w:rsidP="00FE500B">
            <w:pPr>
              <w:spacing w:after="0"/>
              <w:rPr>
                <w:rFonts w:ascii="Times New Roman" w:hAnsi="Times New Roman"/>
                <w:b/>
                <w:sz w:val="21"/>
                <w:szCs w:val="21"/>
              </w:rPr>
            </w:pPr>
          </w:p>
        </w:tc>
        <w:tc>
          <w:tcPr>
            <w:tcW w:w="501" w:type="pct"/>
            <w:vMerge/>
            <w:shd w:val="clear" w:color="auto" w:fill="B6DDE8"/>
          </w:tcPr>
          <w:p w:rsidR="00CF761A" w:rsidRPr="00D54904" w:rsidRDefault="00CF761A" w:rsidP="00FE500B">
            <w:pPr>
              <w:spacing w:after="0"/>
              <w:rPr>
                <w:rFonts w:ascii="Times New Roman" w:hAnsi="Times New Roman"/>
                <w:b/>
                <w:sz w:val="21"/>
                <w:szCs w:val="21"/>
              </w:rPr>
            </w:pPr>
          </w:p>
        </w:tc>
        <w:tc>
          <w:tcPr>
            <w:tcW w:w="716" w:type="pct"/>
            <w:vMerge/>
            <w:shd w:val="clear" w:color="auto" w:fill="B6DDE8"/>
          </w:tcPr>
          <w:p w:rsidR="00CF761A" w:rsidRPr="00D54904" w:rsidRDefault="00CF761A" w:rsidP="00FE500B">
            <w:pPr>
              <w:spacing w:after="0"/>
              <w:rPr>
                <w:rFonts w:ascii="Times New Roman" w:hAnsi="Times New Roman"/>
                <w:b/>
                <w:sz w:val="21"/>
                <w:szCs w:val="21"/>
              </w:rPr>
            </w:pPr>
          </w:p>
        </w:tc>
        <w:tc>
          <w:tcPr>
            <w:tcW w:w="573" w:type="pct"/>
            <w:shd w:val="clear" w:color="auto" w:fill="B6DDE8"/>
          </w:tcPr>
          <w:p w:rsidR="00CF761A" w:rsidRPr="00D54904" w:rsidRDefault="00CF761A" w:rsidP="00FE500B">
            <w:pPr>
              <w:spacing w:after="0"/>
              <w:rPr>
                <w:rFonts w:ascii="Times New Roman" w:hAnsi="Times New Roman"/>
                <w:b/>
                <w:sz w:val="21"/>
                <w:szCs w:val="21"/>
              </w:rPr>
            </w:pPr>
            <w:r w:rsidRPr="00D54904">
              <w:rPr>
                <w:rFonts w:ascii="Times New Roman" w:hAnsi="Times New Roman"/>
                <w:b/>
                <w:sz w:val="21"/>
                <w:szCs w:val="21"/>
              </w:rPr>
              <w:t>2014</w:t>
            </w:r>
          </w:p>
        </w:tc>
        <w:tc>
          <w:tcPr>
            <w:tcW w:w="587" w:type="pct"/>
            <w:shd w:val="clear" w:color="auto" w:fill="B6DDE8"/>
          </w:tcPr>
          <w:p w:rsidR="00CF761A" w:rsidRPr="00D54904" w:rsidRDefault="00CF761A" w:rsidP="00FE500B">
            <w:pPr>
              <w:spacing w:after="0"/>
              <w:rPr>
                <w:rFonts w:ascii="Times New Roman" w:hAnsi="Times New Roman"/>
                <w:sz w:val="21"/>
                <w:szCs w:val="21"/>
              </w:rPr>
            </w:pPr>
          </w:p>
        </w:tc>
        <w:tc>
          <w:tcPr>
            <w:tcW w:w="833" w:type="pct"/>
            <w:shd w:val="clear" w:color="auto" w:fill="B6DDE8"/>
          </w:tcPr>
          <w:p w:rsidR="00CF761A" w:rsidRPr="00D54904" w:rsidRDefault="00CF761A" w:rsidP="00FE500B">
            <w:pPr>
              <w:spacing w:after="0"/>
              <w:rPr>
                <w:rFonts w:ascii="Times New Roman" w:hAnsi="Times New Roman"/>
                <w:sz w:val="21"/>
                <w:szCs w:val="21"/>
              </w:rPr>
            </w:pPr>
          </w:p>
        </w:tc>
      </w:tr>
      <w:tr w:rsidR="00206267" w:rsidRPr="00FE500B" w:rsidTr="00265925">
        <w:trPr>
          <w:cantSplit/>
          <w:trHeight w:val="142"/>
        </w:trPr>
        <w:tc>
          <w:tcPr>
            <w:tcW w:w="288" w:type="pct"/>
            <w:shd w:val="clear" w:color="auto" w:fill="B6DDE8"/>
            <w:vAlign w:val="center"/>
          </w:tcPr>
          <w:p w:rsidR="00CF761A" w:rsidRPr="00D54904" w:rsidRDefault="00CF761A" w:rsidP="00FE500B">
            <w:pPr>
              <w:spacing w:after="0"/>
              <w:jc w:val="center"/>
              <w:rPr>
                <w:rFonts w:ascii="Times New Roman" w:hAnsi="Times New Roman"/>
                <w:sz w:val="21"/>
                <w:szCs w:val="21"/>
              </w:rPr>
            </w:pPr>
            <w:r w:rsidRPr="00D54904">
              <w:rPr>
                <w:rFonts w:ascii="Times New Roman" w:hAnsi="Times New Roman"/>
                <w:sz w:val="21"/>
                <w:szCs w:val="21"/>
              </w:rPr>
              <w:t>1</w:t>
            </w:r>
          </w:p>
        </w:tc>
        <w:tc>
          <w:tcPr>
            <w:tcW w:w="1502" w:type="pct"/>
            <w:shd w:val="clear" w:color="auto" w:fill="B6DDE8"/>
            <w:vAlign w:val="center"/>
          </w:tcPr>
          <w:p w:rsidR="00CF761A" w:rsidRPr="00D54904" w:rsidRDefault="00CF761A" w:rsidP="00FE500B">
            <w:pPr>
              <w:spacing w:after="0"/>
              <w:jc w:val="center"/>
              <w:rPr>
                <w:rFonts w:ascii="Times New Roman" w:hAnsi="Times New Roman"/>
                <w:sz w:val="21"/>
                <w:szCs w:val="21"/>
              </w:rPr>
            </w:pPr>
            <w:r w:rsidRPr="00D54904">
              <w:rPr>
                <w:rFonts w:ascii="Times New Roman" w:hAnsi="Times New Roman"/>
                <w:sz w:val="21"/>
                <w:szCs w:val="21"/>
              </w:rPr>
              <w:t>2</w:t>
            </w:r>
          </w:p>
        </w:tc>
        <w:tc>
          <w:tcPr>
            <w:tcW w:w="501" w:type="pct"/>
            <w:shd w:val="clear" w:color="auto" w:fill="B6DDE8"/>
          </w:tcPr>
          <w:p w:rsidR="00CF761A" w:rsidRPr="00D54904" w:rsidRDefault="00CF761A" w:rsidP="00FE500B">
            <w:pPr>
              <w:spacing w:after="0"/>
              <w:jc w:val="center"/>
              <w:rPr>
                <w:rFonts w:ascii="Times New Roman" w:hAnsi="Times New Roman"/>
                <w:sz w:val="21"/>
                <w:szCs w:val="21"/>
              </w:rPr>
            </w:pPr>
            <w:r w:rsidRPr="00D54904">
              <w:rPr>
                <w:rFonts w:ascii="Times New Roman" w:hAnsi="Times New Roman"/>
                <w:sz w:val="21"/>
                <w:szCs w:val="21"/>
              </w:rPr>
              <w:t>3</w:t>
            </w:r>
          </w:p>
        </w:tc>
        <w:tc>
          <w:tcPr>
            <w:tcW w:w="716" w:type="pct"/>
            <w:shd w:val="clear" w:color="auto" w:fill="B6DDE8"/>
            <w:vAlign w:val="center"/>
          </w:tcPr>
          <w:p w:rsidR="00CF761A" w:rsidRPr="00D54904" w:rsidRDefault="00CF761A" w:rsidP="00FE500B">
            <w:pPr>
              <w:spacing w:after="0"/>
              <w:jc w:val="center"/>
              <w:rPr>
                <w:rFonts w:ascii="Times New Roman" w:hAnsi="Times New Roman"/>
                <w:sz w:val="21"/>
                <w:szCs w:val="21"/>
              </w:rPr>
            </w:pPr>
            <w:r w:rsidRPr="00D54904">
              <w:rPr>
                <w:rFonts w:ascii="Times New Roman" w:hAnsi="Times New Roman"/>
                <w:sz w:val="21"/>
                <w:szCs w:val="21"/>
              </w:rPr>
              <w:t>4</w:t>
            </w:r>
          </w:p>
        </w:tc>
        <w:tc>
          <w:tcPr>
            <w:tcW w:w="573" w:type="pct"/>
            <w:shd w:val="clear" w:color="auto" w:fill="B6DDE8"/>
          </w:tcPr>
          <w:p w:rsidR="00CF761A" w:rsidRPr="00D54904" w:rsidRDefault="00CF761A" w:rsidP="00FE500B">
            <w:pPr>
              <w:spacing w:after="0"/>
              <w:jc w:val="center"/>
              <w:rPr>
                <w:rFonts w:ascii="Times New Roman" w:hAnsi="Times New Roman"/>
                <w:sz w:val="21"/>
                <w:szCs w:val="21"/>
              </w:rPr>
            </w:pPr>
            <w:r w:rsidRPr="00D54904">
              <w:rPr>
                <w:rFonts w:ascii="Times New Roman" w:hAnsi="Times New Roman"/>
                <w:sz w:val="21"/>
                <w:szCs w:val="21"/>
              </w:rPr>
              <w:t>9</w:t>
            </w:r>
          </w:p>
        </w:tc>
        <w:tc>
          <w:tcPr>
            <w:tcW w:w="587" w:type="pct"/>
            <w:shd w:val="clear" w:color="auto" w:fill="B6DDE8"/>
            <w:vAlign w:val="center"/>
          </w:tcPr>
          <w:p w:rsidR="00CF761A" w:rsidRPr="00D54904" w:rsidRDefault="00CF761A" w:rsidP="00FE500B">
            <w:pPr>
              <w:spacing w:after="0"/>
              <w:jc w:val="center"/>
              <w:rPr>
                <w:rFonts w:ascii="Times New Roman" w:hAnsi="Times New Roman"/>
                <w:sz w:val="21"/>
                <w:szCs w:val="21"/>
              </w:rPr>
            </w:pPr>
            <w:r w:rsidRPr="00D54904">
              <w:rPr>
                <w:rFonts w:ascii="Times New Roman" w:hAnsi="Times New Roman"/>
                <w:sz w:val="21"/>
                <w:szCs w:val="21"/>
              </w:rPr>
              <w:t>10</w:t>
            </w:r>
          </w:p>
        </w:tc>
        <w:tc>
          <w:tcPr>
            <w:tcW w:w="833" w:type="pct"/>
            <w:shd w:val="clear" w:color="auto" w:fill="B6DDE8"/>
            <w:vAlign w:val="center"/>
          </w:tcPr>
          <w:p w:rsidR="00CF761A" w:rsidRPr="00D54904" w:rsidRDefault="00CF761A" w:rsidP="00FE500B">
            <w:pPr>
              <w:spacing w:after="0"/>
              <w:jc w:val="center"/>
              <w:rPr>
                <w:rFonts w:ascii="Times New Roman" w:hAnsi="Times New Roman"/>
                <w:sz w:val="21"/>
                <w:szCs w:val="21"/>
              </w:rPr>
            </w:pPr>
            <w:r w:rsidRPr="00D54904">
              <w:rPr>
                <w:rFonts w:ascii="Times New Roman" w:hAnsi="Times New Roman"/>
                <w:sz w:val="21"/>
                <w:szCs w:val="21"/>
              </w:rPr>
              <w:t>11</w:t>
            </w:r>
          </w:p>
        </w:tc>
      </w:tr>
      <w:tr w:rsidR="00206267" w:rsidRPr="00FE500B" w:rsidTr="00265925">
        <w:trPr>
          <w:trHeight w:val="321"/>
        </w:trPr>
        <w:tc>
          <w:tcPr>
            <w:tcW w:w="288"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1.1.</w:t>
            </w:r>
          </w:p>
        </w:tc>
        <w:tc>
          <w:tcPr>
            <w:tcW w:w="1502"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 xml:space="preserve">Введение форм мониторинга потребления  ресурсов в учреждениях социальной сферы. Установление лимитов по тепловой энергии и </w:t>
            </w:r>
            <w:proofErr w:type="gramStart"/>
            <w:r w:rsidRPr="00D54904">
              <w:rPr>
                <w:rFonts w:ascii="Times New Roman" w:hAnsi="Times New Roman"/>
                <w:sz w:val="21"/>
                <w:szCs w:val="21"/>
              </w:rPr>
              <w:t>контроль за</w:t>
            </w:r>
            <w:proofErr w:type="gramEnd"/>
            <w:r w:rsidRPr="00D54904">
              <w:rPr>
                <w:rFonts w:ascii="Times New Roman" w:hAnsi="Times New Roman"/>
                <w:sz w:val="21"/>
                <w:szCs w:val="21"/>
              </w:rPr>
              <w:t xml:space="preserve"> соблюдением лимитов</w:t>
            </w:r>
          </w:p>
        </w:tc>
        <w:tc>
          <w:tcPr>
            <w:tcW w:w="501"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2014 г.</w:t>
            </w:r>
          </w:p>
        </w:tc>
        <w:tc>
          <w:tcPr>
            <w:tcW w:w="716"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w:t>
            </w:r>
          </w:p>
        </w:tc>
        <w:tc>
          <w:tcPr>
            <w:tcW w:w="573"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w:t>
            </w:r>
          </w:p>
        </w:tc>
        <w:tc>
          <w:tcPr>
            <w:tcW w:w="587"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не требует дополнительных финансовых затрат</w:t>
            </w:r>
          </w:p>
        </w:tc>
        <w:tc>
          <w:tcPr>
            <w:tcW w:w="833"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Администрация МО</w:t>
            </w:r>
          </w:p>
        </w:tc>
      </w:tr>
      <w:tr w:rsidR="00206267" w:rsidRPr="00FE500B" w:rsidTr="00265925">
        <w:trPr>
          <w:trHeight w:val="321"/>
        </w:trPr>
        <w:tc>
          <w:tcPr>
            <w:tcW w:w="288"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1.2.</w:t>
            </w:r>
          </w:p>
        </w:tc>
        <w:tc>
          <w:tcPr>
            <w:tcW w:w="1502"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Подготовка ежегодного доклада о потреблении энергетических ресурсов в организациях социальной сферы муниципального образования</w:t>
            </w:r>
          </w:p>
        </w:tc>
        <w:tc>
          <w:tcPr>
            <w:tcW w:w="501"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2014 гг.</w:t>
            </w:r>
          </w:p>
        </w:tc>
        <w:tc>
          <w:tcPr>
            <w:tcW w:w="716"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w:t>
            </w:r>
          </w:p>
        </w:tc>
        <w:tc>
          <w:tcPr>
            <w:tcW w:w="573"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w:t>
            </w:r>
          </w:p>
        </w:tc>
        <w:tc>
          <w:tcPr>
            <w:tcW w:w="587"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не требует дополнительных финансовых затрат</w:t>
            </w:r>
          </w:p>
        </w:tc>
        <w:tc>
          <w:tcPr>
            <w:tcW w:w="833" w:type="pct"/>
          </w:tcPr>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 xml:space="preserve">Администрация МО, </w:t>
            </w:r>
          </w:p>
          <w:p w:rsidR="00CF761A" w:rsidRPr="00D54904" w:rsidRDefault="00CF761A" w:rsidP="00FE500B">
            <w:pPr>
              <w:spacing w:after="0"/>
              <w:rPr>
                <w:rFonts w:ascii="Times New Roman" w:hAnsi="Times New Roman"/>
                <w:sz w:val="21"/>
                <w:szCs w:val="21"/>
              </w:rPr>
            </w:pPr>
            <w:r w:rsidRPr="00D54904">
              <w:rPr>
                <w:rFonts w:ascii="Times New Roman" w:hAnsi="Times New Roman"/>
                <w:sz w:val="21"/>
                <w:szCs w:val="21"/>
              </w:rPr>
              <w:t xml:space="preserve">МУК </w:t>
            </w:r>
          </w:p>
        </w:tc>
      </w:tr>
      <w:tr w:rsidR="00206267" w:rsidRPr="00FE500B" w:rsidTr="00265925">
        <w:trPr>
          <w:trHeight w:val="321"/>
        </w:trPr>
        <w:tc>
          <w:tcPr>
            <w:tcW w:w="288" w:type="pct"/>
          </w:tcPr>
          <w:p w:rsidR="00CF761A" w:rsidRPr="00D54904" w:rsidRDefault="00CF761A" w:rsidP="00FE500B">
            <w:pPr>
              <w:spacing w:after="0"/>
              <w:rPr>
                <w:rFonts w:ascii="Times New Roman" w:hAnsi="Times New Roman"/>
                <w:sz w:val="21"/>
                <w:szCs w:val="21"/>
              </w:rPr>
            </w:pPr>
          </w:p>
        </w:tc>
        <w:tc>
          <w:tcPr>
            <w:tcW w:w="1502" w:type="pct"/>
          </w:tcPr>
          <w:p w:rsidR="00CF761A" w:rsidRPr="00D54904" w:rsidRDefault="00CF761A" w:rsidP="00FE500B">
            <w:pPr>
              <w:spacing w:after="0"/>
              <w:rPr>
                <w:rFonts w:ascii="Times New Roman" w:hAnsi="Times New Roman"/>
                <w:sz w:val="21"/>
                <w:szCs w:val="21"/>
              </w:rPr>
            </w:pPr>
          </w:p>
        </w:tc>
        <w:tc>
          <w:tcPr>
            <w:tcW w:w="501" w:type="pct"/>
          </w:tcPr>
          <w:p w:rsidR="00CF761A" w:rsidRPr="00D54904" w:rsidRDefault="00CF761A" w:rsidP="00FE500B">
            <w:pPr>
              <w:spacing w:after="0"/>
              <w:rPr>
                <w:rFonts w:ascii="Times New Roman" w:hAnsi="Times New Roman"/>
                <w:sz w:val="21"/>
                <w:szCs w:val="21"/>
              </w:rPr>
            </w:pPr>
          </w:p>
        </w:tc>
        <w:tc>
          <w:tcPr>
            <w:tcW w:w="716" w:type="pct"/>
          </w:tcPr>
          <w:p w:rsidR="00CF761A" w:rsidRPr="00D54904" w:rsidRDefault="00CF761A" w:rsidP="00FE500B">
            <w:pPr>
              <w:spacing w:after="0"/>
              <w:rPr>
                <w:rFonts w:ascii="Times New Roman" w:hAnsi="Times New Roman"/>
                <w:sz w:val="21"/>
                <w:szCs w:val="21"/>
              </w:rPr>
            </w:pPr>
          </w:p>
        </w:tc>
        <w:tc>
          <w:tcPr>
            <w:tcW w:w="573" w:type="pct"/>
          </w:tcPr>
          <w:p w:rsidR="00CF761A" w:rsidRPr="00D54904" w:rsidRDefault="00CF761A" w:rsidP="00FE500B">
            <w:pPr>
              <w:spacing w:after="0"/>
              <w:rPr>
                <w:rFonts w:ascii="Times New Roman" w:hAnsi="Times New Roman"/>
                <w:sz w:val="21"/>
                <w:szCs w:val="21"/>
              </w:rPr>
            </w:pPr>
          </w:p>
        </w:tc>
        <w:tc>
          <w:tcPr>
            <w:tcW w:w="587" w:type="pct"/>
          </w:tcPr>
          <w:p w:rsidR="00CF761A" w:rsidRPr="00D54904" w:rsidRDefault="00CF761A" w:rsidP="00FE500B">
            <w:pPr>
              <w:spacing w:after="0"/>
              <w:rPr>
                <w:rFonts w:ascii="Times New Roman" w:hAnsi="Times New Roman"/>
                <w:sz w:val="21"/>
                <w:szCs w:val="21"/>
              </w:rPr>
            </w:pPr>
          </w:p>
        </w:tc>
        <w:tc>
          <w:tcPr>
            <w:tcW w:w="833" w:type="pct"/>
          </w:tcPr>
          <w:p w:rsidR="00CF761A" w:rsidRPr="00D54904" w:rsidRDefault="00CF761A" w:rsidP="00FE500B">
            <w:pPr>
              <w:spacing w:after="0"/>
              <w:rPr>
                <w:rFonts w:ascii="Times New Roman" w:hAnsi="Times New Roman"/>
                <w:sz w:val="21"/>
                <w:szCs w:val="21"/>
              </w:rPr>
            </w:pPr>
          </w:p>
        </w:tc>
      </w:tr>
    </w:tbl>
    <w:p w:rsidR="00CF761A" w:rsidRPr="00FE500B" w:rsidRDefault="00CF761A" w:rsidP="00FE500B">
      <w:pPr>
        <w:spacing w:after="0"/>
        <w:jc w:val="both"/>
        <w:rPr>
          <w:rFonts w:ascii="Times New Roman" w:hAnsi="Times New Roman"/>
          <w:sz w:val="23"/>
          <w:szCs w:val="23"/>
        </w:rPr>
      </w:pPr>
    </w:p>
    <w:p w:rsidR="00265925" w:rsidRDefault="00265925" w:rsidP="00D54904">
      <w:pPr>
        <w:autoSpaceDE w:val="0"/>
        <w:autoSpaceDN w:val="0"/>
        <w:adjustRightInd w:val="0"/>
        <w:spacing w:after="0" w:line="240" w:lineRule="auto"/>
        <w:jc w:val="center"/>
        <w:outlineLvl w:val="1"/>
        <w:rPr>
          <w:rFonts w:ascii="Times New Roman" w:hAnsi="Times New Roman"/>
          <w:b/>
          <w:sz w:val="23"/>
          <w:szCs w:val="23"/>
        </w:rPr>
      </w:pPr>
    </w:p>
    <w:p w:rsidR="00CF761A" w:rsidRPr="00FE500B" w:rsidRDefault="00CF761A" w:rsidP="00D54904">
      <w:pPr>
        <w:autoSpaceDE w:val="0"/>
        <w:autoSpaceDN w:val="0"/>
        <w:adjustRightInd w:val="0"/>
        <w:spacing w:after="0" w:line="240" w:lineRule="auto"/>
        <w:jc w:val="center"/>
        <w:outlineLvl w:val="1"/>
        <w:rPr>
          <w:rFonts w:ascii="Times New Roman" w:hAnsi="Times New Roman"/>
          <w:b/>
          <w:sz w:val="23"/>
          <w:szCs w:val="23"/>
        </w:rPr>
      </w:pPr>
      <w:r w:rsidRPr="00FE500B">
        <w:rPr>
          <w:rFonts w:ascii="Times New Roman" w:hAnsi="Times New Roman"/>
          <w:b/>
          <w:sz w:val="23"/>
          <w:szCs w:val="23"/>
        </w:rPr>
        <w:lastRenderedPageBreak/>
        <w:t xml:space="preserve">5. Ресурсное обеспечение </w:t>
      </w:r>
      <w:proofErr w:type="spellStart"/>
      <w:r w:rsidRPr="00FE500B">
        <w:rPr>
          <w:rFonts w:ascii="Times New Roman" w:hAnsi="Times New Roman"/>
          <w:b/>
          <w:sz w:val="23"/>
          <w:szCs w:val="23"/>
        </w:rPr>
        <w:t>Подпограммы</w:t>
      </w:r>
      <w:proofErr w:type="spellEnd"/>
    </w:p>
    <w:p w:rsidR="00D54904" w:rsidRDefault="00D54904" w:rsidP="00D54904">
      <w:pPr>
        <w:autoSpaceDE w:val="0"/>
        <w:autoSpaceDN w:val="0"/>
        <w:adjustRightInd w:val="0"/>
        <w:spacing w:after="0" w:line="240" w:lineRule="auto"/>
        <w:ind w:firstLine="720"/>
        <w:jc w:val="both"/>
        <w:rPr>
          <w:rFonts w:ascii="Times New Roman" w:hAnsi="Times New Roman"/>
          <w:sz w:val="23"/>
          <w:szCs w:val="23"/>
        </w:rPr>
      </w:pPr>
    </w:p>
    <w:p w:rsidR="00CF761A" w:rsidRPr="00FE500B" w:rsidRDefault="00CF761A" w:rsidP="00D54904">
      <w:pPr>
        <w:autoSpaceDE w:val="0"/>
        <w:autoSpaceDN w:val="0"/>
        <w:adjustRightInd w:val="0"/>
        <w:spacing w:after="0" w:line="240" w:lineRule="auto"/>
        <w:ind w:firstLine="720"/>
        <w:jc w:val="both"/>
        <w:rPr>
          <w:rFonts w:ascii="Times New Roman" w:hAnsi="Times New Roman"/>
          <w:sz w:val="23"/>
          <w:szCs w:val="23"/>
        </w:rPr>
      </w:pPr>
      <w:r w:rsidRPr="00FE500B">
        <w:rPr>
          <w:rFonts w:ascii="Times New Roman" w:hAnsi="Times New Roman"/>
          <w:sz w:val="23"/>
          <w:szCs w:val="23"/>
        </w:rPr>
        <w:t>Финансовое обеспечение мероприятий Программы осуществляется за счёт средств бюджета МО Сосновское сельское поселение, а также за счет средств организации коммунального комплекса, инвестиционных надбавок к тарифам (в случае принятия в установленном порядке инвестиционных программ организаций коммунального комплекса).</w:t>
      </w:r>
    </w:p>
    <w:p w:rsidR="00CF761A" w:rsidRPr="00FE500B" w:rsidRDefault="00CF761A" w:rsidP="00D54904">
      <w:pPr>
        <w:autoSpaceDE w:val="0"/>
        <w:autoSpaceDN w:val="0"/>
        <w:adjustRightInd w:val="0"/>
        <w:spacing w:after="0" w:line="240" w:lineRule="auto"/>
        <w:ind w:firstLine="720"/>
        <w:jc w:val="both"/>
        <w:rPr>
          <w:rFonts w:ascii="Times New Roman" w:hAnsi="Times New Roman"/>
          <w:sz w:val="23"/>
          <w:szCs w:val="23"/>
        </w:rPr>
      </w:pPr>
      <w:r w:rsidRPr="00FE500B">
        <w:rPr>
          <w:rFonts w:ascii="Times New Roman" w:hAnsi="Times New Roman"/>
          <w:sz w:val="23"/>
          <w:szCs w:val="23"/>
        </w:rPr>
        <w:t xml:space="preserve">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w:t>
      </w:r>
      <w:proofErr w:type="spellStart"/>
      <w:r w:rsidRPr="00FE500B">
        <w:rPr>
          <w:rFonts w:ascii="Times New Roman" w:hAnsi="Times New Roman"/>
          <w:sz w:val="23"/>
          <w:szCs w:val="23"/>
        </w:rPr>
        <w:t>энергоэффективности</w:t>
      </w:r>
      <w:proofErr w:type="spellEnd"/>
      <w:r w:rsidRPr="00FE500B">
        <w:rPr>
          <w:rFonts w:ascii="Times New Roman" w:hAnsi="Times New Roman"/>
          <w:sz w:val="23"/>
          <w:szCs w:val="23"/>
        </w:rPr>
        <w:t xml:space="preserve"> и внебюджетные источники.</w:t>
      </w:r>
    </w:p>
    <w:p w:rsidR="00CF761A" w:rsidRPr="00206267" w:rsidRDefault="00CF761A" w:rsidP="00D54904">
      <w:pPr>
        <w:autoSpaceDE w:val="0"/>
        <w:autoSpaceDN w:val="0"/>
        <w:adjustRightInd w:val="0"/>
        <w:spacing w:after="0" w:line="240" w:lineRule="auto"/>
        <w:ind w:firstLine="720"/>
        <w:jc w:val="both"/>
        <w:rPr>
          <w:rFonts w:ascii="Times New Roman" w:hAnsi="Times New Roman"/>
          <w:sz w:val="23"/>
          <w:szCs w:val="23"/>
        </w:rPr>
      </w:pPr>
      <w:r w:rsidRPr="00206267">
        <w:rPr>
          <w:rFonts w:ascii="Times New Roman" w:hAnsi="Times New Roman"/>
          <w:sz w:val="23"/>
          <w:szCs w:val="23"/>
        </w:rPr>
        <w:t xml:space="preserve">Общий объем финансирования Программы составляет </w:t>
      </w:r>
      <w:r w:rsidR="00C21239" w:rsidRPr="00206267">
        <w:rPr>
          <w:rFonts w:ascii="Times New Roman" w:hAnsi="Times New Roman"/>
          <w:sz w:val="23"/>
          <w:szCs w:val="23"/>
        </w:rPr>
        <w:t>3850</w:t>
      </w:r>
      <w:r w:rsidR="00206267" w:rsidRPr="00206267">
        <w:rPr>
          <w:rFonts w:ascii="Times New Roman" w:hAnsi="Times New Roman"/>
          <w:sz w:val="23"/>
          <w:szCs w:val="23"/>
        </w:rPr>
        <w:t>,0</w:t>
      </w:r>
      <w:r w:rsidRPr="00206267">
        <w:rPr>
          <w:rFonts w:ascii="Times New Roman" w:hAnsi="Times New Roman"/>
          <w:sz w:val="23"/>
          <w:szCs w:val="23"/>
        </w:rPr>
        <w:t xml:space="preserve"> тыс. руб.,  из  бюджета МО Сосновское</w:t>
      </w:r>
      <w:r w:rsidR="00206267" w:rsidRPr="00206267">
        <w:rPr>
          <w:rFonts w:ascii="Times New Roman" w:hAnsi="Times New Roman"/>
          <w:sz w:val="23"/>
          <w:szCs w:val="23"/>
        </w:rPr>
        <w:t xml:space="preserve"> сельское поселение составляет 3850,0</w:t>
      </w:r>
      <w:r w:rsidRPr="00206267">
        <w:rPr>
          <w:rFonts w:ascii="Times New Roman" w:hAnsi="Times New Roman"/>
          <w:sz w:val="23"/>
          <w:szCs w:val="23"/>
        </w:rPr>
        <w:t xml:space="preserve"> тыс. руб. в том числе:</w:t>
      </w:r>
    </w:p>
    <w:p w:rsidR="00CF761A" w:rsidRPr="00FE500B" w:rsidRDefault="00CF761A" w:rsidP="00D54904">
      <w:pPr>
        <w:autoSpaceDE w:val="0"/>
        <w:autoSpaceDN w:val="0"/>
        <w:adjustRightInd w:val="0"/>
        <w:spacing w:after="0" w:line="240" w:lineRule="auto"/>
        <w:ind w:firstLine="708"/>
        <w:jc w:val="both"/>
        <w:rPr>
          <w:rFonts w:ascii="Times New Roman" w:hAnsi="Times New Roman"/>
          <w:sz w:val="23"/>
          <w:szCs w:val="23"/>
        </w:rPr>
      </w:pPr>
      <w:r w:rsidRPr="00FE500B">
        <w:rPr>
          <w:rFonts w:ascii="Times New Roman" w:hAnsi="Times New Roman"/>
          <w:sz w:val="23"/>
          <w:szCs w:val="23"/>
        </w:rPr>
        <w:t xml:space="preserve">Объемы финансирования Программы за счет средств бюджета МО Сосновское сельское поселение носят прогнозный характер и подлежат уточнению в установленном порядке при формировании и утверждении проекта  бюджета на очередной финансовый год. </w:t>
      </w:r>
    </w:p>
    <w:p w:rsidR="00CF761A" w:rsidRPr="00FE500B" w:rsidRDefault="00CF761A" w:rsidP="00D54904">
      <w:pPr>
        <w:autoSpaceDE w:val="0"/>
        <w:autoSpaceDN w:val="0"/>
        <w:adjustRightInd w:val="0"/>
        <w:spacing w:after="0" w:line="240" w:lineRule="auto"/>
        <w:ind w:firstLine="720"/>
        <w:jc w:val="both"/>
        <w:rPr>
          <w:rFonts w:ascii="Times New Roman" w:hAnsi="Times New Roman"/>
          <w:sz w:val="23"/>
          <w:szCs w:val="23"/>
        </w:rPr>
      </w:pPr>
      <w:r w:rsidRPr="00FE500B">
        <w:rPr>
          <w:rFonts w:ascii="Times New Roman" w:hAnsi="Times New Roman"/>
          <w:sz w:val="23"/>
          <w:szCs w:val="23"/>
        </w:rPr>
        <w:t>Основной объем бюджетных расходов связан с мероприятиями по установке узлов учета тепловой энергии и воды в жилищном фонде муниципального образования. В связи с ограниченными возможностями бюджета, рекомендуется:</w:t>
      </w:r>
    </w:p>
    <w:p w:rsidR="00CF761A" w:rsidRPr="00FE500B" w:rsidRDefault="00CF761A" w:rsidP="006471EC">
      <w:pPr>
        <w:numPr>
          <w:ilvl w:val="0"/>
          <w:numId w:val="35"/>
        </w:numPr>
        <w:autoSpaceDE w:val="0"/>
        <w:autoSpaceDN w:val="0"/>
        <w:adjustRightInd w:val="0"/>
        <w:spacing w:after="0" w:line="240" w:lineRule="auto"/>
        <w:jc w:val="both"/>
        <w:rPr>
          <w:rFonts w:ascii="Times New Roman" w:hAnsi="Times New Roman"/>
          <w:sz w:val="23"/>
          <w:szCs w:val="23"/>
        </w:rPr>
      </w:pPr>
      <w:r w:rsidRPr="00FE500B">
        <w:rPr>
          <w:rFonts w:ascii="Times New Roman" w:hAnsi="Times New Roman"/>
          <w:sz w:val="23"/>
          <w:szCs w:val="23"/>
        </w:rPr>
        <w:t xml:space="preserve">участвовать в областной программе </w:t>
      </w:r>
      <w:proofErr w:type="spellStart"/>
      <w:r w:rsidRPr="00FE500B">
        <w:rPr>
          <w:rFonts w:ascii="Times New Roman" w:hAnsi="Times New Roman"/>
          <w:sz w:val="23"/>
          <w:szCs w:val="23"/>
        </w:rPr>
        <w:t>софинансирования</w:t>
      </w:r>
      <w:proofErr w:type="spellEnd"/>
      <w:r w:rsidRPr="00FE500B">
        <w:rPr>
          <w:rFonts w:ascii="Times New Roman" w:hAnsi="Times New Roman"/>
          <w:sz w:val="23"/>
          <w:szCs w:val="23"/>
        </w:rPr>
        <w:t xml:space="preserve"> мероприятий по установке узлов учета;</w:t>
      </w:r>
    </w:p>
    <w:p w:rsidR="00CF761A" w:rsidRPr="00FE500B" w:rsidRDefault="00CF761A" w:rsidP="006471EC">
      <w:pPr>
        <w:numPr>
          <w:ilvl w:val="0"/>
          <w:numId w:val="35"/>
        </w:numPr>
        <w:autoSpaceDE w:val="0"/>
        <w:autoSpaceDN w:val="0"/>
        <w:adjustRightInd w:val="0"/>
        <w:spacing w:after="0" w:line="240" w:lineRule="auto"/>
        <w:jc w:val="both"/>
        <w:rPr>
          <w:rFonts w:ascii="Times New Roman" w:hAnsi="Times New Roman"/>
          <w:sz w:val="23"/>
          <w:szCs w:val="23"/>
        </w:rPr>
      </w:pPr>
      <w:r w:rsidRPr="00FE500B">
        <w:rPr>
          <w:rFonts w:ascii="Times New Roman" w:hAnsi="Times New Roman"/>
          <w:sz w:val="23"/>
          <w:szCs w:val="23"/>
        </w:rPr>
        <w:t>рассмотреть возможность частичного или полного возложения обязанностей по установке общедомовых приборов учета на собственников жилья (в т.ч. в рассрочку), для чего требуется проведение информационно-разъяснительных мероприятий, собраний собственников жилья.</w:t>
      </w:r>
    </w:p>
    <w:p w:rsidR="00CF761A" w:rsidRPr="00FE500B" w:rsidRDefault="00CF761A" w:rsidP="00D54904">
      <w:pPr>
        <w:autoSpaceDE w:val="0"/>
        <w:autoSpaceDN w:val="0"/>
        <w:adjustRightInd w:val="0"/>
        <w:spacing w:after="0" w:line="240" w:lineRule="auto"/>
        <w:ind w:firstLine="720"/>
        <w:jc w:val="both"/>
        <w:rPr>
          <w:rFonts w:ascii="Times New Roman" w:hAnsi="Times New Roman"/>
          <w:sz w:val="23"/>
          <w:szCs w:val="23"/>
        </w:rPr>
      </w:pPr>
    </w:p>
    <w:p w:rsidR="00CF761A" w:rsidRPr="00FE500B" w:rsidRDefault="00CF761A" w:rsidP="00D54904">
      <w:pPr>
        <w:autoSpaceDE w:val="0"/>
        <w:autoSpaceDN w:val="0"/>
        <w:adjustRightInd w:val="0"/>
        <w:spacing w:after="0" w:line="240" w:lineRule="auto"/>
        <w:jc w:val="center"/>
        <w:rPr>
          <w:rFonts w:ascii="Times New Roman" w:hAnsi="Times New Roman"/>
          <w:b/>
          <w:sz w:val="23"/>
          <w:szCs w:val="23"/>
        </w:rPr>
      </w:pPr>
      <w:r w:rsidRPr="00FE500B">
        <w:rPr>
          <w:rFonts w:ascii="Times New Roman" w:hAnsi="Times New Roman"/>
          <w:b/>
          <w:sz w:val="23"/>
          <w:szCs w:val="23"/>
        </w:rPr>
        <w:t>6. Система управления реализацией Подпрограммы</w:t>
      </w:r>
    </w:p>
    <w:p w:rsidR="00CF761A" w:rsidRPr="00FE500B" w:rsidRDefault="00CF761A" w:rsidP="00D54904">
      <w:pPr>
        <w:autoSpaceDE w:val="0"/>
        <w:autoSpaceDN w:val="0"/>
        <w:adjustRightInd w:val="0"/>
        <w:spacing w:after="0" w:line="240" w:lineRule="auto"/>
        <w:jc w:val="center"/>
        <w:rPr>
          <w:rFonts w:ascii="Times New Roman" w:hAnsi="Times New Roman"/>
          <w:b/>
          <w:sz w:val="23"/>
          <w:szCs w:val="23"/>
        </w:rPr>
      </w:pPr>
    </w:p>
    <w:p w:rsidR="00CF761A" w:rsidRPr="00EE7211" w:rsidRDefault="00CF761A" w:rsidP="00D54904">
      <w:pPr>
        <w:autoSpaceDE w:val="0"/>
        <w:autoSpaceDN w:val="0"/>
        <w:adjustRightInd w:val="0"/>
        <w:spacing w:after="0" w:line="240" w:lineRule="auto"/>
        <w:ind w:firstLine="708"/>
        <w:jc w:val="both"/>
        <w:rPr>
          <w:rFonts w:ascii="Times New Roman" w:hAnsi="Times New Roman"/>
          <w:sz w:val="23"/>
          <w:szCs w:val="23"/>
        </w:rPr>
      </w:pPr>
      <w:r w:rsidRPr="00FE500B">
        <w:rPr>
          <w:rFonts w:ascii="Times New Roman" w:hAnsi="Times New Roman"/>
          <w:sz w:val="23"/>
          <w:szCs w:val="23"/>
        </w:rPr>
        <w:t>Текущее управление реализацией Программы осуществляет администрация МО</w:t>
      </w:r>
      <w:r w:rsidR="0024135D">
        <w:rPr>
          <w:rFonts w:ascii="Times New Roman" w:hAnsi="Times New Roman"/>
          <w:sz w:val="23"/>
          <w:szCs w:val="23"/>
        </w:rPr>
        <w:t xml:space="preserve"> </w:t>
      </w:r>
      <w:r w:rsidRPr="00EE7211">
        <w:rPr>
          <w:rFonts w:ascii="Times New Roman" w:hAnsi="Times New Roman"/>
          <w:sz w:val="23"/>
          <w:szCs w:val="23"/>
        </w:rPr>
        <w:t>Со</w:t>
      </w:r>
      <w:r w:rsidR="00EE7211" w:rsidRPr="00EE7211">
        <w:rPr>
          <w:rFonts w:ascii="Times New Roman" w:hAnsi="Times New Roman"/>
          <w:sz w:val="23"/>
          <w:szCs w:val="23"/>
        </w:rPr>
        <w:t>сновское сельское поселение,</w:t>
      </w:r>
      <w:r w:rsidRPr="00EE7211">
        <w:rPr>
          <w:rFonts w:ascii="Times New Roman" w:hAnsi="Times New Roman"/>
          <w:sz w:val="23"/>
          <w:szCs w:val="23"/>
        </w:rPr>
        <w:t xml:space="preserve"> </w:t>
      </w:r>
    </w:p>
    <w:p w:rsidR="00CF761A" w:rsidRPr="00FE500B" w:rsidRDefault="00CF761A" w:rsidP="00D54904">
      <w:pPr>
        <w:autoSpaceDE w:val="0"/>
        <w:autoSpaceDN w:val="0"/>
        <w:adjustRightInd w:val="0"/>
        <w:spacing w:after="0" w:line="240" w:lineRule="auto"/>
        <w:ind w:firstLine="708"/>
        <w:jc w:val="both"/>
        <w:rPr>
          <w:rFonts w:ascii="Times New Roman" w:hAnsi="Times New Roman"/>
          <w:sz w:val="23"/>
          <w:szCs w:val="23"/>
        </w:rPr>
      </w:pPr>
      <w:r w:rsidRPr="00EE7211">
        <w:rPr>
          <w:rFonts w:ascii="Times New Roman" w:hAnsi="Times New Roman"/>
          <w:sz w:val="23"/>
          <w:szCs w:val="23"/>
        </w:rPr>
        <w:t xml:space="preserve"> контролирует выполнение программных мероприятий, целевое и эффективное использование средств, направляемых на реализацию Программы, осуществляет управление ее исполнителями, готовит ежегодные отчеты о реализации Программы, ежегодно осуществляет оценку достигнутых целей и эффективности реализации Программы.</w:t>
      </w:r>
    </w:p>
    <w:p w:rsidR="00CF761A" w:rsidRPr="00FE500B" w:rsidRDefault="00CF761A" w:rsidP="00D54904">
      <w:pPr>
        <w:autoSpaceDE w:val="0"/>
        <w:autoSpaceDN w:val="0"/>
        <w:adjustRightInd w:val="0"/>
        <w:spacing w:after="0" w:line="240" w:lineRule="auto"/>
        <w:ind w:firstLine="708"/>
        <w:jc w:val="both"/>
        <w:rPr>
          <w:rFonts w:ascii="Times New Roman" w:hAnsi="Times New Roman"/>
          <w:sz w:val="23"/>
          <w:szCs w:val="23"/>
        </w:rPr>
      </w:pPr>
      <w:r w:rsidRPr="00FE500B">
        <w:rPr>
          <w:rFonts w:ascii="Times New Roman" w:hAnsi="Times New Roman"/>
          <w:sz w:val="23"/>
          <w:szCs w:val="23"/>
        </w:rPr>
        <w:t>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 эксплуатирующего помещения.</w:t>
      </w:r>
    </w:p>
    <w:p w:rsidR="00CF761A" w:rsidRPr="00FE500B" w:rsidRDefault="00CF761A" w:rsidP="00D54904">
      <w:pPr>
        <w:autoSpaceDE w:val="0"/>
        <w:autoSpaceDN w:val="0"/>
        <w:adjustRightInd w:val="0"/>
        <w:spacing w:after="0" w:line="240" w:lineRule="auto"/>
        <w:ind w:firstLine="709"/>
        <w:jc w:val="both"/>
        <w:rPr>
          <w:rFonts w:ascii="Times New Roman" w:hAnsi="Times New Roman"/>
          <w:b/>
          <w:sz w:val="23"/>
          <w:szCs w:val="23"/>
        </w:rPr>
      </w:pPr>
    </w:p>
    <w:p w:rsidR="00D54904" w:rsidRDefault="00CF761A" w:rsidP="00D54904">
      <w:pPr>
        <w:autoSpaceDE w:val="0"/>
        <w:autoSpaceDN w:val="0"/>
        <w:adjustRightInd w:val="0"/>
        <w:spacing w:after="0" w:line="240" w:lineRule="auto"/>
        <w:jc w:val="center"/>
        <w:rPr>
          <w:rFonts w:ascii="Times New Roman" w:hAnsi="Times New Roman"/>
          <w:b/>
          <w:sz w:val="23"/>
          <w:szCs w:val="23"/>
        </w:rPr>
      </w:pPr>
      <w:r w:rsidRPr="00FE500B">
        <w:rPr>
          <w:rFonts w:ascii="Times New Roman" w:hAnsi="Times New Roman"/>
          <w:b/>
          <w:sz w:val="23"/>
          <w:szCs w:val="23"/>
        </w:rPr>
        <w:t xml:space="preserve">7. Система целевых показателей в области энергосбережения </w:t>
      </w:r>
    </w:p>
    <w:p w:rsidR="00CF761A" w:rsidRPr="00FE500B" w:rsidRDefault="00CF761A" w:rsidP="00D54904">
      <w:pPr>
        <w:autoSpaceDE w:val="0"/>
        <w:autoSpaceDN w:val="0"/>
        <w:adjustRightInd w:val="0"/>
        <w:spacing w:after="0" w:line="240" w:lineRule="auto"/>
        <w:jc w:val="center"/>
        <w:rPr>
          <w:rFonts w:ascii="Times New Roman" w:hAnsi="Times New Roman"/>
          <w:sz w:val="23"/>
          <w:szCs w:val="23"/>
        </w:rPr>
      </w:pPr>
      <w:r w:rsidRPr="00FE500B">
        <w:rPr>
          <w:rFonts w:ascii="Times New Roman" w:hAnsi="Times New Roman"/>
          <w:b/>
          <w:sz w:val="23"/>
          <w:szCs w:val="23"/>
        </w:rPr>
        <w:t>и повышения энергетической эффективности</w:t>
      </w:r>
    </w:p>
    <w:p w:rsidR="00CF761A" w:rsidRPr="00FE500B" w:rsidRDefault="00CF761A" w:rsidP="00D54904">
      <w:pPr>
        <w:autoSpaceDE w:val="0"/>
        <w:autoSpaceDN w:val="0"/>
        <w:adjustRightInd w:val="0"/>
        <w:spacing w:after="0" w:line="240" w:lineRule="auto"/>
        <w:jc w:val="center"/>
        <w:outlineLvl w:val="1"/>
        <w:rPr>
          <w:rFonts w:ascii="Times New Roman" w:hAnsi="Times New Roman"/>
          <w:b/>
          <w:sz w:val="23"/>
          <w:szCs w:val="23"/>
        </w:rPr>
      </w:pPr>
    </w:p>
    <w:p w:rsidR="00CF761A" w:rsidRPr="00FE500B" w:rsidRDefault="00CF761A" w:rsidP="00D54904">
      <w:pPr>
        <w:autoSpaceDE w:val="0"/>
        <w:autoSpaceDN w:val="0"/>
        <w:adjustRightInd w:val="0"/>
        <w:spacing w:after="0" w:line="240" w:lineRule="auto"/>
        <w:ind w:firstLine="720"/>
        <w:jc w:val="both"/>
        <w:outlineLvl w:val="1"/>
        <w:rPr>
          <w:rFonts w:ascii="Times New Roman" w:hAnsi="Times New Roman"/>
          <w:sz w:val="23"/>
          <w:szCs w:val="23"/>
        </w:rPr>
      </w:pPr>
      <w:r w:rsidRPr="00FE500B">
        <w:rPr>
          <w:rFonts w:ascii="Times New Roman" w:hAnsi="Times New Roman"/>
          <w:sz w:val="23"/>
          <w:szCs w:val="23"/>
        </w:rPr>
        <w:t>При реализации мероприятий по энергосбережению и повышению энергетической эффективности должны быть достигнуты следующие результаты:</w:t>
      </w:r>
    </w:p>
    <w:p w:rsidR="00CF761A" w:rsidRPr="00FE500B" w:rsidRDefault="00CF761A" w:rsidP="006471EC">
      <w:pPr>
        <w:numPr>
          <w:ilvl w:val="0"/>
          <w:numId w:val="26"/>
        </w:numPr>
        <w:autoSpaceDE w:val="0"/>
        <w:autoSpaceDN w:val="0"/>
        <w:adjustRightInd w:val="0"/>
        <w:spacing w:after="0" w:line="240" w:lineRule="auto"/>
        <w:jc w:val="both"/>
        <w:rPr>
          <w:rFonts w:ascii="Times New Roman" w:hAnsi="Times New Roman"/>
          <w:sz w:val="23"/>
          <w:szCs w:val="23"/>
        </w:rPr>
      </w:pPr>
      <w:r w:rsidRPr="00FE500B">
        <w:rPr>
          <w:rFonts w:ascii="Times New Roman" w:hAnsi="Times New Roman"/>
          <w:sz w:val="23"/>
          <w:szCs w:val="23"/>
        </w:rPr>
        <w:t>сокращение бюджетных расходов на тепл</w:t>
      </w:r>
      <w:proofErr w:type="gramStart"/>
      <w:r w:rsidRPr="00FE500B">
        <w:rPr>
          <w:rFonts w:ascii="Times New Roman" w:hAnsi="Times New Roman"/>
          <w:sz w:val="23"/>
          <w:szCs w:val="23"/>
        </w:rPr>
        <w:t>о-</w:t>
      </w:r>
      <w:proofErr w:type="gramEnd"/>
      <w:r w:rsidRPr="00FE500B">
        <w:rPr>
          <w:rFonts w:ascii="Times New Roman" w:hAnsi="Times New Roman"/>
          <w:sz w:val="23"/>
          <w:szCs w:val="23"/>
        </w:rPr>
        <w:t>, электро- и водоснабжение муниципальных учреждений;</w:t>
      </w:r>
    </w:p>
    <w:p w:rsidR="00CF761A" w:rsidRPr="00FE500B" w:rsidRDefault="00CF761A" w:rsidP="006471EC">
      <w:pPr>
        <w:numPr>
          <w:ilvl w:val="0"/>
          <w:numId w:val="26"/>
        </w:numPr>
        <w:autoSpaceDE w:val="0"/>
        <w:autoSpaceDN w:val="0"/>
        <w:adjustRightInd w:val="0"/>
        <w:spacing w:after="0" w:line="240" w:lineRule="auto"/>
        <w:jc w:val="both"/>
        <w:rPr>
          <w:rFonts w:ascii="Times New Roman" w:hAnsi="Times New Roman"/>
          <w:sz w:val="23"/>
          <w:szCs w:val="23"/>
        </w:rPr>
      </w:pPr>
      <w:r w:rsidRPr="00FE500B">
        <w:rPr>
          <w:rFonts w:ascii="Times New Roman" w:hAnsi="Times New Roman"/>
          <w:sz w:val="23"/>
          <w:szCs w:val="23"/>
        </w:rPr>
        <w:t xml:space="preserve">обеспечение нормальных климатических условий во всех муниципальных зданиях; </w:t>
      </w:r>
    </w:p>
    <w:p w:rsidR="00CF761A" w:rsidRPr="00FE500B" w:rsidRDefault="00CF761A" w:rsidP="006471EC">
      <w:pPr>
        <w:numPr>
          <w:ilvl w:val="0"/>
          <w:numId w:val="26"/>
        </w:numPr>
        <w:autoSpaceDE w:val="0"/>
        <w:autoSpaceDN w:val="0"/>
        <w:adjustRightInd w:val="0"/>
        <w:spacing w:after="0" w:line="240" w:lineRule="auto"/>
        <w:rPr>
          <w:rFonts w:ascii="Times New Roman" w:hAnsi="Times New Roman"/>
          <w:sz w:val="23"/>
          <w:szCs w:val="23"/>
        </w:rPr>
      </w:pPr>
      <w:r w:rsidRPr="00FE500B">
        <w:rPr>
          <w:rFonts w:ascii="Times New Roman" w:hAnsi="Times New Roman"/>
          <w:sz w:val="23"/>
          <w:szCs w:val="23"/>
        </w:rPr>
        <w:t>повышение заинтересованности в энергосбережении.</w:t>
      </w:r>
    </w:p>
    <w:p w:rsidR="00CF761A" w:rsidRPr="00FE500B" w:rsidRDefault="00CF761A" w:rsidP="00D54904">
      <w:pPr>
        <w:autoSpaceDE w:val="0"/>
        <w:autoSpaceDN w:val="0"/>
        <w:adjustRightInd w:val="0"/>
        <w:spacing w:after="0" w:line="240" w:lineRule="auto"/>
        <w:ind w:firstLine="720"/>
        <w:jc w:val="center"/>
        <w:rPr>
          <w:rFonts w:ascii="Times New Roman" w:hAnsi="Times New Roman"/>
          <w:sz w:val="23"/>
          <w:szCs w:val="23"/>
        </w:rPr>
      </w:pPr>
    </w:p>
    <w:p w:rsidR="00CF761A" w:rsidRPr="00FE500B" w:rsidRDefault="00CF761A" w:rsidP="00D54904">
      <w:pPr>
        <w:spacing w:after="0" w:line="240" w:lineRule="auto"/>
        <w:ind w:firstLine="720"/>
        <w:jc w:val="both"/>
        <w:rPr>
          <w:rFonts w:ascii="Times New Roman" w:hAnsi="Times New Roman"/>
          <w:sz w:val="23"/>
          <w:szCs w:val="23"/>
        </w:rPr>
      </w:pPr>
      <w:r w:rsidRPr="00FE500B">
        <w:rPr>
          <w:rFonts w:ascii="Times New Roman" w:hAnsi="Times New Roman"/>
          <w:sz w:val="23"/>
          <w:szCs w:val="23"/>
        </w:rPr>
        <w:t>Реализация программных мероприятий даст дополнительные эффекты в виде:</w:t>
      </w:r>
    </w:p>
    <w:p w:rsidR="00CF761A" w:rsidRPr="00FE500B" w:rsidRDefault="00CF761A" w:rsidP="006471EC">
      <w:pPr>
        <w:numPr>
          <w:ilvl w:val="0"/>
          <w:numId w:val="28"/>
        </w:numPr>
        <w:spacing w:after="0" w:line="240" w:lineRule="auto"/>
        <w:jc w:val="both"/>
        <w:rPr>
          <w:rFonts w:ascii="Times New Roman" w:hAnsi="Times New Roman"/>
          <w:sz w:val="23"/>
          <w:szCs w:val="23"/>
        </w:rPr>
      </w:pPr>
      <w:r w:rsidRPr="00FE500B">
        <w:rPr>
          <w:rFonts w:ascii="Times New Roman" w:hAnsi="Times New Roman"/>
          <w:sz w:val="23"/>
          <w:szCs w:val="23"/>
        </w:rPr>
        <w:t>формирования действующего механизма управления потреблением топливно-энергетических ресурсов муниципальными бюджетными учреждениями и сокращение бюджетных затрат на оплату коммунальных ресурсов;</w:t>
      </w:r>
    </w:p>
    <w:p w:rsidR="00CF761A" w:rsidRPr="00FE500B" w:rsidRDefault="00CF761A" w:rsidP="006471EC">
      <w:pPr>
        <w:numPr>
          <w:ilvl w:val="0"/>
          <w:numId w:val="28"/>
        </w:numPr>
        <w:spacing w:after="0" w:line="240" w:lineRule="auto"/>
        <w:jc w:val="both"/>
        <w:rPr>
          <w:rFonts w:ascii="Times New Roman" w:hAnsi="Times New Roman"/>
          <w:sz w:val="23"/>
          <w:szCs w:val="23"/>
        </w:rPr>
      </w:pPr>
      <w:r w:rsidRPr="00FE500B">
        <w:rPr>
          <w:rFonts w:ascii="Times New Roman" w:hAnsi="Times New Roman"/>
          <w:sz w:val="23"/>
          <w:szCs w:val="23"/>
        </w:rPr>
        <w:t>снижения затрат на энергопотребление организаций бюджетной сферы, населения и предприятий муниципального образования в результате реализации энергосберегающих мероприятий;</w:t>
      </w:r>
    </w:p>
    <w:p w:rsidR="00CF761A" w:rsidRPr="00FE500B" w:rsidRDefault="00CF761A" w:rsidP="006471EC">
      <w:pPr>
        <w:numPr>
          <w:ilvl w:val="0"/>
          <w:numId w:val="28"/>
        </w:numPr>
        <w:spacing w:after="0" w:line="240" w:lineRule="auto"/>
        <w:jc w:val="both"/>
        <w:rPr>
          <w:rFonts w:ascii="Times New Roman" w:hAnsi="Times New Roman"/>
          <w:sz w:val="23"/>
          <w:szCs w:val="23"/>
        </w:rPr>
      </w:pPr>
      <w:r w:rsidRPr="00FE500B">
        <w:rPr>
          <w:rFonts w:ascii="Times New Roman" w:hAnsi="Times New Roman"/>
          <w:sz w:val="23"/>
          <w:szCs w:val="23"/>
        </w:rPr>
        <w:t xml:space="preserve">подготовки специалистов по внедрению и эксплуатации энергосберегающих систем и </w:t>
      </w:r>
      <w:proofErr w:type="spellStart"/>
      <w:r w:rsidRPr="00FE500B">
        <w:rPr>
          <w:rFonts w:ascii="Times New Roman" w:hAnsi="Times New Roman"/>
          <w:sz w:val="23"/>
          <w:szCs w:val="23"/>
        </w:rPr>
        <w:t>энергоэффективного</w:t>
      </w:r>
      <w:proofErr w:type="spellEnd"/>
      <w:r w:rsidRPr="00FE500B">
        <w:rPr>
          <w:rFonts w:ascii="Times New Roman" w:hAnsi="Times New Roman"/>
          <w:sz w:val="23"/>
          <w:szCs w:val="23"/>
        </w:rPr>
        <w:t xml:space="preserve"> оборудования;</w:t>
      </w:r>
    </w:p>
    <w:p w:rsidR="00CF761A" w:rsidRPr="00FE500B" w:rsidRDefault="00CF761A" w:rsidP="006471EC">
      <w:pPr>
        <w:numPr>
          <w:ilvl w:val="0"/>
          <w:numId w:val="28"/>
        </w:numPr>
        <w:spacing w:after="0" w:line="240" w:lineRule="auto"/>
        <w:jc w:val="both"/>
        <w:rPr>
          <w:rFonts w:ascii="Times New Roman" w:hAnsi="Times New Roman"/>
          <w:sz w:val="23"/>
          <w:szCs w:val="23"/>
        </w:rPr>
      </w:pPr>
      <w:r w:rsidRPr="00FE500B">
        <w:rPr>
          <w:rFonts w:ascii="Times New Roman" w:hAnsi="Times New Roman"/>
          <w:sz w:val="23"/>
          <w:szCs w:val="23"/>
        </w:rPr>
        <w:lastRenderedPageBreak/>
        <w:t>создания условий для принятия долгосрочных программ энергосбережения, разработки и ведения топливно-энергетического баланса муниципального образования;</w:t>
      </w:r>
    </w:p>
    <w:p w:rsidR="00CF761A" w:rsidRPr="00FE500B" w:rsidRDefault="00CF761A" w:rsidP="006471EC">
      <w:pPr>
        <w:numPr>
          <w:ilvl w:val="0"/>
          <w:numId w:val="28"/>
        </w:numPr>
        <w:spacing w:after="0" w:line="240" w:lineRule="auto"/>
        <w:jc w:val="both"/>
        <w:rPr>
          <w:rFonts w:ascii="Times New Roman" w:hAnsi="Times New Roman"/>
          <w:sz w:val="23"/>
          <w:szCs w:val="23"/>
        </w:rPr>
      </w:pPr>
      <w:r w:rsidRPr="00FE500B">
        <w:rPr>
          <w:rFonts w:ascii="Times New Roman" w:hAnsi="Times New Roman"/>
          <w:sz w:val="23"/>
          <w:szCs w:val="23"/>
        </w:rPr>
        <w:t>создание условий для развития рынка товаров и услуг в сфере энергосбережения;</w:t>
      </w:r>
    </w:p>
    <w:p w:rsidR="00CF761A" w:rsidRPr="00FE500B" w:rsidRDefault="00CF761A" w:rsidP="006471EC">
      <w:pPr>
        <w:numPr>
          <w:ilvl w:val="0"/>
          <w:numId w:val="28"/>
        </w:numPr>
        <w:spacing w:after="0" w:line="240" w:lineRule="auto"/>
        <w:jc w:val="both"/>
        <w:rPr>
          <w:rFonts w:ascii="Times New Roman" w:hAnsi="Times New Roman"/>
          <w:sz w:val="23"/>
          <w:szCs w:val="23"/>
        </w:rPr>
      </w:pPr>
      <w:r w:rsidRPr="00FE500B">
        <w:rPr>
          <w:rFonts w:ascii="Times New Roman" w:hAnsi="Times New Roman"/>
          <w:sz w:val="23"/>
          <w:szCs w:val="23"/>
        </w:rPr>
        <w:t xml:space="preserve">внедрения в строительство современных </w:t>
      </w:r>
      <w:proofErr w:type="spellStart"/>
      <w:r w:rsidRPr="00FE500B">
        <w:rPr>
          <w:rFonts w:ascii="Times New Roman" w:hAnsi="Times New Roman"/>
          <w:sz w:val="23"/>
          <w:szCs w:val="23"/>
        </w:rPr>
        <w:t>энергоэффективных</w:t>
      </w:r>
      <w:proofErr w:type="spellEnd"/>
      <w:r w:rsidRPr="00FE500B">
        <w:rPr>
          <w:rFonts w:ascii="Times New Roman" w:hAnsi="Times New Roman"/>
          <w:sz w:val="23"/>
          <w:szCs w:val="23"/>
        </w:rPr>
        <w:t xml:space="preserve"> решений на стадии проектирования; применения </w:t>
      </w:r>
      <w:proofErr w:type="spellStart"/>
      <w:r w:rsidRPr="00FE500B">
        <w:rPr>
          <w:rFonts w:ascii="Times New Roman" w:hAnsi="Times New Roman"/>
          <w:sz w:val="23"/>
          <w:szCs w:val="23"/>
        </w:rPr>
        <w:t>энергоэффективных</w:t>
      </w:r>
      <w:proofErr w:type="spellEnd"/>
      <w:r w:rsidRPr="00FE500B">
        <w:rPr>
          <w:rFonts w:ascii="Times New Roman" w:hAnsi="Times New Roman"/>
          <w:sz w:val="23"/>
          <w:szCs w:val="23"/>
        </w:rPr>
        <w:t xml:space="preserve"> строительных материалов, технологий и конструкций, системы экспертизы энергосбережения;</w:t>
      </w:r>
    </w:p>
    <w:p w:rsidR="00CF761A" w:rsidRPr="00FE500B" w:rsidRDefault="00CF761A" w:rsidP="00D54904">
      <w:pPr>
        <w:spacing w:after="0" w:line="240" w:lineRule="auto"/>
        <w:ind w:firstLine="720"/>
        <w:jc w:val="both"/>
        <w:rPr>
          <w:rFonts w:ascii="Times New Roman" w:hAnsi="Times New Roman"/>
          <w:sz w:val="23"/>
          <w:szCs w:val="23"/>
        </w:rPr>
      </w:pPr>
    </w:p>
    <w:p w:rsidR="00CF761A" w:rsidRPr="00FE500B" w:rsidRDefault="00CF761A" w:rsidP="00D54904">
      <w:pPr>
        <w:spacing w:after="0" w:line="240" w:lineRule="auto"/>
        <w:ind w:firstLine="720"/>
        <w:jc w:val="both"/>
        <w:rPr>
          <w:rFonts w:ascii="Times New Roman" w:hAnsi="Times New Roman"/>
          <w:sz w:val="23"/>
          <w:szCs w:val="23"/>
        </w:rPr>
      </w:pPr>
      <w:r w:rsidRPr="00FE500B">
        <w:rPr>
          <w:rFonts w:ascii="Times New Roman" w:hAnsi="Times New Roman"/>
          <w:sz w:val="23"/>
          <w:szCs w:val="23"/>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CF761A" w:rsidRPr="00FE500B" w:rsidRDefault="00CF761A" w:rsidP="00D54904">
      <w:pPr>
        <w:spacing w:after="0" w:line="240" w:lineRule="auto"/>
        <w:ind w:firstLine="720"/>
        <w:jc w:val="both"/>
        <w:rPr>
          <w:rFonts w:ascii="Times New Roman" w:hAnsi="Times New Roman"/>
          <w:sz w:val="23"/>
          <w:szCs w:val="23"/>
        </w:rPr>
      </w:pPr>
    </w:p>
    <w:p w:rsidR="00D54904" w:rsidRDefault="00D54904" w:rsidP="00D54904">
      <w:pPr>
        <w:spacing w:after="0" w:line="240" w:lineRule="auto"/>
        <w:jc w:val="both"/>
        <w:rPr>
          <w:rFonts w:ascii="Times New Roman" w:hAnsi="Times New Roman"/>
          <w:sz w:val="23"/>
          <w:szCs w:val="23"/>
        </w:rPr>
      </w:pPr>
    </w:p>
    <w:p w:rsidR="00CF761A" w:rsidRPr="00EE7211" w:rsidRDefault="00EE7211" w:rsidP="00FE500B">
      <w:pPr>
        <w:autoSpaceDE w:val="0"/>
        <w:autoSpaceDN w:val="0"/>
        <w:adjustRightInd w:val="0"/>
        <w:spacing w:after="0"/>
        <w:jc w:val="center"/>
        <w:outlineLvl w:val="1"/>
        <w:rPr>
          <w:rFonts w:ascii="Times New Roman" w:hAnsi="Times New Roman"/>
          <w:b/>
          <w:sz w:val="23"/>
          <w:szCs w:val="23"/>
        </w:rPr>
      </w:pPr>
      <w:r>
        <w:rPr>
          <w:rFonts w:ascii="Times New Roman" w:hAnsi="Times New Roman"/>
          <w:b/>
          <w:sz w:val="23"/>
          <w:szCs w:val="23"/>
        </w:rPr>
        <w:t>8</w:t>
      </w:r>
      <w:r w:rsidR="00CF761A" w:rsidRPr="00EE7211">
        <w:rPr>
          <w:rFonts w:ascii="Times New Roman" w:hAnsi="Times New Roman"/>
          <w:b/>
          <w:sz w:val="23"/>
          <w:szCs w:val="23"/>
        </w:rPr>
        <w:t>. О</w:t>
      </w:r>
      <w:r>
        <w:rPr>
          <w:rFonts w:ascii="Times New Roman" w:hAnsi="Times New Roman"/>
          <w:b/>
          <w:sz w:val="23"/>
          <w:szCs w:val="23"/>
        </w:rPr>
        <w:t>ценка эффективности реализации подп</w:t>
      </w:r>
      <w:r w:rsidR="00CF761A" w:rsidRPr="00EE7211">
        <w:rPr>
          <w:rFonts w:ascii="Times New Roman" w:hAnsi="Times New Roman"/>
          <w:b/>
          <w:sz w:val="23"/>
          <w:szCs w:val="23"/>
        </w:rPr>
        <w:t>рограммы</w:t>
      </w:r>
    </w:p>
    <w:p w:rsidR="00EE7211" w:rsidRPr="00EE7211" w:rsidRDefault="00EE7211" w:rsidP="00FE500B">
      <w:pPr>
        <w:autoSpaceDE w:val="0"/>
        <w:autoSpaceDN w:val="0"/>
        <w:adjustRightInd w:val="0"/>
        <w:spacing w:after="0"/>
        <w:jc w:val="center"/>
        <w:outlineLvl w:val="1"/>
        <w:rPr>
          <w:rFonts w:ascii="Times New Roman" w:hAnsi="Times New Roman"/>
          <w:b/>
          <w:sz w:val="23"/>
          <w:szCs w:val="23"/>
        </w:rPr>
      </w:pPr>
    </w:p>
    <w:p w:rsidR="00EE7211" w:rsidRPr="00EE7211" w:rsidRDefault="00EE7211" w:rsidP="00EE7211">
      <w:pPr>
        <w:shd w:val="clear" w:color="auto" w:fill="FFFFFF"/>
        <w:spacing w:after="105" w:line="240" w:lineRule="auto"/>
        <w:ind w:firstLine="450"/>
        <w:jc w:val="both"/>
        <w:rPr>
          <w:rFonts w:ascii="Times New Roman" w:hAnsi="Times New Roman"/>
          <w:color w:val="000000"/>
          <w:sz w:val="24"/>
          <w:szCs w:val="24"/>
        </w:rPr>
      </w:pPr>
      <w:r w:rsidRPr="00EE7211">
        <w:rPr>
          <w:rFonts w:ascii="Times New Roman" w:hAnsi="Times New Roman"/>
          <w:color w:val="000000"/>
          <w:sz w:val="24"/>
          <w:szCs w:val="24"/>
        </w:rPr>
        <w:t>Оценка социально-экономической и экологической эффективности Программы будет осуществляться на основе системы целевых показателей и индикаторов (далее – система индикаторов). Система индикаторов обеспечит мониторинг динамики изменений в секторе водоснабжения, водоотведения, очистки сточных вод, обеспеченности природным газом за отчетный период, равный году, с целью уточнения или корректировки поставленных задач и проводимых мероприятий.</w:t>
      </w:r>
    </w:p>
    <w:p w:rsidR="00EE7211" w:rsidRPr="00EE7211" w:rsidRDefault="00EE7211" w:rsidP="00EE7211">
      <w:pPr>
        <w:shd w:val="clear" w:color="auto" w:fill="FFFFFF"/>
        <w:spacing w:after="105" w:line="240" w:lineRule="auto"/>
        <w:ind w:firstLine="450"/>
        <w:jc w:val="both"/>
        <w:rPr>
          <w:rFonts w:ascii="Times New Roman" w:hAnsi="Times New Roman"/>
          <w:color w:val="000000"/>
          <w:sz w:val="24"/>
          <w:szCs w:val="24"/>
        </w:rPr>
      </w:pPr>
      <w:r w:rsidRPr="00EE7211">
        <w:rPr>
          <w:rFonts w:ascii="Times New Roman" w:hAnsi="Times New Roman"/>
          <w:color w:val="000000"/>
          <w:sz w:val="24"/>
          <w:szCs w:val="24"/>
        </w:rPr>
        <w:t xml:space="preserve">В результате реализации Программы </w:t>
      </w:r>
      <w:proofErr w:type="gramStart"/>
      <w:r w:rsidRPr="00EE7211">
        <w:rPr>
          <w:rFonts w:ascii="Times New Roman" w:hAnsi="Times New Roman"/>
          <w:color w:val="000000"/>
          <w:sz w:val="24"/>
          <w:szCs w:val="24"/>
        </w:rPr>
        <w:t>будет</w:t>
      </w:r>
      <w:proofErr w:type="gramEnd"/>
      <w:r w:rsidRPr="00EE7211">
        <w:rPr>
          <w:rFonts w:ascii="Times New Roman" w:hAnsi="Times New Roman"/>
          <w:color w:val="000000"/>
          <w:sz w:val="24"/>
          <w:szCs w:val="24"/>
        </w:rPr>
        <w:t xml:space="preserve"> достигнут рост обеспеченности населения питьевой водой, соответствующей установленным нормативным требованиям, и доступа к централизованным системам водоснабжения, водоотведения, очистки сточных вод, газификация населенных пунктов МО Сосновское сельское поселение, что приведет к повышению качества жизни граждан, снижению заболеваемости. </w:t>
      </w:r>
    </w:p>
    <w:p w:rsidR="00EE7211" w:rsidRPr="00EE7211" w:rsidRDefault="00EE7211" w:rsidP="00EE7211">
      <w:pPr>
        <w:shd w:val="clear" w:color="auto" w:fill="FFFFFF"/>
        <w:spacing w:after="105" w:line="240" w:lineRule="auto"/>
        <w:ind w:firstLine="450"/>
        <w:jc w:val="both"/>
        <w:rPr>
          <w:rFonts w:ascii="Times New Roman" w:hAnsi="Times New Roman"/>
          <w:color w:val="000000"/>
          <w:sz w:val="24"/>
          <w:szCs w:val="24"/>
        </w:rPr>
      </w:pPr>
      <w:r w:rsidRPr="00EE7211">
        <w:rPr>
          <w:rFonts w:ascii="Times New Roman" w:hAnsi="Times New Roman"/>
          <w:color w:val="000000"/>
          <w:sz w:val="24"/>
          <w:szCs w:val="24"/>
        </w:rPr>
        <w:t>Для расчета эффективности реализации программы используются индикаторы и показатели отчета о реализации программы.</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rPr>
        <w:t xml:space="preserve">       В качестве </w:t>
      </w:r>
      <w:proofErr w:type="gramStart"/>
      <w:r w:rsidRPr="00EE7211">
        <w:rPr>
          <w:rFonts w:ascii="Times New Roman" w:hAnsi="Times New Roman"/>
          <w:color w:val="000000"/>
          <w:sz w:val="24"/>
          <w:szCs w:val="24"/>
        </w:rPr>
        <w:t>критериев оценки результативности реализации программы</w:t>
      </w:r>
      <w:proofErr w:type="gramEnd"/>
      <w:r w:rsidRPr="00EE7211">
        <w:rPr>
          <w:rFonts w:ascii="Times New Roman" w:hAnsi="Times New Roman"/>
          <w:color w:val="000000"/>
          <w:sz w:val="24"/>
          <w:szCs w:val="24"/>
        </w:rPr>
        <w:t xml:space="preserve"> используется индекс результативности и интегральная оценка результативности. </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rPr>
        <w:t xml:space="preserve">       Индекс результативности программы оценивается по каждому целевому показателю в год по формуле:</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rPr>
        <w:t xml:space="preserve">        </w:t>
      </w:r>
      <w:proofErr w:type="spellStart"/>
      <w:r w:rsidRPr="00EE7211">
        <w:rPr>
          <w:rFonts w:ascii="Times New Roman" w:hAnsi="Times New Roman"/>
          <w:color w:val="000000"/>
          <w:sz w:val="24"/>
          <w:szCs w:val="24"/>
        </w:rPr>
        <w:t>Пф</w:t>
      </w:r>
      <w:proofErr w:type="spellEnd"/>
      <w:proofErr w:type="gramStart"/>
      <w:r w:rsidRPr="00EE7211">
        <w:rPr>
          <w:rFonts w:ascii="Times New Roman" w:hAnsi="Times New Roman"/>
          <w:color w:val="000000"/>
          <w:sz w:val="24"/>
          <w:szCs w:val="24"/>
          <w:lang w:val="en-US"/>
        </w:rPr>
        <w:t>it</w:t>
      </w:r>
      <w:proofErr w:type="gramEnd"/>
      <w:r w:rsidRPr="00EE7211">
        <w:rPr>
          <w:rFonts w:ascii="Times New Roman" w:hAnsi="Times New Roman"/>
          <w:color w:val="000000"/>
          <w:sz w:val="24"/>
          <w:szCs w:val="24"/>
        </w:rPr>
        <w:t xml:space="preserve"> </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lang w:val="en-US"/>
        </w:rPr>
        <w:t>Pit</w:t>
      </w:r>
      <w:r w:rsidRPr="00EE7211">
        <w:rPr>
          <w:rFonts w:ascii="Times New Roman" w:hAnsi="Times New Roman"/>
          <w:color w:val="000000"/>
          <w:sz w:val="24"/>
          <w:szCs w:val="24"/>
        </w:rPr>
        <w:t xml:space="preserve"> = ---------</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rPr>
        <w:t xml:space="preserve">        </w:t>
      </w:r>
      <w:proofErr w:type="spellStart"/>
      <w:r w:rsidRPr="00EE7211">
        <w:rPr>
          <w:rFonts w:ascii="Times New Roman" w:hAnsi="Times New Roman"/>
          <w:color w:val="000000"/>
          <w:sz w:val="24"/>
          <w:szCs w:val="24"/>
        </w:rPr>
        <w:t>Пп</w:t>
      </w:r>
      <w:proofErr w:type="spellEnd"/>
      <w:proofErr w:type="gramStart"/>
      <w:r w:rsidRPr="00EE7211">
        <w:rPr>
          <w:rFonts w:ascii="Times New Roman" w:hAnsi="Times New Roman"/>
          <w:color w:val="000000"/>
          <w:sz w:val="24"/>
          <w:szCs w:val="24"/>
          <w:lang w:val="en-US"/>
        </w:rPr>
        <w:t>it</w:t>
      </w:r>
      <w:proofErr w:type="gramEnd"/>
      <w:r w:rsidRPr="00EE7211">
        <w:rPr>
          <w:rFonts w:ascii="Times New Roman" w:hAnsi="Times New Roman"/>
          <w:color w:val="000000"/>
          <w:sz w:val="24"/>
          <w:szCs w:val="24"/>
        </w:rPr>
        <w:t xml:space="preserve"> </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p>
    <w:p w:rsidR="00EE7211" w:rsidRPr="00EE7211" w:rsidRDefault="00EE7211" w:rsidP="00EE7211">
      <w:pPr>
        <w:autoSpaceDE w:val="0"/>
        <w:autoSpaceDN w:val="0"/>
        <w:adjustRightInd w:val="0"/>
        <w:spacing w:after="0" w:line="240" w:lineRule="auto"/>
        <w:jc w:val="both"/>
        <w:rPr>
          <w:rFonts w:ascii="Times New Roman" w:hAnsi="Times New Roman"/>
          <w:color w:val="000000"/>
        </w:rPr>
      </w:pPr>
      <w:r w:rsidRPr="00EE7211">
        <w:rPr>
          <w:rFonts w:ascii="Times New Roman" w:hAnsi="Times New Roman"/>
          <w:color w:val="000000"/>
        </w:rPr>
        <w:t xml:space="preserve">где </w:t>
      </w:r>
      <w:r w:rsidRPr="00EE7211">
        <w:rPr>
          <w:rFonts w:ascii="Times New Roman" w:hAnsi="Times New Roman"/>
          <w:color w:val="000000"/>
          <w:lang w:val="en-US"/>
        </w:rPr>
        <w:t>Pit</w:t>
      </w:r>
      <w:r w:rsidRPr="00EE7211">
        <w:rPr>
          <w:rFonts w:ascii="Times New Roman" w:hAnsi="Times New Roman"/>
          <w:color w:val="000000"/>
        </w:rPr>
        <w:t xml:space="preserve"> - результативность </w:t>
      </w:r>
      <w:proofErr w:type="gramStart"/>
      <w:r w:rsidRPr="00EE7211">
        <w:rPr>
          <w:rFonts w:ascii="Times New Roman" w:hAnsi="Times New Roman"/>
          <w:color w:val="000000"/>
        </w:rPr>
        <w:t>достижения</w:t>
      </w:r>
      <w:proofErr w:type="gramEnd"/>
      <w:r w:rsidRPr="00EE7211">
        <w:rPr>
          <w:rFonts w:ascii="Times New Roman" w:hAnsi="Times New Roman"/>
          <w:color w:val="000000"/>
        </w:rPr>
        <w:t xml:space="preserve"> характеризующая ход реализации программы</w:t>
      </w:r>
    </w:p>
    <w:p w:rsidR="00EE7211" w:rsidRPr="00EE7211" w:rsidRDefault="00EE7211" w:rsidP="00EE7211">
      <w:pPr>
        <w:autoSpaceDE w:val="0"/>
        <w:autoSpaceDN w:val="0"/>
        <w:adjustRightInd w:val="0"/>
        <w:spacing w:after="0" w:line="240" w:lineRule="auto"/>
        <w:jc w:val="both"/>
        <w:rPr>
          <w:rFonts w:ascii="Times New Roman" w:hAnsi="Times New Roman"/>
          <w:color w:val="000000"/>
        </w:rPr>
      </w:pPr>
      <w:r w:rsidRPr="00EE7211">
        <w:rPr>
          <w:rFonts w:ascii="Times New Roman" w:hAnsi="Times New Roman"/>
          <w:color w:val="000000"/>
        </w:rPr>
        <w:t xml:space="preserve">       </w:t>
      </w:r>
      <w:proofErr w:type="spellStart"/>
      <w:r w:rsidRPr="00EE7211">
        <w:rPr>
          <w:rFonts w:ascii="Times New Roman" w:hAnsi="Times New Roman"/>
          <w:color w:val="000000"/>
        </w:rPr>
        <w:t>Пф</w:t>
      </w:r>
      <w:proofErr w:type="spellEnd"/>
      <w:proofErr w:type="gramStart"/>
      <w:r w:rsidRPr="00EE7211">
        <w:rPr>
          <w:rFonts w:ascii="Times New Roman" w:hAnsi="Times New Roman"/>
          <w:color w:val="000000"/>
          <w:lang w:val="en-US"/>
        </w:rPr>
        <w:t>it</w:t>
      </w:r>
      <w:proofErr w:type="gramEnd"/>
      <w:r w:rsidRPr="00EE7211">
        <w:rPr>
          <w:rFonts w:ascii="Times New Roman" w:hAnsi="Times New Roman"/>
          <w:color w:val="000000"/>
        </w:rPr>
        <w:t xml:space="preserve"> – фактическое значение показателя программы </w:t>
      </w:r>
    </w:p>
    <w:p w:rsidR="00EE7211" w:rsidRPr="00EE7211" w:rsidRDefault="00EE7211" w:rsidP="00EE7211">
      <w:pPr>
        <w:autoSpaceDE w:val="0"/>
        <w:autoSpaceDN w:val="0"/>
        <w:adjustRightInd w:val="0"/>
        <w:spacing w:after="0" w:line="240" w:lineRule="auto"/>
        <w:jc w:val="both"/>
        <w:rPr>
          <w:rFonts w:ascii="Times New Roman" w:hAnsi="Times New Roman"/>
          <w:color w:val="000000"/>
        </w:rPr>
      </w:pPr>
      <w:r w:rsidRPr="00EE7211">
        <w:rPr>
          <w:rFonts w:ascii="Times New Roman" w:hAnsi="Times New Roman"/>
          <w:color w:val="000000"/>
        </w:rPr>
        <w:t xml:space="preserve">       </w:t>
      </w:r>
      <w:proofErr w:type="spellStart"/>
      <w:r w:rsidRPr="00EE7211">
        <w:rPr>
          <w:rFonts w:ascii="Times New Roman" w:hAnsi="Times New Roman"/>
          <w:color w:val="000000"/>
        </w:rPr>
        <w:t>Пп</w:t>
      </w:r>
      <w:proofErr w:type="spellEnd"/>
      <w:proofErr w:type="gramStart"/>
      <w:r w:rsidRPr="00EE7211">
        <w:rPr>
          <w:rFonts w:ascii="Times New Roman" w:hAnsi="Times New Roman"/>
          <w:color w:val="000000"/>
          <w:lang w:val="en-US"/>
        </w:rPr>
        <w:t>it</w:t>
      </w:r>
      <w:proofErr w:type="gramEnd"/>
      <w:r w:rsidRPr="00EE7211">
        <w:rPr>
          <w:rFonts w:ascii="Times New Roman" w:hAnsi="Times New Roman"/>
          <w:color w:val="000000"/>
        </w:rPr>
        <w:t xml:space="preserve">  – плановые значения показателя программы</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rPr>
        <w:t xml:space="preserve">      Интегральная оценка результативности программы в год определяется по следующей формуле:</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rPr>
        <w:t xml:space="preserve">         </w:t>
      </w:r>
      <w:proofErr w:type="gramStart"/>
      <w:r w:rsidRPr="00EE7211">
        <w:rPr>
          <w:rFonts w:ascii="Times New Roman" w:hAnsi="Times New Roman"/>
          <w:color w:val="000000"/>
          <w:sz w:val="24"/>
          <w:szCs w:val="24"/>
          <w:lang w:val="en-US"/>
        </w:rPr>
        <w:t>m</w:t>
      </w:r>
      <w:proofErr w:type="gramEnd"/>
      <w:r w:rsidRPr="00EE7211">
        <w:rPr>
          <w:rFonts w:ascii="Times New Roman" w:hAnsi="Times New Roman"/>
          <w:color w:val="000000"/>
          <w:sz w:val="24"/>
          <w:szCs w:val="24"/>
        </w:rPr>
        <w:t xml:space="preserve">            </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rPr>
        <w:t xml:space="preserve">        </w:t>
      </w:r>
      <w:r w:rsidRPr="00EE7211">
        <w:rPr>
          <w:rFonts w:ascii="Times New Roman" w:hAnsi="Times New Roman"/>
          <w:color w:val="000000"/>
          <w:sz w:val="24"/>
          <w:szCs w:val="24"/>
          <w:lang w:val="en-US"/>
        </w:rPr>
        <w:t>SUM</w:t>
      </w:r>
      <w:r w:rsidRPr="00EE7211">
        <w:rPr>
          <w:rFonts w:ascii="Times New Roman" w:hAnsi="Times New Roman"/>
          <w:color w:val="000000"/>
          <w:sz w:val="24"/>
          <w:szCs w:val="24"/>
        </w:rPr>
        <w:t xml:space="preserve"> </w:t>
      </w:r>
      <w:r w:rsidRPr="00EE7211">
        <w:rPr>
          <w:rFonts w:ascii="Times New Roman" w:hAnsi="Times New Roman"/>
          <w:color w:val="000000"/>
          <w:sz w:val="24"/>
          <w:szCs w:val="24"/>
          <w:lang w:val="en-US"/>
        </w:rPr>
        <w:t>Pit</w:t>
      </w:r>
      <w:r w:rsidRPr="00EE7211">
        <w:rPr>
          <w:rFonts w:ascii="Times New Roman" w:hAnsi="Times New Roman"/>
          <w:color w:val="000000"/>
          <w:sz w:val="24"/>
          <w:szCs w:val="24"/>
        </w:rPr>
        <w:t xml:space="preserve">   </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rPr>
        <w:t xml:space="preserve">         1</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lang w:val="en-US"/>
        </w:rPr>
        <w:t>Ht</w:t>
      </w:r>
      <w:r w:rsidRPr="00EE7211">
        <w:rPr>
          <w:rFonts w:ascii="Times New Roman" w:hAnsi="Times New Roman"/>
          <w:color w:val="000000"/>
          <w:sz w:val="24"/>
          <w:szCs w:val="24"/>
        </w:rPr>
        <w:t xml:space="preserve"> = -----------</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rPr>
        <w:t xml:space="preserve">         </w:t>
      </w:r>
      <w:proofErr w:type="gramStart"/>
      <w:r w:rsidRPr="00EE7211">
        <w:rPr>
          <w:rFonts w:ascii="Times New Roman" w:hAnsi="Times New Roman"/>
          <w:color w:val="000000"/>
          <w:sz w:val="24"/>
          <w:szCs w:val="24"/>
          <w:lang w:val="en-US"/>
        </w:rPr>
        <w:t>m</w:t>
      </w:r>
      <w:proofErr w:type="gramEnd"/>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rPr>
        <w:t xml:space="preserve">где    </w:t>
      </w:r>
      <w:r w:rsidRPr="00EE7211">
        <w:rPr>
          <w:rFonts w:ascii="Times New Roman" w:hAnsi="Times New Roman"/>
          <w:color w:val="000000"/>
          <w:sz w:val="24"/>
          <w:szCs w:val="24"/>
          <w:lang w:val="en-US"/>
        </w:rPr>
        <w:t>Ht</w:t>
      </w:r>
      <w:r w:rsidRPr="00EE7211">
        <w:rPr>
          <w:rFonts w:ascii="Times New Roman" w:hAnsi="Times New Roman"/>
          <w:color w:val="000000"/>
          <w:sz w:val="24"/>
          <w:szCs w:val="24"/>
        </w:rPr>
        <w:t xml:space="preserve"> - интегральная оценка эффективности программы</w:t>
      </w:r>
    </w:p>
    <w:p w:rsidR="00EE7211" w:rsidRPr="00EE7211" w:rsidRDefault="00EE7211" w:rsidP="00EE7211">
      <w:pPr>
        <w:autoSpaceDE w:val="0"/>
        <w:autoSpaceDN w:val="0"/>
        <w:adjustRightInd w:val="0"/>
        <w:spacing w:after="0" w:line="240" w:lineRule="auto"/>
        <w:ind w:firstLine="708"/>
        <w:jc w:val="both"/>
        <w:rPr>
          <w:rFonts w:ascii="Times New Roman" w:hAnsi="Times New Roman"/>
          <w:color w:val="000000"/>
          <w:sz w:val="24"/>
          <w:szCs w:val="24"/>
        </w:rPr>
      </w:pPr>
      <w:r w:rsidRPr="00EE7211">
        <w:rPr>
          <w:rFonts w:ascii="Times New Roman" w:hAnsi="Times New Roman"/>
          <w:color w:val="000000"/>
          <w:sz w:val="24"/>
          <w:szCs w:val="24"/>
          <w:lang w:val="en-US"/>
        </w:rPr>
        <w:t>m</w:t>
      </w:r>
      <w:r w:rsidRPr="00EE7211">
        <w:rPr>
          <w:rFonts w:ascii="Times New Roman" w:hAnsi="Times New Roman"/>
          <w:color w:val="000000"/>
          <w:sz w:val="24"/>
          <w:szCs w:val="24"/>
        </w:rPr>
        <w:t xml:space="preserve"> </w:t>
      </w:r>
      <w:proofErr w:type="gramStart"/>
      <w:r w:rsidRPr="00EE7211">
        <w:rPr>
          <w:rFonts w:ascii="Times New Roman" w:hAnsi="Times New Roman"/>
          <w:color w:val="000000"/>
          <w:sz w:val="24"/>
          <w:szCs w:val="24"/>
        </w:rPr>
        <w:t>-  количество</w:t>
      </w:r>
      <w:proofErr w:type="gramEnd"/>
      <w:r w:rsidRPr="00EE7211">
        <w:rPr>
          <w:rFonts w:ascii="Times New Roman" w:hAnsi="Times New Roman"/>
          <w:color w:val="000000"/>
          <w:sz w:val="24"/>
          <w:szCs w:val="24"/>
        </w:rPr>
        <w:t xml:space="preserve"> показателей программы</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rPr>
        <w:t xml:space="preserve">            </w:t>
      </w:r>
      <w:r w:rsidRPr="00EE7211">
        <w:rPr>
          <w:rFonts w:ascii="Times New Roman" w:hAnsi="Times New Roman"/>
          <w:color w:val="000000"/>
          <w:sz w:val="24"/>
          <w:szCs w:val="24"/>
          <w:lang w:val="en-US"/>
        </w:rPr>
        <w:t>SUM</w:t>
      </w:r>
      <w:r w:rsidRPr="00EE7211">
        <w:rPr>
          <w:rFonts w:ascii="Times New Roman" w:hAnsi="Times New Roman"/>
          <w:color w:val="000000"/>
          <w:sz w:val="24"/>
          <w:szCs w:val="24"/>
        </w:rPr>
        <w:t xml:space="preserve"> </w:t>
      </w:r>
      <w:proofErr w:type="gramStart"/>
      <w:r w:rsidRPr="00EE7211">
        <w:rPr>
          <w:rFonts w:ascii="Times New Roman" w:hAnsi="Times New Roman"/>
          <w:color w:val="000000"/>
          <w:sz w:val="24"/>
          <w:szCs w:val="24"/>
          <w:lang w:val="en-US"/>
        </w:rPr>
        <w:t>Pit</w:t>
      </w:r>
      <w:r w:rsidRPr="00EE7211">
        <w:rPr>
          <w:rFonts w:ascii="Times New Roman" w:hAnsi="Times New Roman"/>
          <w:color w:val="000000"/>
          <w:sz w:val="24"/>
          <w:szCs w:val="24"/>
        </w:rPr>
        <w:t xml:space="preserve">  -</w:t>
      </w:r>
      <w:proofErr w:type="gramEnd"/>
      <w:r w:rsidRPr="00EE7211">
        <w:rPr>
          <w:rFonts w:ascii="Times New Roman" w:hAnsi="Times New Roman"/>
          <w:color w:val="000000"/>
          <w:sz w:val="24"/>
          <w:szCs w:val="24"/>
        </w:rPr>
        <w:t xml:space="preserve"> индекс результативности</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rPr>
        <w:t>Эффективность реализации программы определяется как соотношение оценки результативности программы и уровня финансирования:</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rPr>
        <w:t xml:space="preserve">        </w:t>
      </w:r>
      <w:r w:rsidRPr="00EE7211">
        <w:rPr>
          <w:rFonts w:ascii="Times New Roman" w:hAnsi="Times New Roman"/>
          <w:color w:val="000000"/>
          <w:sz w:val="24"/>
          <w:szCs w:val="24"/>
          <w:lang w:val="en-US"/>
        </w:rPr>
        <w:t>Ht</w:t>
      </w:r>
      <w:r w:rsidRPr="00EE7211">
        <w:rPr>
          <w:rFonts w:ascii="Times New Roman" w:hAnsi="Times New Roman"/>
          <w:color w:val="000000"/>
          <w:sz w:val="24"/>
          <w:szCs w:val="24"/>
        </w:rPr>
        <w:t xml:space="preserve">            </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rPr>
        <w:lastRenderedPageBreak/>
        <w:t>Э</w:t>
      </w:r>
      <w:proofErr w:type="gramStart"/>
      <w:r w:rsidRPr="00EE7211">
        <w:rPr>
          <w:rFonts w:ascii="Times New Roman" w:hAnsi="Times New Roman"/>
          <w:color w:val="000000"/>
          <w:sz w:val="24"/>
          <w:szCs w:val="24"/>
          <w:lang w:val="en-US"/>
        </w:rPr>
        <w:t>t</w:t>
      </w:r>
      <w:proofErr w:type="gramEnd"/>
      <w:r w:rsidRPr="00EE7211">
        <w:rPr>
          <w:rFonts w:ascii="Times New Roman" w:hAnsi="Times New Roman"/>
          <w:color w:val="000000"/>
          <w:sz w:val="24"/>
          <w:szCs w:val="24"/>
        </w:rPr>
        <w:t xml:space="preserve"> = ----х 100</w:t>
      </w:r>
    </w:p>
    <w:p w:rsidR="00EE7211" w:rsidRPr="00EE7211" w:rsidRDefault="00EE7211" w:rsidP="00EE7211">
      <w:pPr>
        <w:autoSpaceDE w:val="0"/>
        <w:autoSpaceDN w:val="0"/>
        <w:adjustRightInd w:val="0"/>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rPr>
        <w:t xml:space="preserve">        </w:t>
      </w:r>
      <w:r w:rsidRPr="00EE7211">
        <w:rPr>
          <w:rFonts w:ascii="Times New Roman" w:hAnsi="Times New Roman"/>
          <w:color w:val="000000"/>
          <w:sz w:val="24"/>
          <w:szCs w:val="24"/>
          <w:lang w:val="en-US"/>
        </w:rPr>
        <w:t>St</w:t>
      </w:r>
      <w:r w:rsidRPr="00EE7211">
        <w:rPr>
          <w:rFonts w:ascii="Times New Roman" w:hAnsi="Times New Roman"/>
          <w:color w:val="000000"/>
          <w:sz w:val="24"/>
          <w:szCs w:val="24"/>
        </w:rPr>
        <w:t xml:space="preserve">           - уровень финансирования программы в год,</w:t>
      </w:r>
    </w:p>
    <w:p w:rsidR="00EE7211" w:rsidRPr="00EE7211" w:rsidRDefault="00EE7211" w:rsidP="00EE7211">
      <w:pPr>
        <w:autoSpaceDE w:val="0"/>
        <w:autoSpaceDN w:val="0"/>
        <w:adjustRightInd w:val="0"/>
        <w:spacing w:after="0" w:line="240" w:lineRule="auto"/>
        <w:jc w:val="both"/>
        <w:rPr>
          <w:rFonts w:ascii="Times New Roman" w:hAnsi="Times New Roman"/>
          <w:color w:val="000000"/>
        </w:rPr>
      </w:pPr>
      <w:r w:rsidRPr="00EE7211">
        <w:rPr>
          <w:rFonts w:ascii="Times New Roman" w:hAnsi="Times New Roman"/>
          <w:color w:val="000000"/>
        </w:rPr>
        <w:t>где     Э</w:t>
      </w:r>
      <w:proofErr w:type="gramStart"/>
      <w:r w:rsidRPr="00EE7211">
        <w:rPr>
          <w:rFonts w:ascii="Times New Roman" w:hAnsi="Times New Roman"/>
          <w:color w:val="000000"/>
          <w:lang w:val="en-US"/>
        </w:rPr>
        <w:t>t</w:t>
      </w:r>
      <w:proofErr w:type="gramEnd"/>
      <w:r w:rsidRPr="00EE7211">
        <w:rPr>
          <w:rFonts w:ascii="Times New Roman" w:hAnsi="Times New Roman"/>
          <w:color w:val="000000"/>
        </w:rPr>
        <w:t xml:space="preserve">         - эффективность программы в год</w:t>
      </w:r>
    </w:p>
    <w:p w:rsidR="00EE7211" w:rsidRPr="00EE7211" w:rsidRDefault="00EE7211" w:rsidP="00EE7211">
      <w:pPr>
        <w:autoSpaceDE w:val="0"/>
        <w:autoSpaceDN w:val="0"/>
        <w:adjustRightInd w:val="0"/>
        <w:spacing w:after="0" w:line="240" w:lineRule="auto"/>
        <w:ind w:firstLine="708"/>
        <w:jc w:val="both"/>
        <w:rPr>
          <w:rFonts w:ascii="Times New Roman" w:hAnsi="Times New Roman"/>
          <w:color w:val="000000"/>
        </w:rPr>
      </w:pPr>
      <w:r w:rsidRPr="00EE7211">
        <w:rPr>
          <w:rFonts w:ascii="Times New Roman" w:hAnsi="Times New Roman"/>
          <w:color w:val="000000"/>
          <w:lang w:val="en-US"/>
        </w:rPr>
        <w:t>Ht</w:t>
      </w:r>
      <w:r w:rsidRPr="00EE7211">
        <w:rPr>
          <w:rFonts w:ascii="Times New Roman" w:hAnsi="Times New Roman"/>
          <w:color w:val="000000"/>
        </w:rPr>
        <w:t xml:space="preserve">          - интегральная оценка эффективности </w:t>
      </w:r>
    </w:p>
    <w:p w:rsidR="00EE7211" w:rsidRPr="00EE7211" w:rsidRDefault="00EE7211" w:rsidP="00EE7211">
      <w:pPr>
        <w:spacing w:after="0" w:line="240" w:lineRule="auto"/>
        <w:jc w:val="both"/>
        <w:rPr>
          <w:rFonts w:ascii="Times New Roman" w:hAnsi="Times New Roman"/>
          <w:color w:val="000000"/>
        </w:rPr>
      </w:pPr>
      <w:r w:rsidRPr="00EE7211">
        <w:rPr>
          <w:rFonts w:ascii="Times New Roman" w:hAnsi="Times New Roman"/>
          <w:color w:val="000000"/>
        </w:rPr>
        <w:t xml:space="preserve">         </w:t>
      </w:r>
      <w:r w:rsidRPr="00EE7211">
        <w:rPr>
          <w:rFonts w:ascii="Times New Roman" w:hAnsi="Times New Roman"/>
          <w:color w:val="000000"/>
        </w:rPr>
        <w:tab/>
      </w:r>
      <w:r w:rsidRPr="00EE7211">
        <w:rPr>
          <w:rFonts w:ascii="Times New Roman" w:hAnsi="Times New Roman"/>
          <w:color w:val="000000"/>
          <w:lang w:val="en-US"/>
        </w:rPr>
        <w:t>St</w:t>
      </w:r>
      <w:r w:rsidRPr="00EE7211">
        <w:rPr>
          <w:rFonts w:ascii="Times New Roman" w:hAnsi="Times New Roman"/>
          <w:color w:val="000000"/>
        </w:rPr>
        <w:t xml:space="preserve">           - уровень финансирования программы в год.</w:t>
      </w:r>
    </w:p>
    <w:p w:rsidR="00EE7211" w:rsidRPr="00EE7211" w:rsidRDefault="00EE7211" w:rsidP="00EE7211">
      <w:pPr>
        <w:spacing w:after="0" w:line="240" w:lineRule="auto"/>
        <w:jc w:val="both"/>
        <w:rPr>
          <w:rFonts w:ascii="Times New Roman" w:hAnsi="Times New Roman"/>
          <w:color w:val="000000"/>
          <w:sz w:val="24"/>
          <w:szCs w:val="24"/>
        </w:rPr>
      </w:pPr>
      <w:r w:rsidRPr="00EE7211">
        <w:rPr>
          <w:rFonts w:ascii="Times New Roman" w:hAnsi="Times New Roman"/>
          <w:color w:val="000000"/>
          <w:sz w:val="24"/>
          <w:szCs w:val="24"/>
        </w:rPr>
        <w:t xml:space="preserve">                                                                                                                                            </w:t>
      </w:r>
    </w:p>
    <w:p w:rsidR="00EE7211" w:rsidRPr="00EE7211" w:rsidRDefault="00EE7211" w:rsidP="00EE7211">
      <w:pPr>
        <w:spacing w:after="0" w:line="240" w:lineRule="auto"/>
        <w:jc w:val="both"/>
        <w:rPr>
          <w:rFonts w:ascii="Times New Roman" w:hAnsi="Times New Roman"/>
          <w:color w:val="000000"/>
          <w:sz w:val="24"/>
          <w:szCs w:val="24"/>
        </w:rPr>
      </w:pPr>
    </w:p>
    <w:p w:rsidR="00EE7211" w:rsidRPr="00EE7211" w:rsidRDefault="00EE7211" w:rsidP="00EE7211">
      <w:pPr>
        <w:spacing w:after="0" w:line="240" w:lineRule="auto"/>
        <w:contextualSpacing/>
        <w:jc w:val="right"/>
        <w:rPr>
          <w:rFonts w:ascii="Times New Roman" w:hAnsi="Times New Roman"/>
          <w:sz w:val="24"/>
          <w:szCs w:val="24"/>
        </w:rPr>
      </w:pPr>
    </w:p>
    <w:p w:rsidR="003F6C95" w:rsidRDefault="00CF761A" w:rsidP="00FE500B">
      <w:pPr>
        <w:spacing w:after="0"/>
        <w:jc w:val="both"/>
        <w:rPr>
          <w:rFonts w:ascii="Times New Roman" w:hAnsi="Times New Roman"/>
          <w:sz w:val="23"/>
          <w:szCs w:val="23"/>
        </w:rPr>
      </w:pPr>
      <w:r w:rsidRPr="00FE500B">
        <w:rPr>
          <w:rFonts w:ascii="Times New Roman" w:hAnsi="Times New Roman"/>
          <w:sz w:val="23"/>
          <w:szCs w:val="23"/>
        </w:rPr>
        <w:t xml:space="preserve">                                                                                                                       </w:t>
      </w:r>
    </w:p>
    <w:p w:rsidR="003F6C95" w:rsidRDefault="003F6C95" w:rsidP="00FE500B">
      <w:pPr>
        <w:spacing w:after="0"/>
        <w:jc w:val="both"/>
        <w:rPr>
          <w:rFonts w:ascii="Times New Roman" w:hAnsi="Times New Roman"/>
          <w:sz w:val="23"/>
          <w:szCs w:val="23"/>
        </w:rPr>
      </w:pPr>
    </w:p>
    <w:p w:rsidR="00F635E4" w:rsidRPr="00396996" w:rsidRDefault="00F635E4" w:rsidP="00F635E4">
      <w:pPr>
        <w:widowControl w:val="0"/>
        <w:autoSpaceDE w:val="0"/>
        <w:autoSpaceDN w:val="0"/>
        <w:adjustRightInd w:val="0"/>
        <w:spacing w:after="0"/>
        <w:jc w:val="center"/>
        <w:rPr>
          <w:rFonts w:ascii="Times New Roman" w:hAnsi="Times New Roman"/>
          <w:b/>
          <w:sz w:val="24"/>
          <w:szCs w:val="24"/>
        </w:rPr>
      </w:pPr>
      <w:r w:rsidRPr="00396996">
        <w:rPr>
          <w:rFonts w:ascii="Times New Roman" w:hAnsi="Times New Roman"/>
          <w:b/>
          <w:sz w:val="24"/>
          <w:szCs w:val="24"/>
        </w:rPr>
        <w:t xml:space="preserve">Целевые показатели </w:t>
      </w:r>
    </w:p>
    <w:p w:rsidR="00F635E4" w:rsidRPr="00396996" w:rsidRDefault="00F635E4" w:rsidP="00F635E4">
      <w:pPr>
        <w:spacing w:after="0" w:line="240" w:lineRule="auto"/>
        <w:jc w:val="center"/>
        <w:rPr>
          <w:rFonts w:ascii="Times New Roman" w:hAnsi="Times New Roman"/>
          <w:b/>
        </w:rPr>
      </w:pPr>
      <w:r w:rsidRPr="00396996">
        <w:rPr>
          <w:rFonts w:ascii="Times New Roman" w:hAnsi="Times New Roman"/>
          <w:b/>
        </w:rPr>
        <w:t xml:space="preserve">подпрограммы «Энергосбережение и повышение </w:t>
      </w:r>
    </w:p>
    <w:p w:rsidR="00F635E4" w:rsidRPr="00396996" w:rsidRDefault="00F635E4" w:rsidP="00F635E4">
      <w:pPr>
        <w:widowControl w:val="0"/>
        <w:autoSpaceDE w:val="0"/>
        <w:autoSpaceDN w:val="0"/>
        <w:adjustRightInd w:val="0"/>
        <w:spacing w:after="0"/>
        <w:jc w:val="center"/>
        <w:rPr>
          <w:rFonts w:ascii="Times New Roman" w:hAnsi="Times New Roman"/>
          <w:b/>
        </w:rPr>
      </w:pPr>
      <w:r w:rsidRPr="00396996">
        <w:rPr>
          <w:rFonts w:ascii="Times New Roman" w:hAnsi="Times New Roman"/>
          <w:b/>
        </w:rPr>
        <w:t>энергетической эффективности муниципального образования Сосновское  сельское поселения»</w:t>
      </w:r>
    </w:p>
    <w:p w:rsidR="00F635E4" w:rsidRPr="00396996" w:rsidRDefault="00F635E4" w:rsidP="00F635E4">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муниципальной программы </w:t>
      </w:r>
    </w:p>
    <w:p w:rsidR="00F635E4" w:rsidRPr="00396996" w:rsidRDefault="00F635E4" w:rsidP="00F635E4">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«Обеспечение устойчивого функционирования и развития </w:t>
      </w:r>
      <w:proofErr w:type="gramStart"/>
      <w:r w:rsidRPr="00396996">
        <w:rPr>
          <w:rFonts w:ascii="Times New Roman" w:hAnsi="Times New Roman"/>
          <w:b/>
          <w:sz w:val="24"/>
          <w:szCs w:val="24"/>
        </w:rPr>
        <w:t>коммунальной</w:t>
      </w:r>
      <w:proofErr w:type="gramEnd"/>
      <w:r w:rsidRPr="00396996">
        <w:rPr>
          <w:rFonts w:ascii="Times New Roman" w:hAnsi="Times New Roman"/>
          <w:b/>
          <w:sz w:val="24"/>
          <w:szCs w:val="24"/>
        </w:rPr>
        <w:t xml:space="preserve"> </w:t>
      </w:r>
    </w:p>
    <w:p w:rsidR="00F635E4" w:rsidRPr="00396996" w:rsidRDefault="00F635E4" w:rsidP="00F635E4">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и инженерной инфраструктуры и повышение </w:t>
      </w:r>
      <w:proofErr w:type="spellStart"/>
      <w:r w:rsidRPr="00396996">
        <w:rPr>
          <w:rFonts w:ascii="Times New Roman" w:hAnsi="Times New Roman"/>
          <w:b/>
          <w:sz w:val="24"/>
          <w:szCs w:val="24"/>
        </w:rPr>
        <w:t>энергоэффективности</w:t>
      </w:r>
      <w:proofErr w:type="spellEnd"/>
      <w:r w:rsidRPr="00396996">
        <w:rPr>
          <w:rFonts w:ascii="Times New Roman" w:hAnsi="Times New Roman"/>
          <w:b/>
          <w:sz w:val="24"/>
          <w:szCs w:val="24"/>
        </w:rPr>
        <w:t xml:space="preserve"> </w:t>
      </w:r>
    </w:p>
    <w:p w:rsidR="00F635E4" w:rsidRPr="00396996" w:rsidRDefault="00F635E4" w:rsidP="00F635E4">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в муниципальном образовании Сосновское сельское поселение </w:t>
      </w:r>
    </w:p>
    <w:p w:rsidR="00F635E4" w:rsidRPr="00396996" w:rsidRDefault="00F635E4" w:rsidP="00F635E4">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муниципального образования </w:t>
      </w:r>
      <w:proofErr w:type="spellStart"/>
      <w:r w:rsidRPr="00396996">
        <w:rPr>
          <w:rFonts w:ascii="Times New Roman" w:hAnsi="Times New Roman"/>
          <w:b/>
          <w:sz w:val="24"/>
          <w:szCs w:val="24"/>
        </w:rPr>
        <w:t>Приозерский</w:t>
      </w:r>
      <w:proofErr w:type="spellEnd"/>
      <w:r w:rsidRPr="00396996">
        <w:rPr>
          <w:rFonts w:ascii="Times New Roman" w:hAnsi="Times New Roman"/>
          <w:b/>
          <w:sz w:val="24"/>
          <w:szCs w:val="24"/>
        </w:rPr>
        <w:t xml:space="preserve"> муниципальный район Ленинградской области на 2014год</w:t>
      </w:r>
      <w:r w:rsidRPr="00396996">
        <w:rPr>
          <w:b/>
          <w:sz w:val="24"/>
          <w:szCs w:val="24"/>
          <w:lang w:eastAsia="ar-SA"/>
        </w:rPr>
        <w:t>».</w:t>
      </w:r>
      <w:r w:rsidRPr="00396996">
        <w:rPr>
          <w:rFonts w:ascii="Times New Roman" w:hAnsi="Times New Roman"/>
          <w:b/>
          <w:sz w:val="24"/>
          <w:szCs w:val="24"/>
        </w:rPr>
        <w:t xml:space="preserve"> </w:t>
      </w:r>
    </w:p>
    <w:p w:rsidR="00CF761A" w:rsidRPr="00FE500B" w:rsidRDefault="00CF761A" w:rsidP="00FE500B">
      <w:pPr>
        <w:spacing w:after="0"/>
        <w:jc w:val="center"/>
        <w:rPr>
          <w:rFonts w:ascii="Times New Roman" w:hAnsi="Times New Roman"/>
          <w:b/>
          <w:sz w:val="23"/>
          <w:szCs w:val="23"/>
        </w:rPr>
      </w:pPr>
    </w:p>
    <w:p w:rsidR="00CF761A" w:rsidRPr="00FE500B" w:rsidRDefault="00CF761A" w:rsidP="00FE500B">
      <w:pPr>
        <w:widowControl w:val="0"/>
        <w:autoSpaceDE w:val="0"/>
        <w:autoSpaceDN w:val="0"/>
        <w:adjustRightInd w:val="0"/>
        <w:spacing w:after="0"/>
        <w:rPr>
          <w:rFonts w:ascii="Times New Roman" w:hAnsi="Times New Roman"/>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3473"/>
        <w:gridCol w:w="992"/>
        <w:gridCol w:w="2551"/>
        <w:gridCol w:w="1808"/>
      </w:tblGrid>
      <w:tr w:rsidR="00CF761A" w:rsidRPr="006E3D86" w:rsidTr="00F635E4">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CF761A" w:rsidRPr="006E3D86" w:rsidRDefault="00CF761A" w:rsidP="00FE500B">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 строки</w:t>
            </w:r>
          </w:p>
        </w:tc>
        <w:tc>
          <w:tcPr>
            <w:tcW w:w="3473" w:type="dxa"/>
            <w:tcBorders>
              <w:top w:val="single" w:sz="4" w:space="0" w:color="auto"/>
              <w:left w:val="single" w:sz="4" w:space="0" w:color="auto"/>
              <w:bottom w:val="single" w:sz="4" w:space="0" w:color="auto"/>
              <w:right w:val="single" w:sz="4" w:space="0" w:color="auto"/>
            </w:tcBorders>
            <w:shd w:val="clear" w:color="auto" w:fill="auto"/>
            <w:hideMark/>
          </w:tcPr>
          <w:p w:rsidR="00CF761A" w:rsidRPr="006E3D86" w:rsidRDefault="00CF761A" w:rsidP="00FE500B">
            <w:pPr>
              <w:pStyle w:val="ConsPlusCell"/>
              <w:spacing w:line="276" w:lineRule="auto"/>
              <w:jc w:val="center"/>
              <w:rPr>
                <w:rFonts w:ascii="Times New Roman" w:hAnsi="Times New Roman" w:cs="Times New Roman"/>
                <w:sz w:val="23"/>
                <w:szCs w:val="23"/>
                <w:lang w:eastAsia="en-US"/>
              </w:rPr>
            </w:pPr>
            <w:r w:rsidRPr="006E3D86">
              <w:rPr>
                <w:rFonts w:ascii="Times New Roman" w:hAnsi="Times New Roman" w:cs="Times New Roman"/>
                <w:sz w:val="23"/>
                <w:szCs w:val="23"/>
                <w:lang w:eastAsia="en-US"/>
              </w:rPr>
              <w:t>Наименование</w:t>
            </w:r>
          </w:p>
          <w:p w:rsidR="00CF761A" w:rsidRPr="006E3D86" w:rsidRDefault="00CF761A" w:rsidP="00FE500B">
            <w:pPr>
              <w:pStyle w:val="ConsPlusCell"/>
              <w:spacing w:line="276" w:lineRule="auto"/>
              <w:jc w:val="center"/>
              <w:rPr>
                <w:rFonts w:ascii="Times New Roman" w:hAnsi="Times New Roman" w:cs="Times New Roman"/>
                <w:sz w:val="23"/>
                <w:szCs w:val="23"/>
                <w:lang w:eastAsia="en-US"/>
              </w:rPr>
            </w:pPr>
            <w:r w:rsidRPr="006E3D86">
              <w:rPr>
                <w:rFonts w:ascii="Times New Roman" w:hAnsi="Times New Roman" w:cs="Times New Roman"/>
                <w:sz w:val="23"/>
                <w:szCs w:val="23"/>
                <w:lang w:eastAsia="en-US"/>
              </w:rPr>
              <w:t>целевого показателя муниципальной подпрограммы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F761A" w:rsidRPr="006E3D86" w:rsidRDefault="00CF761A" w:rsidP="00FE500B">
            <w:pPr>
              <w:pStyle w:val="ConsPlusCell"/>
              <w:spacing w:line="276" w:lineRule="auto"/>
              <w:jc w:val="center"/>
              <w:rPr>
                <w:rFonts w:ascii="Times New Roman" w:hAnsi="Times New Roman" w:cs="Times New Roman"/>
                <w:sz w:val="23"/>
                <w:szCs w:val="23"/>
                <w:lang w:eastAsia="en-US"/>
              </w:rPr>
            </w:pPr>
            <w:r w:rsidRPr="006E3D86">
              <w:rPr>
                <w:rFonts w:ascii="Times New Roman" w:hAnsi="Times New Roman" w:cs="Times New Roman"/>
                <w:sz w:val="23"/>
                <w:szCs w:val="23"/>
                <w:lang w:eastAsia="en-US"/>
              </w:rPr>
              <w:t>Ед. изм.</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F761A" w:rsidRPr="006E3D86" w:rsidRDefault="00CF761A" w:rsidP="00FE500B">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Значения целевых показателей</w:t>
            </w:r>
          </w:p>
          <w:p w:rsidR="00CF761A" w:rsidRPr="006E3D86" w:rsidRDefault="00CF761A" w:rsidP="00FE500B">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 xml:space="preserve">по итогам 2014 года </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CF761A" w:rsidRPr="006E3D86" w:rsidRDefault="00CF761A" w:rsidP="00FE500B">
            <w:pPr>
              <w:pStyle w:val="ConsPlusCell"/>
              <w:spacing w:line="276" w:lineRule="auto"/>
              <w:jc w:val="center"/>
              <w:rPr>
                <w:rFonts w:ascii="Times New Roman" w:hAnsi="Times New Roman" w:cs="Times New Roman"/>
                <w:sz w:val="23"/>
                <w:szCs w:val="23"/>
                <w:lang w:eastAsia="en-US"/>
              </w:rPr>
            </w:pPr>
            <w:r w:rsidRPr="006E3D86">
              <w:rPr>
                <w:rFonts w:ascii="Times New Roman" w:hAnsi="Times New Roman" w:cs="Times New Roman"/>
                <w:sz w:val="23"/>
                <w:szCs w:val="23"/>
                <w:lang w:eastAsia="en-US"/>
              </w:rPr>
              <w:t xml:space="preserve">Справочно: </w:t>
            </w:r>
          </w:p>
          <w:p w:rsidR="00CF761A" w:rsidRPr="006E3D86" w:rsidRDefault="00CF761A" w:rsidP="00FE500B">
            <w:pPr>
              <w:pStyle w:val="ConsPlusCell"/>
              <w:spacing w:line="276" w:lineRule="auto"/>
              <w:jc w:val="center"/>
              <w:rPr>
                <w:rFonts w:ascii="Times New Roman" w:hAnsi="Times New Roman" w:cs="Times New Roman"/>
                <w:sz w:val="23"/>
                <w:szCs w:val="23"/>
                <w:lang w:eastAsia="en-US"/>
              </w:rPr>
            </w:pPr>
            <w:r w:rsidRPr="006E3D86">
              <w:rPr>
                <w:rFonts w:ascii="Times New Roman" w:hAnsi="Times New Roman" w:cs="Times New Roman"/>
                <w:sz w:val="23"/>
                <w:szCs w:val="23"/>
                <w:lang w:eastAsia="en-US"/>
              </w:rPr>
              <w:t xml:space="preserve">базовое значение </w:t>
            </w:r>
          </w:p>
          <w:p w:rsidR="00CF761A" w:rsidRPr="006E3D86" w:rsidRDefault="00CF761A" w:rsidP="00FE500B">
            <w:pPr>
              <w:pStyle w:val="ConsPlusCell"/>
              <w:spacing w:line="276" w:lineRule="auto"/>
              <w:jc w:val="center"/>
              <w:rPr>
                <w:rFonts w:ascii="Times New Roman" w:hAnsi="Times New Roman" w:cs="Times New Roman"/>
                <w:sz w:val="23"/>
                <w:szCs w:val="23"/>
                <w:lang w:eastAsia="en-US"/>
              </w:rPr>
            </w:pPr>
            <w:r w:rsidRPr="006E3D86">
              <w:rPr>
                <w:rFonts w:ascii="Times New Roman" w:hAnsi="Times New Roman" w:cs="Times New Roman"/>
                <w:sz w:val="23"/>
                <w:szCs w:val="23"/>
                <w:lang w:eastAsia="en-US"/>
              </w:rPr>
              <w:t xml:space="preserve">целевого показателя </w:t>
            </w:r>
          </w:p>
          <w:p w:rsidR="00CF761A" w:rsidRPr="006E3D86" w:rsidRDefault="00CF761A" w:rsidP="00FE500B">
            <w:pPr>
              <w:pStyle w:val="ConsPlusCell"/>
              <w:spacing w:line="276" w:lineRule="auto"/>
              <w:jc w:val="center"/>
              <w:rPr>
                <w:rFonts w:ascii="Times New Roman" w:hAnsi="Times New Roman" w:cs="Times New Roman"/>
                <w:sz w:val="23"/>
                <w:szCs w:val="23"/>
                <w:lang w:eastAsia="en-US"/>
              </w:rPr>
            </w:pPr>
            <w:r w:rsidRPr="006E3D86">
              <w:rPr>
                <w:rFonts w:ascii="Times New Roman" w:hAnsi="Times New Roman" w:cs="Times New Roman"/>
                <w:sz w:val="23"/>
                <w:szCs w:val="23"/>
                <w:lang w:eastAsia="en-US"/>
              </w:rPr>
              <w:t>(на начало реализации муниципальной программы)</w:t>
            </w:r>
          </w:p>
        </w:tc>
      </w:tr>
      <w:tr w:rsidR="00CF761A" w:rsidRPr="006E3D86" w:rsidTr="00F635E4">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CF761A" w:rsidRPr="006E3D86" w:rsidRDefault="00CF761A" w:rsidP="00FE500B">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1.</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F761A" w:rsidRPr="006E3D86" w:rsidRDefault="003F6C95" w:rsidP="003F6C95">
            <w:pPr>
              <w:spacing w:after="0"/>
              <w:rPr>
                <w:rFonts w:ascii="Times New Roman" w:hAnsi="Times New Roman"/>
                <w:sz w:val="23"/>
                <w:szCs w:val="23"/>
                <w:lang w:eastAsia="en-US"/>
              </w:rPr>
            </w:pPr>
            <w:r w:rsidRPr="006E3D86">
              <w:rPr>
                <w:rFonts w:ascii="Times New Roman" w:hAnsi="Times New Roman"/>
              </w:rPr>
              <w:t xml:space="preserve">Количество погонных метров сетей подлежащих ремонту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6C95" w:rsidRPr="006E3D86" w:rsidRDefault="003F6C95" w:rsidP="003F6C95">
            <w:pPr>
              <w:spacing w:after="0"/>
              <w:rPr>
                <w:rFonts w:ascii="Times New Roman" w:hAnsi="Times New Roman"/>
              </w:rPr>
            </w:pPr>
            <w:r w:rsidRPr="006E3D86">
              <w:rPr>
                <w:rFonts w:ascii="Times New Roman" w:hAnsi="Times New Roman"/>
              </w:rPr>
              <w:t>п.</w:t>
            </w:r>
            <w:proofErr w:type="gramStart"/>
            <w:r w:rsidRPr="006E3D86">
              <w:rPr>
                <w:rFonts w:ascii="Times New Roman" w:hAnsi="Times New Roman"/>
              </w:rPr>
              <w:t>м</w:t>
            </w:r>
            <w:proofErr w:type="gramEnd"/>
            <w:r w:rsidRPr="006E3D86">
              <w:rPr>
                <w:rFonts w:ascii="Times New Roman" w:hAnsi="Times New Roman"/>
              </w:rPr>
              <w:t>.</w:t>
            </w:r>
          </w:p>
          <w:p w:rsidR="00CF761A" w:rsidRPr="006E3D86" w:rsidRDefault="00CF761A" w:rsidP="00FE500B">
            <w:pPr>
              <w:widowControl w:val="0"/>
              <w:autoSpaceDE w:val="0"/>
              <w:autoSpaceDN w:val="0"/>
              <w:adjustRightInd w:val="0"/>
              <w:spacing w:after="0"/>
              <w:jc w:val="center"/>
              <w:rPr>
                <w:rFonts w:ascii="Times New Roman" w:hAnsi="Times New Roman"/>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F761A" w:rsidRPr="006E3D86" w:rsidRDefault="00F635E4" w:rsidP="00FE500B">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2040</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CF761A" w:rsidRPr="006E3D86" w:rsidRDefault="00F635E4" w:rsidP="00FE500B">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w:t>
            </w:r>
          </w:p>
        </w:tc>
      </w:tr>
      <w:tr w:rsidR="00CF761A" w:rsidRPr="006E3D86" w:rsidTr="00F635E4">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CF761A" w:rsidRPr="006E3D86" w:rsidRDefault="00CF761A" w:rsidP="00FE500B">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F761A" w:rsidRPr="006E3D86" w:rsidRDefault="00F635E4" w:rsidP="00F635E4">
            <w:pPr>
              <w:spacing w:after="0"/>
              <w:rPr>
                <w:rFonts w:ascii="Times New Roman" w:hAnsi="Times New Roman"/>
                <w:sz w:val="23"/>
                <w:szCs w:val="23"/>
                <w:lang w:eastAsia="en-US"/>
              </w:rPr>
            </w:pPr>
            <w:r w:rsidRPr="006E3D86">
              <w:rPr>
                <w:rFonts w:ascii="Times New Roman" w:hAnsi="Times New Roman"/>
              </w:rPr>
              <w:t xml:space="preserve">Количество </w:t>
            </w:r>
            <w:proofErr w:type="spellStart"/>
            <w:r w:rsidRPr="006E3D86">
              <w:rPr>
                <w:rFonts w:ascii="Times New Roman" w:hAnsi="Times New Roman"/>
              </w:rPr>
              <w:t>общедомовых</w:t>
            </w:r>
            <w:proofErr w:type="spellEnd"/>
            <w:r w:rsidRPr="006E3D86">
              <w:rPr>
                <w:rFonts w:ascii="Times New Roman" w:hAnsi="Times New Roman"/>
              </w:rPr>
              <w:t xml:space="preserve"> счетчиков, подлежащих установке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35E4" w:rsidRPr="006E3D86" w:rsidRDefault="00F635E4" w:rsidP="00F635E4">
            <w:pPr>
              <w:spacing w:after="0"/>
              <w:rPr>
                <w:rFonts w:ascii="Times New Roman" w:hAnsi="Times New Roman"/>
              </w:rPr>
            </w:pPr>
            <w:r w:rsidRPr="006E3D86">
              <w:rPr>
                <w:rFonts w:ascii="Times New Roman" w:hAnsi="Times New Roman"/>
              </w:rPr>
              <w:t xml:space="preserve">ед. </w:t>
            </w:r>
          </w:p>
          <w:p w:rsidR="00CF761A" w:rsidRPr="006E3D86" w:rsidRDefault="00CF761A" w:rsidP="00FE500B">
            <w:pPr>
              <w:widowControl w:val="0"/>
              <w:autoSpaceDE w:val="0"/>
              <w:autoSpaceDN w:val="0"/>
              <w:adjustRightInd w:val="0"/>
              <w:spacing w:after="0"/>
              <w:jc w:val="center"/>
              <w:rPr>
                <w:rFonts w:ascii="Times New Roman" w:hAnsi="Times New Roman"/>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F761A" w:rsidRPr="006E3D86" w:rsidRDefault="00F635E4" w:rsidP="00FE500B">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3</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CF761A" w:rsidRPr="006E3D86" w:rsidRDefault="00F635E4" w:rsidP="00FE500B">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w:t>
            </w:r>
          </w:p>
        </w:tc>
      </w:tr>
      <w:tr w:rsidR="00CF761A" w:rsidRPr="006E3D86" w:rsidTr="00F635E4">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CF761A" w:rsidRPr="006E3D86" w:rsidRDefault="00CF761A" w:rsidP="00FE500B">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F761A" w:rsidRPr="006E3D86" w:rsidRDefault="00F635E4" w:rsidP="00F635E4">
            <w:pPr>
              <w:widowControl w:val="0"/>
              <w:autoSpaceDE w:val="0"/>
              <w:autoSpaceDN w:val="0"/>
              <w:adjustRightInd w:val="0"/>
              <w:spacing w:after="0"/>
              <w:rPr>
                <w:rFonts w:ascii="Times New Roman" w:hAnsi="Times New Roman"/>
                <w:sz w:val="23"/>
                <w:szCs w:val="23"/>
                <w:lang w:eastAsia="en-US"/>
              </w:rPr>
            </w:pPr>
            <w:r w:rsidRPr="006E3D86">
              <w:rPr>
                <w:rFonts w:ascii="Times New Roman" w:hAnsi="Times New Roman"/>
              </w:rPr>
              <w:t xml:space="preserve">Обследование артезианской скважины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35E4" w:rsidRPr="006E3D86" w:rsidRDefault="00F635E4" w:rsidP="00F635E4">
            <w:pPr>
              <w:spacing w:after="0"/>
              <w:rPr>
                <w:rFonts w:ascii="Times New Roman" w:hAnsi="Times New Roman"/>
              </w:rPr>
            </w:pPr>
            <w:r w:rsidRPr="006E3D86">
              <w:rPr>
                <w:rFonts w:ascii="Times New Roman" w:hAnsi="Times New Roman"/>
              </w:rPr>
              <w:t xml:space="preserve">ед. </w:t>
            </w:r>
          </w:p>
          <w:p w:rsidR="00CF761A" w:rsidRPr="006E3D86" w:rsidRDefault="00CF761A" w:rsidP="00FE500B">
            <w:pPr>
              <w:widowControl w:val="0"/>
              <w:autoSpaceDE w:val="0"/>
              <w:autoSpaceDN w:val="0"/>
              <w:adjustRightInd w:val="0"/>
              <w:spacing w:after="0"/>
              <w:jc w:val="center"/>
              <w:rPr>
                <w:rFonts w:ascii="Times New Roman" w:hAnsi="Times New Roman"/>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F761A" w:rsidRPr="006E3D86" w:rsidRDefault="00F635E4" w:rsidP="00FE500B">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1</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CF761A" w:rsidRPr="006E3D86" w:rsidRDefault="00F635E4" w:rsidP="00FE500B">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w:t>
            </w:r>
          </w:p>
        </w:tc>
      </w:tr>
    </w:tbl>
    <w:p w:rsidR="00CF761A" w:rsidRPr="006E3D86" w:rsidRDefault="00CF761A" w:rsidP="00FE500B">
      <w:pPr>
        <w:widowControl w:val="0"/>
        <w:autoSpaceDE w:val="0"/>
        <w:autoSpaceDN w:val="0"/>
        <w:adjustRightInd w:val="0"/>
        <w:spacing w:after="0"/>
        <w:jc w:val="center"/>
        <w:rPr>
          <w:rFonts w:ascii="Times New Roman" w:hAnsi="Times New Roman"/>
          <w:sz w:val="23"/>
          <w:szCs w:val="23"/>
        </w:rPr>
      </w:pPr>
    </w:p>
    <w:p w:rsidR="00CF761A" w:rsidRPr="00FE500B" w:rsidRDefault="00CF761A" w:rsidP="00FE500B">
      <w:pPr>
        <w:widowControl w:val="0"/>
        <w:autoSpaceDE w:val="0"/>
        <w:autoSpaceDN w:val="0"/>
        <w:adjustRightInd w:val="0"/>
        <w:spacing w:after="0"/>
        <w:jc w:val="center"/>
        <w:rPr>
          <w:rFonts w:ascii="Times New Roman" w:hAnsi="Times New Roman"/>
          <w:sz w:val="23"/>
          <w:szCs w:val="23"/>
        </w:rPr>
      </w:pPr>
    </w:p>
    <w:p w:rsidR="0049129C" w:rsidRPr="00396996" w:rsidRDefault="0049129C" w:rsidP="0049129C">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80FA2" w:rsidRPr="00396996" w:rsidRDefault="00980FA2" w:rsidP="00980FA2">
      <w:pPr>
        <w:widowControl w:val="0"/>
        <w:autoSpaceDE w:val="0"/>
        <w:autoSpaceDN w:val="0"/>
        <w:adjustRightInd w:val="0"/>
        <w:spacing w:after="0"/>
        <w:jc w:val="center"/>
        <w:rPr>
          <w:rFonts w:ascii="Times New Roman" w:hAnsi="Times New Roman"/>
          <w:b/>
          <w:sz w:val="24"/>
          <w:szCs w:val="24"/>
        </w:rPr>
      </w:pPr>
    </w:p>
    <w:p w:rsidR="00980FA2" w:rsidRPr="00396996" w:rsidRDefault="00980FA2" w:rsidP="00980FA2">
      <w:pPr>
        <w:widowControl w:val="0"/>
        <w:autoSpaceDE w:val="0"/>
        <w:autoSpaceDN w:val="0"/>
        <w:adjustRightInd w:val="0"/>
        <w:jc w:val="center"/>
        <w:rPr>
          <w:rFonts w:ascii="Times New Roman" w:hAnsi="Times New Roman"/>
        </w:rPr>
      </w:pPr>
    </w:p>
    <w:p w:rsidR="00980FA2" w:rsidRPr="00396996" w:rsidRDefault="00980FA2" w:rsidP="00980FA2">
      <w:pPr>
        <w:widowControl w:val="0"/>
        <w:autoSpaceDE w:val="0"/>
        <w:autoSpaceDN w:val="0"/>
        <w:adjustRightInd w:val="0"/>
        <w:jc w:val="center"/>
        <w:rPr>
          <w:rFonts w:ascii="Times New Roman" w:hAnsi="Times New Roman"/>
        </w:rPr>
      </w:pPr>
    </w:p>
    <w:p w:rsidR="0049129C" w:rsidRPr="00396996" w:rsidRDefault="0049129C" w:rsidP="0049129C">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49129C">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80FA2" w:rsidRPr="00396996" w:rsidRDefault="00980FA2" w:rsidP="00785C61">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80FA2" w:rsidRPr="00396996" w:rsidRDefault="00980FA2" w:rsidP="00785C61">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80FA2" w:rsidRPr="00396996" w:rsidRDefault="00980FA2" w:rsidP="00785C61">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80FA2" w:rsidRPr="00396996" w:rsidRDefault="00980FA2" w:rsidP="00785C61">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80FA2" w:rsidRPr="00396996" w:rsidRDefault="00980FA2" w:rsidP="00785C61">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80FA2" w:rsidRPr="00396996" w:rsidRDefault="00980FA2" w:rsidP="00785C61">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80FA2" w:rsidRPr="00396996" w:rsidRDefault="00980FA2" w:rsidP="00785C61">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80FA2" w:rsidRPr="00396996" w:rsidRDefault="00980FA2" w:rsidP="00785C61">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80FA2" w:rsidRPr="00396996" w:rsidRDefault="00980FA2" w:rsidP="00785C61">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F524D2" w:rsidRPr="00396996" w:rsidRDefault="00F524D2"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396996">
        <w:rPr>
          <w:rFonts w:ascii="Times New Roman" w:hAnsi="Times New Roman"/>
          <w:spacing w:val="-4"/>
          <w:lang w:eastAsia="ar-SA"/>
        </w:rPr>
        <w:lastRenderedPageBreak/>
        <w:t xml:space="preserve">Приложение № 5 </w:t>
      </w:r>
    </w:p>
    <w:p w:rsidR="00257994" w:rsidRPr="00396996" w:rsidRDefault="00257994" w:rsidP="00257994">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396996">
        <w:rPr>
          <w:rFonts w:ascii="Times New Roman" w:hAnsi="Times New Roman"/>
          <w:spacing w:val="-4"/>
          <w:lang w:eastAsia="ar-SA"/>
        </w:rPr>
        <w:t xml:space="preserve">к постановлению от </w:t>
      </w:r>
      <w:r>
        <w:rPr>
          <w:rFonts w:ascii="Times New Roman" w:hAnsi="Times New Roman"/>
          <w:spacing w:val="-4"/>
          <w:lang w:eastAsia="ar-SA"/>
        </w:rPr>
        <w:t>22</w:t>
      </w:r>
      <w:r w:rsidRPr="00396996">
        <w:rPr>
          <w:rFonts w:ascii="Times New Roman" w:hAnsi="Times New Roman"/>
          <w:spacing w:val="-4"/>
          <w:lang w:eastAsia="ar-SA"/>
        </w:rPr>
        <w:t xml:space="preserve">.04.2013г. № </w:t>
      </w:r>
      <w:r>
        <w:rPr>
          <w:rFonts w:ascii="Times New Roman" w:hAnsi="Times New Roman"/>
          <w:spacing w:val="-4"/>
          <w:lang w:eastAsia="ar-SA"/>
        </w:rPr>
        <w:t>154</w:t>
      </w:r>
    </w:p>
    <w:p w:rsidR="00785C61" w:rsidRPr="00396996" w:rsidRDefault="00785C61" w:rsidP="00785C61">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785C61" w:rsidRPr="00396996" w:rsidRDefault="00785C61" w:rsidP="00785C61">
      <w:pPr>
        <w:widowControl w:val="0"/>
        <w:shd w:val="clear" w:color="auto" w:fill="FFFFFF"/>
        <w:tabs>
          <w:tab w:val="left" w:pos="8645"/>
        </w:tabs>
        <w:suppressAutoHyphens/>
        <w:autoSpaceDE w:val="0"/>
        <w:autoSpaceDN w:val="0"/>
        <w:adjustRightInd w:val="0"/>
        <w:spacing w:after="0" w:line="240" w:lineRule="auto"/>
        <w:ind w:firstLine="164"/>
        <w:jc w:val="center"/>
        <w:rPr>
          <w:rFonts w:ascii="Times New Roman" w:hAnsi="Times New Roman"/>
          <w:b/>
          <w:spacing w:val="-4"/>
          <w:sz w:val="24"/>
          <w:szCs w:val="24"/>
          <w:lang w:eastAsia="ar-SA"/>
        </w:rPr>
      </w:pPr>
      <w:r w:rsidRPr="00396996">
        <w:rPr>
          <w:rFonts w:ascii="Times New Roman" w:hAnsi="Times New Roman"/>
          <w:b/>
          <w:spacing w:val="-4"/>
          <w:sz w:val="24"/>
          <w:szCs w:val="24"/>
          <w:lang w:eastAsia="ar-SA"/>
        </w:rPr>
        <w:t>ПАСПОРТ</w:t>
      </w:r>
    </w:p>
    <w:p w:rsidR="005B44A9" w:rsidRPr="00396996" w:rsidRDefault="00785C61" w:rsidP="00785C61">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муниципальной подпрограммы </w:t>
      </w:r>
    </w:p>
    <w:p w:rsidR="00785C61" w:rsidRPr="00396996" w:rsidRDefault="00785C61" w:rsidP="00785C61">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«Газификация </w:t>
      </w:r>
      <w:r w:rsidR="005B44A9" w:rsidRPr="00396996">
        <w:rPr>
          <w:rFonts w:ascii="Times New Roman" w:hAnsi="Times New Roman"/>
          <w:b/>
          <w:sz w:val="24"/>
          <w:szCs w:val="24"/>
        </w:rPr>
        <w:t>муниципального образования</w:t>
      </w:r>
      <w:r w:rsidRPr="00396996">
        <w:rPr>
          <w:rFonts w:ascii="Times New Roman" w:hAnsi="Times New Roman"/>
          <w:b/>
          <w:sz w:val="24"/>
          <w:szCs w:val="24"/>
        </w:rPr>
        <w:t xml:space="preserve"> Сосновское  сельское поселение» </w:t>
      </w:r>
    </w:p>
    <w:p w:rsidR="00785C61" w:rsidRPr="00396996" w:rsidRDefault="00785C61" w:rsidP="00785C61">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муниципальной программы «Обеспечение устойчивого функционирования </w:t>
      </w:r>
    </w:p>
    <w:p w:rsidR="00785C61" w:rsidRPr="00396996" w:rsidRDefault="00785C61" w:rsidP="00785C61">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и развития коммунальной и инженерной инфраструктуры и повышение </w:t>
      </w:r>
      <w:proofErr w:type="spellStart"/>
      <w:r w:rsidRPr="00396996">
        <w:rPr>
          <w:rFonts w:ascii="Times New Roman" w:hAnsi="Times New Roman"/>
          <w:b/>
          <w:sz w:val="24"/>
          <w:szCs w:val="24"/>
        </w:rPr>
        <w:t>энергоэффективности</w:t>
      </w:r>
      <w:proofErr w:type="spellEnd"/>
      <w:r w:rsidRPr="00396996">
        <w:rPr>
          <w:rFonts w:ascii="Times New Roman" w:hAnsi="Times New Roman"/>
          <w:b/>
          <w:sz w:val="24"/>
          <w:szCs w:val="24"/>
        </w:rPr>
        <w:t xml:space="preserve"> в муниципальном образовании Сосновское сельское поселение </w:t>
      </w:r>
    </w:p>
    <w:p w:rsidR="00785C61" w:rsidRPr="00396996" w:rsidRDefault="005B44A9" w:rsidP="00785C61">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муниципального образования </w:t>
      </w:r>
      <w:proofErr w:type="spellStart"/>
      <w:r w:rsidR="00785C61" w:rsidRPr="00396996">
        <w:rPr>
          <w:rFonts w:ascii="Times New Roman" w:hAnsi="Times New Roman"/>
          <w:b/>
          <w:sz w:val="24"/>
          <w:szCs w:val="24"/>
        </w:rPr>
        <w:t>Приозерский</w:t>
      </w:r>
      <w:proofErr w:type="spellEnd"/>
      <w:r w:rsidR="00785C61" w:rsidRPr="00396996">
        <w:rPr>
          <w:rFonts w:ascii="Times New Roman" w:hAnsi="Times New Roman"/>
          <w:b/>
          <w:sz w:val="24"/>
          <w:szCs w:val="24"/>
        </w:rPr>
        <w:t xml:space="preserve"> муниципальный район Ленинградской области на 2014год</w:t>
      </w:r>
      <w:r w:rsidR="00785C61" w:rsidRPr="00396996">
        <w:rPr>
          <w:b/>
          <w:sz w:val="24"/>
          <w:szCs w:val="24"/>
          <w:lang w:eastAsia="ar-SA"/>
        </w:rPr>
        <w:t>».</w:t>
      </w:r>
      <w:r w:rsidR="00785C61" w:rsidRPr="00396996">
        <w:rPr>
          <w:rFonts w:ascii="Times New Roman" w:hAnsi="Times New Roman"/>
          <w:b/>
          <w:sz w:val="24"/>
          <w:szCs w:val="24"/>
        </w:rPr>
        <w:t xml:space="preserve"> </w:t>
      </w:r>
    </w:p>
    <w:p w:rsidR="00785C61" w:rsidRPr="00396996" w:rsidRDefault="00785C61" w:rsidP="00785C61">
      <w:pPr>
        <w:pStyle w:val="5"/>
        <w:rPr>
          <w:rFonts w:ascii="Times New Roman" w:hAnsi="Times New Roman" w:cs="Times New Roman"/>
        </w:rPr>
      </w:pPr>
    </w:p>
    <w:tbl>
      <w:tblPr>
        <w:tblW w:w="4939" w:type="pct"/>
        <w:jc w:val="center"/>
        <w:tblInd w:w="-392" w:type="dxa"/>
        <w:tblCellMar>
          <w:top w:w="105" w:type="dxa"/>
          <w:left w:w="105" w:type="dxa"/>
          <w:bottom w:w="105" w:type="dxa"/>
          <w:right w:w="105" w:type="dxa"/>
        </w:tblCellMar>
        <w:tblLook w:val="04A0"/>
      </w:tblPr>
      <w:tblGrid>
        <w:gridCol w:w="3381"/>
        <w:gridCol w:w="6347"/>
      </w:tblGrid>
      <w:tr w:rsidR="00785C61" w:rsidRPr="00396996" w:rsidTr="00785C61">
        <w:trPr>
          <w:jc w:val="center"/>
        </w:trPr>
        <w:tc>
          <w:tcPr>
            <w:tcW w:w="1738" w:type="pct"/>
            <w:tcBorders>
              <w:top w:val="single" w:sz="6" w:space="0" w:color="000000"/>
              <w:left w:val="single" w:sz="6" w:space="0" w:color="000000"/>
              <w:bottom w:val="single" w:sz="6" w:space="0" w:color="000000"/>
              <w:right w:val="single" w:sz="6" w:space="0" w:color="000000"/>
            </w:tcBorders>
          </w:tcPr>
          <w:p w:rsidR="00785C61" w:rsidRPr="00674ECE" w:rsidRDefault="00785C61" w:rsidP="00785C61">
            <w:pPr>
              <w:widowControl w:val="0"/>
              <w:autoSpaceDE w:val="0"/>
              <w:autoSpaceDN w:val="0"/>
              <w:adjustRightInd w:val="0"/>
              <w:spacing w:after="0" w:line="240" w:lineRule="auto"/>
              <w:rPr>
                <w:rFonts w:ascii="Times New Roman" w:hAnsi="Times New Roman"/>
                <w:sz w:val="21"/>
                <w:szCs w:val="21"/>
              </w:rPr>
            </w:pPr>
            <w:r w:rsidRPr="00674ECE">
              <w:rPr>
                <w:rFonts w:ascii="Times New Roman" w:hAnsi="Times New Roman"/>
                <w:sz w:val="21"/>
                <w:szCs w:val="21"/>
              </w:rPr>
              <w:t>Полное наименование</w:t>
            </w:r>
          </w:p>
          <w:p w:rsidR="00785C61" w:rsidRPr="00674ECE" w:rsidRDefault="00785C61" w:rsidP="00785C61">
            <w:pPr>
              <w:widowControl w:val="0"/>
              <w:autoSpaceDE w:val="0"/>
              <w:autoSpaceDN w:val="0"/>
              <w:adjustRightInd w:val="0"/>
              <w:spacing w:after="0" w:line="240" w:lineRule="auto"/>
              <w:rPr>
                <w:rFonts w:ascii="Times New Roman" w:hAnsi="Times New Roman"/>
                <w:sz w:val="21"/>
                <w:szCs w:val="21"/>
              </w:rPr>
            </w:pPr>
            <w:r w:rsidRPr="00674ECE">
              <w:rPr>
                <w:rFonts w:ascii="Times New Roman" w:hAnsi="Times New Roman"/>
                <w:sz w:val="21"/>
                <w:szCs w:val="21"/>
              </w:rPr>
              <w:t xml:space="preserve">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785C61" w:rsidRPr="00674ECE" w:rsidRDefault="00785C61" w:rsidP="005B44A9">
            <w:pPr>
              <w:widowControl w:val="0"/>
              <w:shd w:val="clear" w:color="auto" w:fill="FFFFFF"/>
              <w:tabs>
                <w:tab w:val="left" w:pos="0"/>
              </w:tabs>
              <w:suppressAutoHyphens/>
              <w:autoSpaceDE w:val="0"/>
              <w:autoSpaceDN w:val="0"/>
              <w:adjustRightInd w:val="0"/>
              <w:spacing w:after="0" w:line="240" w:lineRule="auto"/>
              <w:rPr>
                <w:rFonts w:ascii="Times New Roman" w:hAnsi="Times New Roman"/>
                <w:spacing w:val="2"/>
                <w:sz w:val="21"/>
                <w:szCs w:val="21"/>
              </w:rPr>
            </w:pPr>
            <w:r w:rsidRPr="00674ECE">
              <w:rPr>
                <w:rFonts w:ascii="Times New Roman" w:hAnsi="Times New Roman"/>
                <w:sz w:val="21"/>
                <w:szCs w:val="21"/>
              </w:rPr>
              <w:t xml:space="preserve">«Газификация </w:t>
            </w:r>
            <w:r w:rsidR="005B44A9" w:rsidRPr="00674ECE">
              <w:rPr>
                <w:rFonts w:ascii="Times New Roman" w:hAnsi="Times New Roman"/>
                <w:sz w:val="21"/>
                <w:szCs w:val="21"/>
              </w:rPr>
              <w:t>муниципального образования</w:t>
            </w:r>
            <w:r w:rsidRPr="00674ECE">
              <w:rPr>
                <w:rFonts w:ascii="Times New Roman" w:hAnsi="Times New Roman"/>
                <w:sz w:val="21"/>
                <w:szCs w:val="21"/>
              </w:rPr>
              <w:t xml:space="preserve"> Сосновское  сельское поселение»</w:t>
            </w:r>
          </w:p>
        </w:tc>
      </w:tr>
      <w:tr w:rsidR="00674ECE" w:rsidRPr="00396996" w:rsidTr="00785C61">
        <w:trPr>
          <w:jc w:val="center"/>
        </w:trPr>
        <w:tc>
          <w:tcPr>
            <w:tcW w:w="1738" w:type="pct"/>
            <w:tcBorders>
              <w:top w:val="single" w:sz="6" w:space="0" w:color="000000"/>
              <w:left w:val="single" w:sz="6" w:space="0" w:color="000000"/>
              <w:bottom w:val="single" w:sz="6" w:space="0" w:color="000000"/>
              <w:right w:val="single" w:sz="6" w:space="0" w:color="000000"/>
            </w:tcBorders>
          </w:tcPr>
          <w:p w:rsidR="00674ECE" w:rsidRPr="00674ECE" w:rsidRDefault="00674ECE" w:rsidP="00785C61">
            <w:pPr>
              <w:widowControl w:val="0"/>
              <w:autoSpaceDE w:val="0"/>
              <w:autoSpaceDN w:val="0"/>
              <w:adjustRightInd w:val="0"/>
              <w:spacing w:after="0" w:line="240" w:lineRule="auto"/>
              <w:rPr>
                <w:rFonts w:ascii="Times New Roman" w:hAnsi="Times New Roman"/>
                <w:sz w:val="21"/>
                <w:szCs w:val="21"/>
              </w:rPr>
            </w:pPr>
            <w:r w:rsidRPr="00674ECE">
              <w:rPr>
                <w:rFonts w:ascii="Times New Roman" w:hAnsi="Times New Roman"/>
                <w:sz w:val="21"/>
                <w:szCs w:val="21"/>
              </w:rPr>
              <w:t xml:space="preserve">Ответственный исполнитель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674ECE" w:rsidRPr="00674ECE" w:rsidRDefault="00674ECE" w:rsidP="00674ECE">
            <w:pPr>
              <w:autoSpaceDE w:val="0"/>
              <w:autoSpaceDN w:val="0"/>
              <w:spacing w:after="0" w:line="240" w:lineRule="auto"/>
              <w:rPr>
                <w:rFonts w:ascii="Times New Roman" w:hAnsi="Times New Roman"/>
                <w:sz w:val="21"/>
                <w:szCs w:val="21"/>
              </w:rPr>
            </w:pPr>
            <w:r w:rsidRPr="00674ECE">
              <w:rPr>
                <w:rFonts w:ascii="Times New Roman" w:hAnsi="Times New Roman"/>
                <w:sz w:val="21"/>
                <w:szCs w:val="21"/>
              </w:rPr>
              <w:t>Глава администрации муниципального образования Сосновское сельское поселение.</w:t>
            </w:r>
          </w:p>
        </w:tc>
      </w:tr>
      <w:tr w:rsidR="00674ECE" w:rsidRPr="00396996" w:rsidTr="00785C61">
        <w:trPr>
          <w:jc w:val="center"/>
        </w:trPr>
        <w:tc>
          <w:tcPr>
            <w:tcW w:w="1738" w:type="pct"/>
            <w:tcBorders>
              <w:top w:val="single" w:sz="6" w:space="0" w:color="000000"/>
              <w:left w:val="single" w:sz="6" w:space="0" w:color="000000"/>
              <w:bottom w:val="single" w:sz="6" w:space="0" w:color="000000"/>
              <w:right w:val="single" w:sz="6" w:space="0" w:color="000000"/>
            </w:tcBorders>
          </w:tcPr>
          <w:p w:rsidR="00674ECE" w:rsidRPr="00674ECE" w:rsidRDefault="00674ECE" w:rsidP="00785C61">
            <w:pPr>
              <w:widowControl w:val="0"/>
              <w:autoSpaceDE w:val="0"/>
              <w:autoSpaceDN w:val="0"/>
              <w:adjustRightInd w:val="0"/>
              <w:spacing w:after="0" w:line="240" w:lineRule="auto"/>
              <w:rPr>
                <w:rFonts w:ascii="Times New Roman" w:hAnsi="Times New Roman"/>
                <w:sz w:val="21"/>
                <w:szCs w:val="21"/>
              </w:rPr>
            </w:pPr>
            <w:r w:rsidRPr="00674ECE">
              <w:rPr>
                <w:rFonts w:ascii="Times New Roman" w:hAnsi="Times New Roman"/>
                <w:sz w:val="21"/>
                <w:szCs w:val="21"/>
              </w:rPr>
              <w:t xml:space="preserve">Соисполнители </w:t>
            </w:r>
          </w:p>
          <w:p w:rsidR="00674ECE" w:rsidRPr="00674ECE" w:rsidRDefault="00674ECE" w:rsidP="00785C61">
            <w:pPr>
              <w:autoSpaceDE w:val="0"/>
              <w:autoSpaceDN w:val="0"/>
              <w:spacing w:after="0" w:line="240" w:lineRule="auto"/>
              <w:jc w:val="both"/>
              <w:rPr>
                <w:rFonts w:ascii="Times New Roman" w:hAnsi="Times New Roman"/>
                <w:sz w:val="21"/>
                <w:szCs w:val="21"/>
              </w:rPr>
            </w:pPr>
            <w:r w:rsidRPr="00674ECE">
              <w:rPr>
                <w:rFonts w:ascii="Times New Roman" w:hAnsi="Times New Roman"/>
                <w:sz w:val="21"/>
                <w:szCs w:val="21"/>
              </w:rPr>
              <w:t>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674ECE" w:rsidRPr="00674ECE" w:rsidRDefault="00674ECE" w:rsidP="00674ECE">
            <w:pPr>
              <w:widowControl w:val="0"/>
              <w:autoSpaceDE w:val="0"/>
              <w:autoSpaceDN w:val="0"/>
              <w:adjustRightInd w:val="0"/>
              <w:spacing w:after="0" w:line="240" w:lineRule="auto"/>
              <w:rPr>
                <w:rFonts w:ascii="Times New Roman" w:hAnsi="Times New Roman"/>
                <w:sz w:val="21"/>
                <w:szCs w:val="21"/>
              </w:rPr>
            </w:pPr>
            <w:r w:rsidRPr="00674ECE">
              <w:rPr>
                <w:rFonts w:ascii="Times New Roman" w:hAnsi="Times New Roman"/>
                <w:sz w:val="21"/>
                <w:szCs w:val="21"/>
              </w:rPr>
              <w:t xml:space="preserve">- </w:t>
            </w:r>
          </w:p>
          <w:p w:rsidR="00674ECE" w:rsidRPr="00674ECE" w:rsidRDefault="00674ECE" w:rsidP="00674ECE">
            <w:pPr>
              <w:autoSpaceDE w:val="0"/>
              <w:autoSpaceDN w:val="0"/>
              <w:spacing w:after="0" w:line="240" w:lineRule="auto"/>
              <w:rPr>
                <w:rFonts w:ascii="Times New Roman" w:hAnsi="Times New Roman"/>
                <w:sz w:val="21"/>
                <w:szCs w:val="21"/>
              </w:rPr>
            </w:pPr>
          </w:p>
        </w:tc>
      </w:tr>
      <w:tr w:rsidR="00674ECE" w:rsidRPr="00396996" w:rsidTr="00785C61">
        <w:trPr>
          <w:jc w:val="center"/>
        </w:trPr>
        <w:tc>
          <w:tcPr>
            <w:tcW w:w="1738" w:type="pct"/>
            <w:tcBorders>
              <w:top w:val="single" w:sz="6" w:space="0" w:color="000000"/>
              <w:left w:val="single" w:sz="6" w:space="0" w:color="000000"/>
              <w:bottom w:val="single" w:sz="6" w:space="0" w:color="000000"/>
              <w:right w:val="single" w:sz="6" w:space="0" w:color="000000"/>
            </w:tcBorders>
          </w:tcPr>
          <w:p w:rsidR="00674ECE" w:rsidRPr="00674ECE" w:rsidRDefault="00674ECE" w:rsidP="00785C61">
            <w:pPr>
              <w:spacing w:before="30" w:after="0" w:line="240" w:lineRule="auto"/>
              <w:rPr>
                <w:rFonts w:ascii="Times New Roman" w:hAnsi="Times New Roman"/>
                <w:spacing w:val="2"/>
                <w:sz w:val="21"/>
                <w:szCs w:val="21"/>
              </w:rPr>
            </w:pPr>
            <w:r w:rsidRPr="00674ECE">
              <w:rPr>
                <w:rFonts w:ascii="Times New Roman" w:hAnsi="Times New Roman"/>
                <w:spacing w:val="2"/>
                <w:sz w:val="21"/>
                <w:szCs w:val="21"/>
              </w:rPr>
              <w:t xml:space="preserve">Участники </w:t>
            </w:r>
          </w:p>
          <w:p w:rsidR="00674ECE" w:rsidRPr="00674ECE" w:rsidRDefault="00674ECE" w:rsidP="00785C61">
            <w:pPr>
              <w:spacing w:before="30" w:after="0" w:line="240" w:lineRule="auto"/>
              <w:rPr>
                <w:rFonts w:ascii="Times New Roman" w:hAnsi="Times New Roman"/>
                <w:sz w:val="21"/>
                <w:szCs w:val="21"/>
              </w:rPr>
            </w:pPr>
            <w:r w:rsidRPr="00674ECE">
              <w:rPr>
                <w:rFonts w:ascii="Times New Roman" w:hAnsi="Times New Roman"/>
                <w:spacing w:val="2"/>
                <w:sz w:val="21"/>
                <w:szCs w:val="21"/>
              </w:rPr>
              <w:t>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674ECE" w:rsidRPr="00674ECE" w:rsidRDefault="00674ECE" w:rsidP="00674ECE">
            <w:pPr>
              <w:widowControl w:val="0"/>
              <w:autoSpaceDE w:val="0"/>
              <w:autoSpaceDN w:val="0"/>
              <w:adjustRightInd w:val="0"/>
              <w:spacing w:after="0" w:line="240" w:lineRule="auto"/>
              <w:rPr>
                <w:rFonts w:ascii="Times New Roman" w:hAnsi="Times New Roman"/>
                <w:sz w:val="21"/>
                <w:szCs w:val="21"/>
              </w:rPr>
            </w:pPr>
            <w:r w:rsidRPr="00674ECE">
              <w:rPr>
                <w:rFonts w:ascii="Times New Roman" w:hAnsi="Times New Roman"/>
                <w:sz w:val="21"/>
                <w:szCs w:val="21"/>
              </w:rPr>
              <w:t>Органы местного самоуправления,</w:t>
            </w:r>
          </w:p>
          <w:p w:rsidR="00674ECE" w:rsidRPr="00674ECE" w:rsidRDefault="00674ECE" w:rsidP="00674ECE">
            <w:pPr>
              <w:autoSpaceDE w:val="0"/>
              <w:autoSpaceDN w:val="0"/>
              <w:spacing w:after="0" w:line="240" w:lineRule="auto"/>
              <w:rPr>
                <w:rFonts w:ascii="Times New Roman" w:hAnsi="Times New Roman"/>
                <w:sz w:val="21"/>
                <w:szCs w:val="21"/>
              </w:rPr>
            </w:pPr>
            <w:r w:rsidRPr="00674ECE">
              <w:rPr>
                <w:rFonts w:ascii="Times New Roman" w:hAnsi="Times New Roman"/>
                <w:sz w:val="21"/>
                <w:szCs w:val="21"/>
              </w:rPr>
              <w:t>Газоснабжающие организации</w:t>
            </w:r>
          </w:p>
        </w:tc>
      </w:tr>
      <w:tr w:rsidR="00674ECE" w:rsidRPr="00396996" w:rsidTr="00F635E4">
        <w:trPr>
          <w:trHeight w:val="618"/>
          <w:jc w:val="center"/>
        </w:trPr>
        <w:tc>
          <w:tcPr>
            <w:tcW w:w="1738" w:type="pct"/>
            <w:tcBorders>
              <w:top w:val="single" w:sz="6" w:space="0" w:color="000000"/>
              <w:left w:val="single" w:sz="6" w:space="0" w:color="000000"/>
              <w:bottom w:val="single" w:sz="6" w:space="0" w:color="000000"/>
              <w:right w:val="single" w:sz="6" w:space="0" w:color="000000"/>
            </w:tcBorders>
          </w:tcPr>
          <w:p w:rsidR="00674ECE" w:rsidRPr="00674ECE" w:rsidRDefault="00674ECE" w:rsidP="00785C61">
            <w:pPr>
              <w:spacing w:after="0" w:line="240" w:lineRule="auto"/>
              <w:rPr>
                <w:rFonts w:ascii="Times New Roman" w:hAnsi="Times New Roman"/>
                <w:sz w:val="21"/>
                <w:szCs w:val="21"/>
              </w:rPr>
            </w:pPr>
            <w:r w:rsidRPr="00674ECE">
              <w:rPr>
                <w:rFonts w:ascii="Times New Roman" w:hAnsi="Times New Roman"/>
                <w:sz w:val="21"/>
                <w:szCs w:val="21"/>
              </w:rPr>
              <w:t>Цели 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674ECE" w:rsidRPr="00674ECE" w:rsidRDefault="00674ECE" w:rsidP="00674ECE">
            <w:pPr>
              <w:pStyle w:val="aa"/>
              <w:tabs>
                <w:tab w:val="left" w:pos="288"/>
              </w:tabs>
              <w:spacing w:after="0" w:line="240" w:lineRule="auto"/>
              <w:ind w:left="0"/>
              <w:jc w:val="both"/>
              <w:rPr>
                <w:rFonts w:ascii="Times New Roman" w:hAnsi="Times New Roman"/>
                <w:sz w:val="21"/>
                <w:szCs w:val="21"/>
              </w:rPr>
            </w:pPr>
            <w:r w:rsidRPr="00674ECE">
              <w:rPr>
                <w:rFonts w:ascii="Times New Roman" w:hAnsi="Times New Roman"/>
                <w:sz w:val="21"/>
                <w:szCs w:val="21"/>
              </w:rPr>
              <w:t>Газификация природным газом домовладений.</w:t>
            </w:r>
          </w:p>
        </w:tc>
      </w:tr>
      <w:tr w:rsidR="00674ECE" w:rsidRPr="00396996" w:rsidTr="00785C61">
        <w:trPr>
          <w:trHeight w:val="314"/>
          <w:jc w:val="center"/>
        </w:trPr>
        <w:tc>
          <w:tcPr>
            <w:tcW w:w="1738" w:type="pct"/>
            <w:tcBorders>
              <w:top w:val="single" w:sz="6" w:space="0" w:color="000000"/>
              <w:left w:val="single" w:sz="6" w:space="0" w:color="000000"/>
              <w:bottom w:val="single" w:sz="6" w:space="0" w:color="000000"/>
              <w:right w:val="single" w:sz="6" w:space="0" w:color="000000"/>
            </w:tcBorders>
          </w:tcPr>
          <w:p w:rsidR="00674ECE" w:rsidRPr="00674ECE" w:rsidRDefault="00674ECE" w:rsidP="00785C61">
            <w:pPr>
              <w:spacing w:after="0" w:line="240" w:lineRule="auto"/>
              <w:rPr>
                <w:rFonts w:ascii="Times New Roman" w:hAnsi="Times New Roman"/>
                <w:sz w:val="21"/>
                <w:szCs w:val="21"/>
              </w:rPr>
            </w:pPr>
            <w:r w:rsidRPr="00674ECE">
              <w:rPr>
                <w:rFonts w:ascii="Times New Roman" w:hAnsi="Times New Roman"/>
                <w:sz w:val="21"/>
                <w:szCs w:val="21"/>
              </w:rPr>
              <w:t>Задачи 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674ECE" w:rsidRPr="00674ECE" w:rsidRDefault="00674ECE" w:rsidP="00674ECE">
            <w:pPr>
              <w:spacing w:after="0" w:line="240" w:lineRule="auto"/>
              <w:ind w:right="71"/>
              <w:rPr>
                <w:rFonts w:ascii="Times New Roman" w:hAnsi="Times New Roman"/>
                <w:sz w:val="21"/>
                <w:szCs w:val="21"/>
              </w:rPr>
            </w:pPr>
            <w:r w:rsidRPr="00674ECE">
              <w:rPr>
                <w:rFonts w:ascii="Times New Roman" w:hAnsi="Times New Roman"/>
                <w:sz w:val="21"/>
                <w:szCs w:val="21"/>
              </w:rPr>
              <w:t>Получение технической возможности для подключения к сетям газоснабжения   домовладений;</w:t>
            </w:r>
          </w:p>
          <w:p w:rsidR="00674ECE" w:rsidRPr="00674ECE" w:rsidRDefault="00674ECE" w:rsidP="00674ECE">
            <w:pPr>
              <w:pStyle w:val="aa"/>
              <w:tabs>
                <w:tab w:val="left" w:pos="288"/>
              </w:tabs>
              <w:spacing w:after="0" w:line="240" w:lineRule="auto"/>
              <w:ind w:left="0"/>
              <w:jc w:val="both"/>
              <w:rPr>
                <w:rFonts w:ascii="Times New Roman" w:hAnsi="Times New Roman"/>
                <w:sz w:val="21"/>
                <w:szCs w:val="21"/>
              </w:rPr>
            </w:pPr>
            <w:proofErr w:type="gramStart"/>
            <w:r w:rsidRPr="00674ECE">
              <w:rPr>
                <w:rFonts w:ascii="Times New Roman" w:hAnsi="Times New Roman"/>
                <w:sz w:val="21"/>
                <w:szCs w:val="21"/>
              </w:rPr>
              <w:t>Бесперебойное</w:t>
            </w:r>
            <w:proofErr w:type="gramEnd"/>
            <w:r w:rsidRPr="00674ECE">
              <w:rPr>
                <w:rFonts w:ascii="Times New Roman" w:hAnsi="Times New Roman"/>
                <w:sz w:val="21"/>
                <w:szCs w:val="21"/>
              </w:rPr>
              <w:t xml:space="preserve">  предоставления коммунальных услуг.</w:t>
            </w:r>
          </w:p>
        </w:tc>
      </w:tr>
      <w:tr w:rsidR="00674ECE" w:rsidRPr="00396996" w:rsidTr="00F635E4">
        <w:trPr>
          <w:trHeight w:val="1083"/>
          <w:jc w:val="center"/>
        </w:trPr>
        <w:tc>
          <w:tcPr>
            <w:tcW w:w="1738" w:type="pct"/>
            <w:tcBorders>
              <w:top w:val="single" w:sz="6" w:space="0" w:color="000000"/>
              <w:left w:val="single" w:sz="6" w:space="0" w:color="000000"/>
              <w:bottom w:val="single" w:sz="6" w:space="0" w:color="000000"/>
              <w:right w:val="single" w:sz="6" w:space="0" w:color="000000"/>
            </w:tcBorders>
          </w:tcPr>
          <w:p w:rsidR="00674ECE" w:rsidRPr="00674ECE" w:rsidRDefault="00674ECE" w:rsidP="00785C61">
            <w:pPr>
              <w:spacing w:before="30" w:after="0" w:line="240" w:lineRule="auto"/>
              <w:rPr>
                <w:rFonts w:ascii="Times New Roman" w:hAnsi="Times New Roman"/>
                <w:spacing w:val="2"/>
                <w:sz w:val="21"/>
                <w:szCs w:val="21"/>
              </w:rPr>
            </w:pPr>
            <w:r w:rsidRPr="00674ECE">
              <w:rPr>
                <w:rFonts w:ascii="Times New Roman" w:hAnsi="Times New Roman"/>
                <w:spacing w:val="2"/>
                <w:sz w:val="21"/>
                <w:szCs w:val="21"/>
              </w:rPr>
              <w:t xml:space="preserve">Целевые индикаторы и показатели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vAlign w:val="center"/>
          </w:tcPr>
          <w:p w:rsidR="00674ECE" w:rsidRPr="00F635E4" w:rsidRDefault="00F635E4" w:rsidP="00F635E4">
            <w:pPr>
              <w:spacing w:after="0" w:line="240" w:lineRule="auto"/>
              <w:ind w:right="71"/>
              <w:rPr>
                <w:rFonts w:ascii="Times New Roman" w:hAnsi="Times New Roman"/>
                <w:sz w:val="21"/>
                <w:szCs w:val="21"/>
              </w:rPr>
            </w:pPr>
            <w:r w:rsidRPr="00F635E4">
              <w:rPr>
                <w:rFonts w:ascii="Times New Roman" w:hAnsi="Times New Roman"/>
                <w:sz w:val="21"/>
                <w:szCs w:val="21"/>
              </w:rPr>
              <w:t xml:space="preserve">Количество проектной документации распределительных газопроводов – ед. </w:t>
            </w:r>
          </w:p>
          <w:p w:rsidR="00F635E4" w:rsidRPr="00674ECE" w:rsidRDefault="00F635E4" w:rsidP="00F635E4">
            <w:pPr>
              <w:spacing w:after="0"/>
              <w:ind w:right="71"/>
              <w:rPr>
                <w:rFonts w:ascii="Times New Roman" w:hAnsi="Times New Roman"/>
                <w:sz w:val="21"/>
                <w:szCs w:val="21"/>
              </w:rPr>
            </w:pPr>
            <w:r w:rsidRPr="00F635E4">
              <w:rPr>
                <w:rFonts w:ascii="Times New Roman" w:hAnsi="Times New Roman"/>
                <w:sz w:val="21"/>
                <w:szCs w:val="21"/>
              </w:rPr>
              <w:t>Техническая готовность объекта распределительного газопровода - %</w:t>
            </w:r>
          </w:p>
        </w:tc>
      </w:tr>
      <w:tr w:rsidR="00674ECE" w:rsidRPr="00396996" w:rsidTr="00785C61">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674ECE" w:rsidRPr="00674ECE" w:rsidRDefault="00674ECE" w:rsidP="00785C61">
            <w:pPr>
              <w:spacing w:before="30" w:after="0" w:line="240" w:lineRule="auto"/>
              <w:rPr>
                <w:rFonts w:ascii="Times New Roman" w:hAnsi="Times New Roman"/>
                <w:spacing w:val="2"/>
                <w:sz w:val="21"/>
                <w:szCs w:val="21"/>
              </w:rPr>
            </w:pPr>
            <w:r w:rsidRPr="00674ECE">
              <w:rPr>
                <w:rFonts w:ascii="Times New Roman" w:hAnsi="Times New Roman"/>
                <w:spacing w:val="2"/>
                <w:sz w:val="21"/>
                <w:szCs w:val="21"/>
              </w:rPr>
              <w:t xml:space="preserve">Этапы и сроки реализации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674ECE" w:rsidRPr="00674ECE" w:rsidRDefault="00674ECE" w:rsidP="00785C61">
            <w:pPr>
              <w:spacing w:before="30" w:after="0" w:line="240" w:lineRule="auto"/>
              <w:rPr>
                <w:rFonts w:ascii="Times New Roman" w:hAnsi="Times New Roman"/>
                <w:spacing w:val="2"/>
                <w:sz w:val="21"/>
                <w:szCs w:val="21"/>
              </w:rPr>
            </w:pPr>
            <w:r w:rsidRPr="00674ECE">
              <w:rPr>
                <w:rFonts w:ascii="Times New Roman" w:hAnsi="Times New Roman"/>
                <w:spacing w:val="2"/>
                <w:sz w:val="21"/>
                <w:szCs w:val="21"/>
              </w:rPr>
              <w:t>2014 год</w:t>
            </w:r>
          </w:p>
        </w:tc>
      </w:tr>
      <w:tr w:rsidR="00674ECE" w:rsidRPr="00396996" w:rsidTr="00785C61">
        <w:trPr>
          <w:jc w:val="center"/>
        </w:trPr>
        <w:tc>
          <w:tcPr>
            <w:tcW w:w="1738" w:type="pct"/>
            <w:tcBorders>
              <w:top w:val="single" w:sz="6" w:space="0" w:color="000000"/>
              <w:left w:val="single" w:sz="6" w:space="0" w:color="000000"/>
              <w:bottom w:val="single" w:sz="6" w:space="0" w:color="000000"/>
              <w:right w:val="single" w:sz="6" w:space="0" w:color="000000"/>
            </w:tcBorders>
          </w:tcPr>
          <w:p w:rsidR="00674ECE" w:rsidRPr="00674ECE" w:rsidRDefault="00674ECE" w:rsidP="00785C61">
            <w:pPr>
              <w:spacing w:before="30" w:after="0" w:line="240" w:lineRule="auto"/>
              <w:rPr>
                <w:rFonts w:ascii="Times New Roman" w:hAnsi="Times New Roman"/>
                <w:spacing w:val="2"/>
                <w:sz w:val="21"/>
                <w:szCs w:val="21"/>
              </w:rPr>
            </w:pPr>
            <w:r w:rsidRPr="00674ECE">
              <w:rPr>
                <w:rFonts w:ascii="Times New Roman" w:hAnsi="Times New Roman"/>
                <w:spacing w:val="2"/>
                <w:sz w:val="21"/>
                <w:szCs w:val="21"/>
              </w:rPr>
              <w:t>Объемы бюджетных ассигнований муниципальной подпрограммы</w:t>
            </w:r>
            <w:r w:rsidRPr="00674ECE">
              <w:rPr>
                <w:sz w:val="21"/>
                <w:szCs w:val="21"/>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674ECE" w:rsidRPr="00674ECE" w:rsidRDefault="00674ECE" w:rsidP="00785C61">
            <w:pPr>
              <w:autoSpaceDE w:val="0"/>
              <w:autoSpaceDN w:val="0"/>
              <w:spacing w:after="0" w:line="240" w:lineRule="auto"/>
              <w:rPr>
                <w:rFonts w:ascii="Times New Roman" w:hAnsi="Times New Roman"/>
                <w:spacing w:val="2"/>
                <w:sz w:val="21"/>
                <w:szCs w:val="21"/>
              </w:rPr>
            </w:pPr>
            <w:r w:rsidRPr="00674ECE">
              <w:rPr>
                <w:rFonts w:ascii="Times New Roman" w:hAnsi="Times New Roman"/>
                <w:spacing w:val="2"/>
                <w:sz w:val="21"/>
                <w:szCs w:val="21"/>
              </w:rPr>
              <w:t>Общий объем бюджетных ассигнований муниципальной подпрограммы составляет 15705,5 тыс. руб., в том числе: </w:t>
            </w:r>
            <w:r w:rsidRPr="00674ECE">
              <w:rPr>
                <w:rFonts w:ascii="Times New Roman" w:hAnsi="Times New Roman"/>
                <w:spacing w:val="2"/>
                <w:sz w:val="21"/>
                <w:szCs w:val="21"/>
              </w:rPr>
              <w:br/>
              <w:t>- местного бюджета – 4859,5 тыс. руб.</w:t>
            </w:r>
          </w:p>
          <w:p w:rsidR="00674ECE" w:rsidRPr="00674ECE" w:rsidRDefault="00674ECE" w:rsidP="00785C61">
            <w:pPr>
              <w:autoSpaceDE w:val="0"/>
              <w:autoSpaceDN w:val="0"/>
              <w:spacing w:after="0" w:line="240" w:lineRule="auto"/>
              <w:rPr>
                <w:rFonts w:ascii="Times New Roman" w:hAnsi="Times New Roman"/>
                <w:spacing w:val="2"/>
                <w:sz w:val="21"/>
                <w:szCs w:val="21"/>
              </w:rPr>
            </w:pPr>
            <w:r w:rsidRPr="00674ECE">
              <w:rPr>
                <w:rFonts w:ascii="Times New Roman" w:hAnsi="Times New Roman"/>
                <w:spacing w:val="2"/>
                <w:sz w:val="21"/>
                <w:szCs w:val="21"/>
              </w:rPr>
              <w:t>- областного бюджета – 10846,0 тыс. руб.</w:t>
            </w:r>
          </w:p>
        </w:tc>
      </w:tr>
      <w:tr w:rsidR="00674ECE" w:rsidRPr="00396996" w:rsidTr="00785C61">
        <w:trPr>
          <w:jc w:val="center"/>
        </w:trPr>
        <w:tc>
          <w:tcPr>
            <w:tcW w:w="1738" w:type="pct"/>
            <w:tcBorders>
              <w:top w:val="single" w:sz="6" w:space="0" w:color="000000"/>
              <w:left w:val="single" w:sz="6" w:space="0" w:color="000000"/>
              <w:bottom w:val="single" w:sz="6" w:space="0" w:color="000000"/>
              <w:right w:val="single" w:sz="6" w:space="0" w:color="000000"/>
            </w:tcBorders>
          </w:tcPr>
          <w:p w:rsidR="00674ECE" w:rsidRPr="00674ECE" w:rsidRDefault="00674ECE" w:rsidP="00785C61">
            <w:pPr>
              <w:spacing w:before="30" w:after="0" w:line="240" w:lineRule="auto"/>
              <w:rPr>
                <w:rFonts w:ascii="Times New Roman" w:hAnsi="Times New Roman"/>
                <w:spacing w:val="2"/>
                <w:sz w:val="21"/>
                <w:szCs w:val="21"/>
              </w:rPr>
            </w:pPr>
            <w:r w:rsidRPr="00674ECE">
              <w:rPr>
                <w:rFonts w:ascii="Times New Roman" w:hAnsi="Times New Roman"/>
                <w:spacing w:val="2"/>
                <w:sz w:val="21"/>
                <w:szCs w:val="21"/>
              </w:rPr>
              <w:t>Ожидаемые результаты реализации муниципальной подпрограммы</w:t>
            </w:r>
            <w:r w:rsidRPr="00674ECE">
              <w:rPr>
                <w:sz w:val="21"/>
                <w:szCs w:val="21"/>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674ECE" w:rsidRPr="00674ECE" w:rsidRDefault="00674ECE" w:rsidP="00674ECE">
            <w:pPr>
              <w:autoSpaceDE w:val="0"/>
              <w:autoSpaceDN w:val="0"/>
              <w:spacing w:after="0" w:line="240" w:lineRule="auto"/>
              <w:rPr>
                <w:rFonts w:ascii="Times New Roman" w:hAnsi="Times New Roman"/>
                <w:sz w:val="21"/>
                <w:szCs w:val="21"/>
              </w:rPr>
            </w:pPr>
            <w:r w:rsidRPr="00674ECE">
              <w:rPr>
                <w:rFonts w:ascii="Times New Roman" w:hAnsi="Times New Roman"/>
                <w:sz w:val="21"/>
                <w:szCs w:val="21"/>
              </w:rPr>
              <w:t>- Газификация пос</w:t>
            </w:r>
            <w:proofErr w:type="gramStart"/>
            <w:r w:rsidRPr="00674ECE">
              <w:rPr>
                <w:rFonts w:ascii="Times New Roman" w:hAnsi="Times New Roman"/>
                <w:sz w:val="21"/>
                <w:szCs w:val="21"/>
              </w:rPr>
              <w:t>.С</w:t>
            </w:r>
            <w:proofErr w:type="gramEnd"/>
            <w:r w:rsidRPr="00674ECE">
              <w:rPr>
                <w:rFonts w:ascii="Times New Roman" w:hAnsi="Times New Roman"/>
                <w:sz w:val="21"/>
                <w:szCs w:val="21"/>
              </w:rPr>
              <w:t>осново, д.Иваново, п.Пл.69</w:t>
            </w:r>
          </w:p>
          <w:p w:rsidR="00674ECE" w:rsidRPr="00674ECE" w:rsidRDefault="00674ECE" w:rsidP="00674ECE">
            <w:pPr>
              <w:autoSpaceDE w:val="0"/>
              <w:autoSpaceDN w:val="0"/>
              <w:spacing w:after="0" w:line="240" w:lineRule="auto"/>
              <w:rPr>
                <w:rFonts w:ascii="Times New Roman" w:hAnsi="Times New Roman"/>
                <w:sz w:val="21"/>
                <w:szCs w:val="21"/>
              </w:rPr>
            </w:pPr>
            <w:r w:rsidRPr="00674ECE">
              <w:rPr>
                <w:rFonts w:ascii="Times New Roman" w:hAnsi="Times New Roman"/>
                <w:sz w:val="21"/>
                <w:szCs w:val="21"/>
              </w:rPr>
              <w:t xml:space="preserve">- Разработка проектно-изыскательских работ д. </w:t>
            </w:r>
            <w:proofErr w:type="spellStart"/>
            <w:r w:rsidRPr="00674ECE">
              <w:rPr>
                <w:rFonts w:ascii="Times New Roman" w:hAnsi="Times New Roman"/>
                <w:sz w:val="21"/>
                <w:szCs w:val="21"/>
              </w:rPr>
              <w:t>Кривко</w:t>
            </w:r>
            <w:proofErr w:type="spellEnd"/>
            <w:r w:rsidRPr="00674ECE">
              <w:rPr>
                <w:rFonts w:ascii="Times New Roman" w:hAnsi="Times New Roman"/>
                <w:sz w:val="21"/>
                <w:szCs w:val="21"/>
              </w:rPr>
              <w:t>,</w:t>
            </w:r>
          </w:p>
          <w:p w:rsidR="00674ECE" w:rsidRPr="00674ECE" w:rsidRDefault="00674ECE" w:rsidP="00674ECE">
            <w:pPr>
              <w:autoSpaceDE w:val="0"/>
              <w:autoSpaceDN w:val="0"/>
              <w:spacing w:after="0" w:line="240" w:lineRule="auto"/>
              <w:rPr>
                <w:rFonts w:ascii="Times New Roman" w:hAnsi="Times New Roman"/>
                <w:spacing w:val="2"/>
                <w:sz w:val="21"/>
                <w:szCs w:val="21"/>
              </w:rPr>
            </w:pPr>
            <w:proofErr w:type="spellStart"/>
            <w:r w:rsidRPr="00674ECE">
              <w:rPr>
                <w:rFonts w:ascii="Times New Roman" w:hAnsi="Times New Roman"/>
                <w:sz w:val="21"/>
                <w:szCs w:val="21"/>
              </w:rPr>
              <w:t>д</w:t>
            </w:r>
            <w:proofErr w:type="gramStart"/>
            <w:r w:rsidRPr="00674ECE">
              <w:rPr>
                <w:rFonts w:ascii="Times New Roman" w:hAnsi="Times New Roman"/>
                <w:sz w:val="21"/>
                <w:szCs w:val="21"/>
              </w:rPr>
              <w:t>.С</w:t>
            </w:r>
            <w:proofErr w:type="gramEnd"/>
            <w:r w:rsidRPr="00674ECE">
              <w:rPr>
                <w:rFonts w:ascii="Times New Roman" w:hAnsi="Times New Roman"/>
                <w:sz w:val="21"/>
                <w:szCs w:val="21"/>
              </w:rPr>
              <w:t>негиревка</w:t>
            </w:r>
            <w:proofErr w:type="spellEnd"/>
          </w:p>
        </w:tc>
      </w:tr>
      <w:tr w:rsidR="00674ECE" w:rsidRPr="00396996" w:rsidTr="00785C61">
        <w:trPr>
          <w:jc w:val="center"/>
        </w:trPr>
        <w:tc>
          <w:tcPr>
            <w:tcW w:w="1738" w:type="pct"/>
            <w:tcBorders>
              <w:top w:val="single" w:sz="6" w:space="0" w:color="000000"/>
              <w:left w:val="single" w:sz="6" w:space="0" w:color="000000"/>
              <w:bottom w:val="single" w:sz="6" w:space="0" w:color="000000"/>
              <w:right w:val="single" w:sz="6" w:space="0" w:color="000000"/>
            </w:tcBorders>
          </w:tcPr>
          <w:p w:rsidR="00674ECE" w:rsidRPr="00674ECE" w:rsidRDefault="00674ECE" w:rsidP="004D6503">
            <w:pPr>
              <w:pStyle w:val="ad"/>
              <w:jc w:val="left"/>
              <w:rPr>
                <w:rFonts w:ascii="Times New Roman" w:hAnsi="Times New Roman"/>
                <w:spacing w:val="2"/>
                <w:sz w:val="21"/>
                <w:szCs w:val="21"/>
              </w:rPr>
            </w:pPr>
            <w:r w:rsidRPr="00674ECE">
              <w:rPr>
                <w:rFonts w:ascii="Times New Roman" w:hAnsi="Times New Roman"/>
                <w:spacing w:val="2"/>
                <w:sz w:val="21"/>
                <w:szCs w:val="21"/>
              </w:rPr>
              <w:t xml:space="preserve">Основные целевые показатели от реализации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F635E4" w:rsidRPr="00F635E4" w:rsidRDefault="00F635E4" w:rsidP="00F635E4">
            <w:pPr>
              <w:spacing w:after="0" w:line="240" w:lineRule="auto"/>
              <w:ind w:right="71"/>
              <w:rPr>
                <w:rFonts w:ascii="Times New Roman" w:hAnsi="Times New Roman"/>
                <w:sz w:val="21"/>
                <w:szCs w:val="21"/>
              </w:rPr>
            </w:pPr>
            <w:r w:rsidRPr="00F635E4">
              <w:rPr>
                <w:rFonts w:ascii="Times New Roman" w:hAnsi="Times New Roman"/>
                <w:sz w:val="21"/>
                <w:szCs w:val="21"/>
              </w:rPr>
              <w:t xml:space="preserve">Количество проектной документации распределительных газопроводов – </w:t>
            </w:r>
            <w:r>
              <w:rPr>
                <w:rFonts w:ascii="Times New Roman" w:hAnsi="Times New Roman"/>
                <w:sz w:val="21"/>
                <w:szCs w:val="21"/>
              </w:rPr>
              <w:t xml:space="preserve">2 </w:t>
            </w:r>
            <w:r w:rsidRPr="00F635E4">
              <w:rPr>
                <w:rFonts w:ascii="Times New Roman" w:hAnsi="Times New Roman"/>
                <w:sz w:val="21"/>
                <w:szCs w:val="21"/>
              </w:rPr>
              <w:t xml:space="preserve">ед. </w:t>
            </w:r>
          </w:p>
          <w:p w:rsidR="00674ECE" w:rsidRPr="00674ECE" w:rsidRDefault="00F635E4" w:rsidP="00F635E4">
            <w:pPr>
              <w:pStyle w:val="ad"/>
              <w:jc w:val="left"/>
              <w:rPr>
                <w:rFonts w:ascii="Times New Roman" w:hAnsi="Times New Roman"/>
                <w:spacing w:val="2"/>
                <w:sz w:val="21"/>
                <w:szCs w:val="21"/>
              </w:rPr>
            </w:pPr>
            <w:r w:rsidRPr="00F635E4">
              <w:rPr>
                <w:rFonts w:ascii="Times New Roman" w:hAnsi="Times New Roman"/>
                <w:sz w:val="21"/>
                <w:szCs w:val="21"/>
              </w:rPr>
              <w:t xml:space="preserve">Техническая готовность объекта распределительного газопровода </w:t>
            </w:r>
            <w:r>
              <w:rPr>
                <w:rFonts w:ascii="Times New Roman" w:hAnsi="Times New Roman"/>
                <w:sz w:val="21"/>
                <w:szCs w:val="21"/>
              </w:rPr>
              <w:t>–</w:t>
            </w:r>
            <w:r w:rsidRPr="00F635E4">
              <w:rPr>
                <w:rFonts w:ascii="Times New Roman" w:hAnsi="Times New Roman"/>
                <w:sz w:val="21"/>
                <w:szCs w:val="21"/>
              </w:rPr>
              <w:t xml:space="preserve"> </w:t>
            </w:r>
            <w:r>
              <w:rPr>
                <w:rFonts w:ascii="Times New Roman" w:hAnsi="Times New Roman"/>
                <w:sz w:val="21"/>
                <w:szCs w:val="21"/>
              </w:rPr>
              <w:t xml:space="preserve">100 </w:t>
            </w:r>
            <w:r w:rsidRPr="00F635E4">
              <w:rPr>
                <w:rFonts w:ascii="Times New Roman" w:hAnsi="Times New Roman"/>
                <w:sz w:val="21"/>
                <w:szCs w:val="21"/>
              </w:rPr>
              <w:t>%</w:t>
            </w:r>
          </w:p>
        </w:tc>
      </w:tr>
      <w:tr w:rsidR="00674ECE" w:rsidRPr="00396996" w:rsidTr="00785C61">
        <w:trPr>
          <w:jc w:val="center"/>
        </w:trPr>
        <w:tc>
          <w:tcPr>
            <w:tcW w:w="1738" w:type="pct"/>
            <w:tcBorders>
              <w:top w:val="single" w:sz="6" w:space="0" w:color="000000"/>
              <w:left w:val="single" w:sz="6" w:space="0" w:color="000000"/>
              <w:bottom w:val="single" w:sz="6" w:space="0" w:color="000000"/>
              <w:right w:val="single" w:sz="6" w:space="0" w:color="000000"/>
            </w:tcBorders>
          </w:tcPr>
          <w:p w:rsidR="00674ECE" w:rsidRPr="00674ECE" w:rsidRDefault="00674ECE" w:rsidP="004D6503">
            <w:pPr>
              <w:pStyle w:val="ad"/>
              <w:jc w:val="left"/>
              <w:rPr>
                <w:rFonts w:ascii="Times New Roman" w:hAnsi="Times New Roman"/>
                <w:spacing w:val="2"/>
                <w:sz w:val="21"/>
                <w:szCs w:val="21"/>
              </w:rPr>
            </w:pPr>
            <w:r w:rsidRPr="00674ECE">
              <w:rPr>
                <w:rFonts w:ascii="Times New Roman" w:hAnsi="Times New Roman"/>
                <w:spacing w:val="2"/>
                <w:sz w:val="21"/>
                <w:szCs w:val="21"/>
              </w:rPr>
              <w:t>Основания для разработки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674ECE" w:rsidRPr="00674ECE" w:rsidRDefault="00674ECE" w:rsidP="00785C61">
            <w:pPr>
              <w:pStyle w:val="ad"/>
              <w:jc w:val="left"/>
              <w:rPr>
                <w:rFonts w:ascii="Times New Roman" w:hAnsi="Times New Roman"/>
                <w:spacing w:val="2"/>
                <w:sz w:val="21"/>
                <w:szCs w:val="21"/>
              </w:rPr>
            </w:pPr>
            <w:r w:rsidRPr="00674ECE">
              <w:rPr>
                <w:rFonts w:ascii="Times New Roman" w:hAnsi="Times New Roman"/>
                <w:spacing w:val="2"/>
                <w:sz w:val="21"/>
                <w:szCs w:val="21"/>
              </w:rPr>
              <w:t>- Федеральный закон Российской Федерации от 06 октября 2003 года №131-ФЗ «Об общих принципах организации местного самоуправления в Российской Федерации»;</w:t>
            </w:r>
          </w:p>
          <w:p w:rsidR="00674ECE" w:rsidRPr="00674ECE" w:rsidRDefault="00674ECE" w:rsidP="00785C61">
            <w:pPr>
              <w:pStyle w:val="ad"/>
              <w:jc w:val="left"/>
              <w:rPr>
                <w:rFonts w:ascii="Times New Roman" w:hAnsi="Times New Roman"/>
                <w:spacing w:val="2"/>
                <w:sz w:val="21"/>
                <w:szCs w:val="21"/>
              </w:rPr>
            </w:pPr>
            <w:r w:rsidRPr="00674ECE">
              <w:rPr>
                <w:rFonts w:ascii="Times New Roman" w:hAnsi="Times New Roman"/>
                <w:spacing w:val="2"/>
                <w:sz w:val="21"/>
                <w:szCs w:val="21"/>
              </w:rPr>
              <w:t xml:space="preserve">- Устав муниципального образования Сосновское  сельское поселение муниципального образования </w:t>
            </w:r>
            <w:proofErr w:type="spellStart"/>
            <w:r w:rsidRPr="00674ECE">
              <w:rPr>
                <w:rFonts w:ascii="Times New Roman" w:hAnsi="Times New Roman"/>
                <w:spacing w:val="2"/>
                <w:sz w:val="21"/>
                <w:szCs w:val="21"/>
              </w:rPr>
              <w:t>Приозерский</w:t>
            </w:r>
            <w:proofErr w:type="spellEnd"/>
            <w:r w:rsidRPr="00674ECE">
              <w:rPr>
                <w:rFonts w:ascii="Times New Roman" w:hAnsi="Times New Roman"/>
                <w:spacing w:val="2"/>
                <w:sz w:val="21"/>
                <w:szCs w:val="21"/>
              </w:rPr>
              <w:t xml:space="preserve">  муниципальный район Ленинградской области</w:t>
            </w:r>
          </w:p>
        </w:tc>
      </w:tr>
    </w:tbl>
    <w:p w:rsidR="00674ECE" w:rsidRDefault="00674ECE" w:rsidP="00B320E0">
      <w:pPr>
        <w:pStyle w:val="ae"/>
        <w:spacing w:before="0" w:line="276" w:lineRule="auto"/>
        <w:jc w:val="center"/>
        <w:rPr>
          <w:sz w:val="23"/>
          <w:szCs w:val="23"/>
        </w:rPr>
      </w:pPr>
      <w:bookmarkStart w:id="4" w:name="_Toc365649777"/>
      <w:r w:rsidRPr="00674ECE">
        <w:rPr>
          <w:sz w:val="23"/>
          <w:szCs w:val="23"/>
        </w:rPr>
        <w:lastRenderedPageBreak/>
        <w:t xml:space="preserve">1. Общая характеристика, основные проблемы </w:t>
      </w:r>
    </w:p>
    <w:p w:rsidR="00674ECE" w:rsidRDefault="00674ECE" w:rsidP="00B320E0">
      <w:pPr>
        <w:pStyle w:val="ae"/>
        <w:spacing w:before="0" w:line="276" w:lineRule="auto"/>
        <w:jc w:val="center"/>
        <w:rPr>
          <w:sz w:val="23"/>
          <w:szCs w:val="23"/>
        </w:rPr>
      </w:pPr>
      <w:r w:rsidRPr="00674ECE">
        <w:rPr>
          <w:sz w:val="23"/>
          <w:szCs w:val="23"/>
        </w:rPr>
        <w:t>и прогноз развития газификации</w:t>
      </w:r>
      <w:bookmarkEnd w:id="4"/>
      <w:r>
        <w:rPr>
          <w:sz w:val="23"/>
          <w:szCs w:val="23"/>
        </w:rPr>
        <w:t xml:space="preserve"> </w:t>
      </w:r>
      <w:r w:rsidRPr="00674ECE">
        <w:rPr>
          <w:sz w:val="23"/>
          <w:szCs w:val="23"/>
        </w:rPr>
        <w:t>МО Сосновское сельское поселение.</w:t>
      </w:r>
    </w:p>
    <w:p w:rsidR="000F6570" w:rsidRDefault="000F6570" w:rsidP="00B320E0">
      <w:pPr>
        <w:pStyle w:val="ae"/>
        <w:spacing w:before="0" w:line="276" w:lineRule="auto"/>
        <w:rPr>
          <w:b w:val="0"/>
          <w:sz w:val="23"/>
          <w:szCs w:val="23"/>
        </w:rPr>
      </w:pPr>
    </w:p>
    <w:p w:rsidR="00674ECE" w:rsidRPr="00674ECE" w:rsidRDefault="00674ECE" w:rsidP="00B320E0">
      <w:pPr>
        <w:pStyle w:val="ae"/>
        <w:spacing w:before="0" w:line="276" w:lineRule="auto"/>
        <w:rPr>
          <w:b w:val="0"/>
          <w:sz w:val="23"/>
          <w:szCs w:val="23"/>
        </w:rPr>
      </w:pPr>
      <w:r w:rsidRPr="00674ECE">
        <w:rPr>
          <w:b w:val="0"/>
          <w:sz w:val="23"/>
          <w:szCs w:val="23"/>
        </w:rPr>
        <w:t>Газоснабжение муниципального образования Сосновское сельское поселение в соответствии с Генеральной схемой газоснабжения и газификации,  предполагается осуществить от газ</w:t>
      </w:r>
      <w:proofErr w:type="gramStart"/>
      <w:r w:rsidRPr="00674ECE">
        <w:rPr>
          <w:b w:val="0"/>
          <w:sz w:val="23"/>
          <w:szCs w:val="23"/>
        </w:rPr>
        <w:t>о-</w:t>
      </w:r>
      <w:proofErr w:type="gramEnd"/>
      <w:r w:rsidRPr="00674ECE">
        <w:rPr>
          <w:b w:val="0"/>
          <w:sz w:val="23"/>
          <w:szCs w:val="23"/>
        </w:rPr>
        <w:t xml:space="preserve"> распределительной станции (ГРС), размещаемой на территории поселка Сосново. Планируется, что уже к  2015 года ГРС сможет обслужить на территории МО Сосновское сельское поселение следующие населенные пункты: п. </w:t>
      </w:r>
      <w:proofErr w:type="spellStart"/>
      <w:r w:rsidRPr="00674ECE">
        <w:rPr>
          <w:b w:val="0"/>
          <w:sz w:val="23"/>
          <w:szCs w:val="23"/>
        </w:rPr>
        <w:t>Сосногво</w:t>
      </w:r>
      <w:proofErr w:type="spellEnd"/>
      <w:r w:rsidRPr="00674ECE">
        <w:rPr>
          <w:b w:val="0"/>
          <w:sz w:val="23"/>
          <w:szCs w:val="23"/>
        </w:rPr>
        <w:t>, дер. Иваново, п</w:t>
      </w:r>
      <w:proofErr w:type="gramStart"/>
      <w:r w:rsidRPr="00674ECE">
        <w:rPr>
          <w:b w:val="0"/>
          <w:sz w:val="23"/>
          <w:szCs w:val="23"/>
        </w:rPr>
        <w:t>.П</w:t>
      </w:r>
      <w:proofErr w:type="gramEnd"/>
      <w:r w:rsidRPr="00674ECE">
        <w:rPr>
          <w:b w:val="0"/>
          <w:sz w:val="23"/>
          <w:szCs w:val="23"/>
        </w:rPr>
        <w:t xml:space="preserve">латформа 69км, дер. </w:t>
      </w:r>
      <w:proofErr w:type="spellStart"/>
      <w:r w:rsidRPr="00674ECE">
        <w:rPr>
          <w:b w:val="0"/>
          <w:sz w:val="23"/>
          <w:szCs w:val="23"/>
        </w:rPr>
        <w:t>Кривко</w:t>
      </w:r>
      <w:proofErr w:type="spellEnd"/>
      <w:r w:rsidRPr="00674ECE">
        <w:rPr>
          <w:b w:val="0"/>
          <w:sz w:val="23"/>
          <w:szCs w:val="23"/>
        </w:rPr>
        <w:t xml:space="preserve">, , п. ст. Платформа 69-й км, дер. </w:t>
      </w:r>
      <w:proofErr w:type="spellStart"/>
      <w:r w:rsidRPr="00674ECE">
        <w:rPr>
          <w:b w:val="0"/>
          <w:sz w:val="23"/>
          <w:szCs w:val="23"/>
        </w:rPr>
        <w:t>Снегирёвка</w:t>
      </w:r>
      <w:proofErr w:type="spellEnd"/>
      <w:r w:rsidRPr="00674ECE">
        <w:rPr>
          <w:b w:val="0"/>
          <w:sz w:val="23"/>
          <w:szCs w:val="23"/>
        </w:rPr>
        <w:t>.</w:t>
      </w:r>
    </w:p>
    <w:p w:rsidR="00674ECE" w:rsidRPr="00674ECE" w:rsidRDefault="00674ECE" w:rsidP="000F6570">
      <w:pPr>
        <w:spacing w:after="0"/>
        <w:ind w:firstLine="709"/>
        <w:jc w:val="both"/>
        <w:rPr>
          <w:rFonts w:ascii="Times New Roman" w:hAnsi="Times New Roman"/>
          <w:sz w:val="23"/>
          <w:szCs w:val="23"/>
        </w:rPr>
      </w:pPr>
      <w:r w:rsidRPr="00674ECE">
        <w:rPr>
          <w:rFonts w:ascii="Times New Roman" w:hAnsi="Times New Roman"/>
          <w:sz w:val="23"/>
          <w:szCs w:val="23"/>
        </w:rPr>
        <w:t>Расчетная потребность в газе, принимаемая проектом, определена с учетом укрупненных норм расхода газа:</w:t>
      </w:r>
    </w:p>
    <w:p w:rsidR="00674ECE" w:rsidRPr="00674ECE" w:rsidRDefault="00674ECE" w:rsidP="000F6570">
      <w:pPr>
        <w:spacing w:after="0"/>
        <w:ind w:firstLine="709"/>
        <w:jc w:val="both"/>
        <w:rPr>
          <w:rFonts w:ascii="Times New Roman" w:hAnsi="Times New Roman"/>
          <w:sz w:val="23"/>
          <w:szCs w:val="23"/>
        </w:rPr>
      </w:pPr>
      <w:r w:rsidRPr="00674ECE">
        <w:rPr>
          <w:rFonts w:ascii="Times New Roman" w:hAnsi="Times New Roman"/>
          <w:sz w:val="23"/>
          <w:szCs w:val="23"/>
        </w:rPr>
        <w:t>- на индивидуальные бытовые и коммунальные нужды, исходя из планируемого количества снабжаемых газом квартир и домов; отопление и вентиляцию общественных зданий;</w:t>
      </w:r>
    </w:p>
    <w:p w:rsidR="00674ECE" w:rsidRPr="00674ECE" w:rsidRDefault="00674ECE" w:rsidP="000F6570">
      <w:pPr>
        <w:spacing w:after="0"/>
        <w:ind w:firstLine="709"/>
        <w:jc w:val="both"/>
        <w:rPr>
          <w:rFonts w:ascii="Times New Roman" w:hAnsi="Times New Roman"/>
          <w:sz w:val="23"/>
          <w:szCs w:val="23"/>
        </w:rPr>
      </w:pPr>
      <w:r w:rsidRPr="00674ECE">
        <w:rPr>
          <w:rFonts w:ascii="Times New Roman" w:hAnsi="Times New Roman"/>
          <w:sz w:val="23"/>
          <w:szCs w:val="23"/>
        </w:rPr>
        <w:t xml:space="preserve">- на  использование газа промышленными предприятиями и сельскохозяйственным производством, использование газа котельными, включая потребность в нем при переводе работы с угля и отходов лесообрабатывающих производств. </w:t>
      </w:r>
    </w:p>
    <w:p w:rsidR="00674ECE" w:rsidRPr="00674ECE" w:rsidRDefault="00674ECE" w:rsidP="000F6570">
      <w:pPr>
        <w:spacing w:after="0"/>
        <w:ind w:firstLine="709"/>
        <w:jc w:val="both"/>
        <w:rPr>
          <w:rFonts w:ascii="Times New Roman" w:hAnsi="Times New Roman"/>
          <w:sz w:val="23"/>
          <w:szCs w:val="23"/>
        </w:rPr>
      </w:pPr>
      <w:r w:rsidRPr="00674ECE">
        <w:rPr>
          <w:rFonts w:ascii="Times New Roman" w:hAnsi="Times New Roman"/>
          <w:sz w:val="23"/>
          <w:szCs w:val="23"/>
        </w:rPr>
        <w:t xml:space="preserve">Учитывая политику государства, направленную на разработку мероприятий, обеспечивающих использование энергосберегающих ресурсов,  </w:t>
      </w:r>
    </w:p>
    <w:p w:rsidR="00674ECE" w:rsidRPr="00674ECE" w:rsidRDefault="00674ECE" w:rsidP="000F6570">
      <w:pPr>
        <w:ind w:firstLine="709"/>
        <w:jc w:val="both"/>
        <w:rPr>
          <w:rFonts w:ascii="Times New Roman" w:hAnsi="Times New Roman"/>
          <w:sz w:val="23"/>
          <w:szCs w:val="23"/>
        </w:rPr>
      </w:pPr>
      <w:r w:rsidRPr="00674ECE">
        <w:rPr>
          <w:rFonts w:ascii="Times New Roman" w:hAnsi="Times New Roman"/>
          <w:sz w:val="23"/>
          <w:szCs w:val="23"/>
        </w:rPr>
        <w:t>за укрупненную норму расхода газа на индивидуальные бытовые и коммунальные нужды принят показатель равный 580 м</w:t>
      </w:r>
      <w:r w:rsidRPr="00674ECE">
        <w:rPr>
          <w:rFonts w:ascii="Times New Roman" w:hAnsi="Times New Roman"/>
          <w:sz w:val="23"/>
          <w:szCs w:val="23"/>
          <w:vertAlign w:val="superscript"/>
        </w:rPr>
        <w:t>3</w:t>
      </w:r>
      <w:r w:rsidRPr="00674ECE">
        <w:rPr>
          <w:rFonts w:ascii="Times New Roman" w:hAnsi="Times New Roman"/>
          <w:sz w:val="23"/>
          <w:szCs w:val="23"/>
        </w:rPr>
        <w:t>/год на одного жителя, исходя из существующего расхода.</w:t>
      </w:r>
    </w:p>
    <w:p w:rsidR="00674ECE" w:rsidRPr="00674ECE" w:rsidRDefault="00674ECE" w:rsidP="000F6570">
      <w:pPr>
        <w:ind w:firstLine="709"/>
        <w:jc w:val="both"/>
        <w:rPr>
          <w:rFonts w:ascii="Times New Roman" w:hAnsi="Times New Roman"/>
          <w:sz w:val="23"/>
          <w:szCs w:val="23"/>
          <w:lang w:eastAsia="en-US"/>
        </w:rPr>
      </w:pPr>
      <w:r w:rsidRPr="00674ECE">
        <w:rPr>
          <w:rFonts w:ascii="Times New Roman" w:hAnsi="Times New Roman"/>
          <w:sz w:val="23"/>
          <w:szCs w:val="23"/>
        </w:rPr>
        <w:t>Газоснабжение населенных пунктов предполагается осуществлять по межпоселковым газопроводам от ГРС до ГРП в населенных пунктах с последующим распределением по зонам тепл</w:t>
      </w:r>
      <w:proofErr w:type="gramStart"/>
      <w:r w:rsidRPr="00674ECE">
        <w:rPr>
          <w:rFonts w:ascii="Times New Roman" w:hAnsi="Times New Roman"/>
          <w:sz w:val="23"/>
          <w:szCs w:val="23"/>
        </w:rPr>
        <w:t>о-</w:t>
      </w:r>
      <w:proofErr w:type="gramEnd"/>
      <w:r w:rsidRPr="00674ECE">
        <w:rPr>
          <w:rFonts w:ascii="Times New Roman" w:hAnsi="Times New Roman"/>
          <w:sz w:val="23"/>
          <w:szCs w:val="23"/>
        </w:rPr>
        <w:t xml:space="preserve"> газо- потребления. Трассировка и диаметры газопроводов и места установки газораспределительных пунктов уточняются при  проектировании.</w:t>
      </w:r>
    </w:p>
    <w:p w:rsidR="00674ECE" w:rsidRPr="00674ECE" w:rsidRDefault="00674ECE" w:rsidP="000F6570">
      <w:pPr>
        <w:spacing w:after="0"/>
        <w:ind w:firstLine="567"/>
        <w:jc w:val="both"/>
        <w:rPr>
          <w:rFonts w:ascii="Times New Roman" w:hAnsi="Times New Roman"/>
          <w:sz w:val="23"/>
          <w:szCs w:val="23"/>
        </w:rPr>
      </w:pPr>
      <w:r w:rsidRPr="00674ECE">
        <w:rPr>
          <w:rFonts w:ascii="Times New Roman" w:hAnsi="Times New Roman"/>
          <w:sz w:val="23"/>
          <w:szCs w:val="23"/>
        </w:rPr>
        <w:t xml:space="preserve">В целях повышения социально-экономических показателей, роста экономики и улучшению качества жизни населения за счет создания комфортных условий проживания на территории поселения разработана настоящая муниципальная подпрограмма газификации. Основным направлением развития газификации на территории МО Сосновское сельское поселение является создание разветвленной сети системы газораспределения и </w:t>
      </w:r>
      <w:proofErr w:type="spellStart"/>
      <w:r w:rsidRPr="00674ECE">
        <w:rPr>
          <w:rFonts w:ascii="Times New Roman" w:hAnsi="Times New Roman"/>
          <w:sz w:val="23"/>
          <w:szCs w:val="23"/>
        </w:rPr>
        <w:t>газопотребления</w:t>
      </w:r>
      <w:proofErr w:type="spellEnd"/>
      <w:r w:rsidRPr="00674ECE">
        <w:rPr>
          <w:rFonts w:ascii="Times New Roman" w:hAnsi="Times New Roman"/>
          <w:sz w:val="23"/>
          <w:szCs w:val="23"/>
        </w:rPr>
        <w:t>.</w:t>
      </w:r>
    </w:p>
    <w:p w:rsidR="00674ECE" w:rsidRDefault="00674ECE" w:rsidP="000F6570">
      <w:pPr>
        <w:spacing w:after="0"/>
        <w:ind w:firstLine="567"/>
        <w:jc w:val="both"/>
        <w:rPr>
          <w:rFonts w:ascii="Times New Roman" w:hAnsi="Times New Roman"/>
          <w:sz w:val="23"/>
          <w:szCs w:val="23"/>
        </w:rPr>
      </w:pPr>
      <w:r w:rsidRPr="00674ECE">
        <w:rPr>
          <w:rFonts w:ascii="Times New Roman" w:hAnsi="Times New Roman"/>
          <w:sz w:val="23"/>
          <w:szCs w:val="23"/>
        </w:rPr>
        <w:t xml:space="preserve">В рамках подпрограммы планируется расширение сети газораспределения и </w:t>
      </w:r>
      <w:proofErr w:type="spellStart"/>
      <w:r w:rsidRPr="00674ECE">
        <w:rPr>
          <w:rFonts w:ascii="Times New Roman" w:hAnsi="Times New Roman"/>
          <w:sz w:val="23"/>
          <w:szCs w:val="23"/>
        </w:rPr>
        <w:t>газопотребления</w:t>
      </w:r>
      <w:proofErr w:type="spellEnd"/>
      <w:r w:rsidRPr="00674ECE">
        <w:rPr>
          <w:rFonts w:ascii="Times New Roman" w:hAnsi="Times New Roman"/>
          <w:sz w:val="23"/>
          <w:szCs w:val="23"/>
        </w:rPr>
        <w:t>, направленное на повышение уровня газификации на территории муниципального образования.</w:t>
      </w:r>
    </w:p>
    <w:p w:rsidR="000F6570" w:rsidRPr="00674ECE" w:rsidRDefault="000F6570" w:rsidP="000F6570">
      <w:pPr>
        <w:tabs>
          <w:tab w:val="left" w:pos="3090"/>
        </w:tabs>
        <w:spacing w:after="0"/>
        <w:ind w:firstLine="567"/>
        <w:jc w:val="both"/>
        <w:rPr>
          <w:rFonts w:ascii="Times New Roman" w:hAnsi="Times New Roman"/>
          <w:sz w:val="23"/>
          <w:szCs w:val="23"/>
        </w:rPr>
      </w:pPr>
      <w:r>
        <w:rPr>
          <w:rFonts w:ascii="Times New Roman" w:hAnsi="Times New Roman"/>
          <w:sz w:val="23"/>
          <w:szCs w:val="23"/>
        </w:rPr>
        <w:tab/>
      </w:r>
    </w:p>
    <w:p w:rsidR="000F6570" w:rsidRDefault="00674ECE" w:rsidP="000F6570">
      <w:pPr>
        <w:spacing w:after="0"/>
        <w:jc w:val="center"/>
        <w:outlineLvl w:val="1"/>
        <w:rPr>
          <w:rFonts w:ascii="Times New Roman" w:hAnsi="Times New Roman"/>
          <w:b/>
          <w:bCs/>
          <w:sz w:val="23"/>
          <w:szCs w:val="23"/>
        </w:rPr>
      </w:pPr>
      <w:bookmarkStart w:id="5" w:name="_Toc365649781"/>
      <w:r w:rsidRPr="00674ECE">
        <w:rPr>
          <w:rFonts w:ascii="Times New Roman" w:hAnsi="Times New Roman"/>
          <w:b/>
          <w:bCs/>
          <w:sz w:val="23"/>
          <w:szCs w:val="23"/>
        </w:rPr>
        <w:t>2. Цели, задачи, показатели (индикаторы),</w:t>
      </w:r>
    </w:p>
    <w:p w:rsidR="00674ECE" w:rsidRPr="00674ECE" w:rsidRDefault="00674ECE" w:rsidP="000F6570">
      <w:pPr>
        <w:spacing w:after="0"/>
        <w:jc w:val="center"/>
        <w:outlineLvl w:val="1"/>
        <w:rPr>
          <w:rFonts w:ascii="Times New Roman" w:hAnsi="Times New Roman"/>
          <w:b/>
          <w:bCs/>
          <w:sz w:val="23"/>
          <w:szCs w:val="23"/>
        </w:rPr>
      </w:pPr>
      <w:r w:rsidRPr="00674ECE">
        <w:rPr>
          <w:rFonts w:ascii="Times New Roman" w:hAnsi="Times New Roman"/>
          <w:b/>
          <w:bCs/>
          <w:sz w:val="23"/>
          <w:szCs w:val="23"/>
        </w:rPr>
        <w:t>конечные результаты, сроки и этапы реализации подпрограммы</w:t>
      </w:r>
      <w:bookmarkEnd w:id="5"/>
    </w:p>
    <w:p w:rsidR="00674ECE" w:rsidRPr="00674ECE" w:rsidRDefault="00674ECE" w:rsidP="000F6570">
      <w:pPr>
        <w:tabs>
          <w:tab w:val="left" w:pos="567"/>
        </w:tabs>
        <w:spacing w:after="0"/>
        <w:jc w:val="both"/>
        <w:rPr>
          <w:rFonts w:ascii="Times New Roman" w:hAnsi="Times New Roman"/>
          <w:sz w:val="23"/>
          <w:szCs w:val="23"/>
        </w:rPr>
      </w:pPr>
    </w:p>
    <w:p w:rsidR="00674ECE" w:rsidRPr="00674ECE" w:rsidRDefault="00674ECE" w:rsidP="000F6570">
      <w:pPr>
        <w:tabs>
          <w:tab w:val="left" w:pos="-142"/>
          <w:tab w:val="left" w:pos="0"/>
        </w:tabs>
        <w:spacing w:after="0"/>
        <w:jc w:val="both"/>
        <w:rPr>
          <w:rFonts w:ascii="Times New Roman" w:hAnsi="Times New Roman"/>
          <w:sz w:val="23"/>
          <w:szCs w:val="23"/>
        </w:rPr>
      </w:pPr>
      <w:r w:rsidRPr="00674ECE">
        <w:rPr>
          <w:rFonts w:ascii="Times New Roman" w:hAnsi="Times New Roman"/>
          <w:sz w:val="23"/>
          <w:szCs w:val="23"/>
        </w:rPr>
        <w:tab/>
        <w:t>Цели подпрограммы:</w:t>
      </w:r>
    </w:p>
    <w:p w:rsidR="00674ECE" w:rsidRPr="00674ECE" w:rsidRDefault="00674ECE" w:rsidP="000F6570">
      <w:pPr>
        <w:tabs>
          <w:tab w:val="left" w:pos="-142"/>
          <w:tab w:val="left" w:pos="0"/>
        </w:tabs>
        <w:spacing w:after="0"/>
        <w:jc w:val="both"/>
        <w:rPr>
          <w:rFonts w:ascii="Times New Roman" w:hAnsi="Times New Roman"/>
          <w:sz w:val="23"/>
          <w:szCs w:val="23"/>
        </w:rPr>
      </w:pPr>
      <w:r w:rsidRPr="00674ECE">
        <w:rPr>
          <w:rFonts w:ascii="Times New Roman" w:hAnsi="Times New Roman"/>
          <w:sz w:val="23"/>
          <w:szCs w:val="23"/>
        </w:rPr>
        <w:t xml:space="preserve">Газификация природным газом  домовладений индивидуальной частной застройки </w:t>
      </w:r>
    </w:p>
    <w:p w:rsidR="000F6570" w:rsidRDefault="000F6570" w:rsidP="000F6570">
      <w:pPr>
        <w:tabs>
          <w:tab w:val="left" w:pos="-142"/>
          <w:tab w:val="left" w:pos="0"/>
        </w:tabs>
        <w:spacing w:after="0"/>
        <w:ind w:firstLine="567"/>
        <w:jc w:val="both"/>
        <w:rPr>
          <w:rFonts w:ascii="Times New Roman" w:hAnsi="Times New Roman"/>
          <w:sz w:val="23"/>
          <w:szCs w:val="23"/>
        </w:rPr>
      </w:pPr>
    </w:p>
    <w:p w:rsidR="00674ECE" w:rsidRPr="00674ECE" w:rsidRDefault="00674ECE" w:rsidP="000F6570">
      <w:pPr>
        <w:tabs>
          <w:tab w:val="left" w:pos="-142"/>
          <w:tab w:val="left" w:pos="0"/>
        </w:tabs>
        <w:spacing w:after="0"/>
        <w:ind w:firstLine="567"/>
        <w:jc w:val="both"/>
        <w:rPr>
          <w:rFonts w:ascii="Times New Roman" w:hAnsi="Times New Roman"/>
          <w:sz w:val="23"/>
          <w:szCs w:val="23"/>
        </w:rPr>
      </w:pPr>
      <w:r w:rsidRPr="00674ECE">
        <w:rPr>
          <w:rFonts w:ascii="Times New Roman" w:hAnsi="Times New Roman"/>
          <w:sz w:val="23"/>
          <w:szCs w:val="23"/>
        </w:rPr>
        <w:t>Задачи подпрограммы:</w:t>
      </w:r>
    </w:p>
    <w:p w:rsidR="00674ECE" w:rsidRPr="00674ECE" w:rsidRDefault="00674ECE" w:rsidP="006471EC">
      <w:pPr>
        <w:numPr>
          <w:ilvl w:val="0"/>
          <w:numId w:val="3"/>
        </w:numPr>
        <w:tabs>
          <w:tab w:val="left" w:pos="-142"/>
          <w:tab w:val="left" w:pos="0"/>
          <w:tab w:val="left" w:pos="284"/>
        </w:tabs>
        <w:spacing w:after="0"/>
        <w:ind w:left="0" w:firstLine="0"/>
        <w:jc w:val="both"/>
        <w:rPr>
          <w:rFonts w:ascii="Times New Roman" w:hAnsi="Times New Roman"/>
          <w:color w:val="000000"/>
          <w:sz w:val="23"/>
          <w:szCs w:val="23"/>
        </w:rPr>
      </w:pPr>
      <w:r w:rsidRPr="00674ECE">
        <w:rPr>
          <w:rFonts w:ascii="Times New Roman" w:hAnsi="Times New Roman"/>
          <w:color w:val="000000"/>
          <w:sz w:val="23"/>
          <w:szCs w:val="23"/>
        </w:rPr>
        <w:t>Получение технической возможности для подключения к сетям газоснабжения   домовладений;</w:t>
      </w:r>
    </w:p>
    <w:p w:rsidR="00674ECE" w:rsidRPr="00674ECE" w:rsidRDefault="00674ECE" w:rsidP="006471EC">
      <w:pPr>
        <w:numPr>
          <w:ilvl w:val="0"/>
          <w:numId w:val="3"/>
        </w:numPr>
        <w:tabs>
          <w:tab w:val="left" w:pos="-142"/>
          <w:tab w:val="left" w:pos="0"/>
          <w:tab w:val="left" w:pos="284"/>
        </w:tabs>
        <w:spacing w:after="0"/>
        <w:ind w:left="0" w:firstLine="0"/>
        <w:jc w:val="both"/>
        <w:rPr>
          <w:rFonts w:ascii="Times New Roman" w:hAnsi="Times New Roman"/>
          <w:color w:val="000000"/>
          <w:sz w:val="23"/>
          <w:szCs w:val="23"/>
        </w:rPr>
      </w:pPr>
      <w:r w:rsidRPr="00674ECE">
        <w:rPr>
          <w:rFonts w:ascii="Times New Roman" w:hAnsi="Times New Roman"/>
          <w:color w:val="000000"/>
          <w:sz w:val="23"/>
          <w:szCs w:val="23"/>
        </w:rPr>
        <w:t>Увеличение  коэффициента обеспечения нормативного предоставления коммунальных ресурсов (услуг) газоснабжения природным газом  потребителю, бесперебойное либо с перерывами, не превышающими продолжительность, соответствующую требованиям к качеству предоставления коммунальных услуг.</w:t>
      </w:r>
    </w:p>
    <w:p w:rsidR="000F6570" w:rsidRDefault="000F6570" w:rsidP="000F6570">
      <w:pPr>
        <w:tabs>
          <w:tab w:val="left" w:pos="-142"/>
          <w:tab w:val="left" w:pos="0"/>
        </w:tabs>
        <w:spacing w:after="0"/>
        <w:ind w:left="567"/>
        <w:jc w:val="both"/>
        <w:rPr>
          <w:rFonts w:ascii="Times New Roman" w:hAnsi="Times New Roman"/>
          <w:color w:val="000000"/>
          <w:sz w:val="23"/>
          <w:szCs w:val="23"/>
        </w:rPr>
      </w:pPr>
    </w:p>
    <w:p w:rsidR="00674ECE" w:rsidRPr="00674ECE" w:rsidRDefault="00674ECE" w:rsidP="000F6570">
      <w:pPr>
        <w:tabs>
          <w:tab w:val="left" w:pos="-142"/>
          <w:tab w:val="left" w:pos="0"/>
        </w:tabs>
        <w:spacing w:after="0"/>
        <w:ind w:left="567"/>
        <w:jc w:val="both"/>
        <w:rPr>
          <w:rFonts w:ascii="Times New Roman" w:hAnsi="Times New Roman"/>
          <w:color w:val="000000"/>
          <w:sz w:val="23"/>
          <w:szCs w:val="23"/>
        </w:rPr>
      </w:pPr>
      <w:r w:rsidRPr="00674ECE">
        <w:rPr>
          <w:rFonts w:ascii="Times New Roman" w:hAnsi="Times New Roman"/>
          <w:color w:val="000000"/>
          <w:sz w:val="23"/>
          <w:szCs w:val="23"/>
        </w:rPr>
        <w:t>Целевые индикаторы и показатели подпрограмм:</w:t>
      </w:r>
    </w:p>
    <w:p w:rsidR="00B320E0" w:rsidRPr="00F635E4" w:rsidRDefault="00B320E0" w:rsidP="00B320E0">
      <w:pPr>
        <w:spacing w:after="0" w:line="240" w:lineRule="auto"/>
        <w:ind w:right="71"/>
        <w:rPr>
          <w:rFonts w:ascii="Times New Roman" w:hAnsi="Times New Roman"/>
          <w:sz w:val="21"/>
          <w:szCs w:val="21"/>
        </w:rPr>
      </w:pPr>
      <w:r w:rsidRPr="00F635E4">
        <w:rPr>
          <w:rFonts w:ascii="Times New Roman" w:hAnsi="Times New Roman"/>
          <w:sz w:val="21"/>
          <w:szCs w:val="21"/>
        </w:rPr>
        <w:t xml:space="preserve">Количество проектной документации распределительных газопроводов – ед. </w:t>
      </w:r>
    </w:p>
    <w:p w:rsidR="00674ECE" w:rsidRPr="00674ECE" w:rsidRDefault="00B320E0" w:rsidP="00B320E0">
      <w:pPr>
        <w:tabs>
          <w:tab w:val="left" w:pos="-142"/>
          <w:tab w:val="left" w:pos="0"/>
        </w:tabs>
        <w:spacing w:after="0" w:line="240" w:lineRule="auto"/>
        <w:jc w:val="both"/>
        <w:rPr>
          <w:rFonts w:ascii="Times New Roman" w:hAnsi="Times New Roman"/>
          <w:sz w:val="23"/>
          <w:szCs w:val="23"/>
        </w:rPr>
      </w:pPr>
      <w:r w:rsidRPr="00F635E4">
        <w:rPr>
          <w:rFonts w:ascii="Times New Roman" w:hAnsi="Times New Roman"/>
          <w:sz w:val="21"/>
          <w:szCs w:val="21"/>
        </w:rPr>
        <w:lastRenderedPageBreak/>
        <w:t>Техническая готовность объекта распределительного газопровода - %</w:t>
      </w:r>
      <w:r w:rsidR="00674ECE" w:rsidRPr="00674ECE">
        <w:rPr>
          <w:rFonts w:ascii="Times New Roman" w:hAnsi="Times New Roman"/>
          <w:sz w:val="23"/>
          <w:szCs w:val="23"/>
        </w:rPr>
        <w:t>.</w:t>
      </w:r>
    </w:p>
    <w:p w:rsidR="000F6570" w:rsidRDefault="000F6570" w:rsidP="000F6570">
      <w:pPr>
        <w:tabs>
          <w:tab w:val="left" w:pos="-142"/>
          <w:tab w:val="left" w:pos="0"/>
        </w:tabs>
        <w:spacing w:after="0" w:line="240" w:lineRule="auto"/>
        <w:ind w:left="851"/>
        <w:jc w:val="both"/>
        <w:rPr>
          <w:rFonts w:ascii="Times New Roman" w:hAnsi="Times New Roman"/>
          <w:sz w:val="23"/>
          <w:szCs w:val="23"/>
        </w:rPr>
      </w:pPr>
    </w:p>
    <w:p w:rsidR="00674ECE" w:rsidRPr="00674ECE" w:rsidRDefault="00674ECE" w:rsidP="000F6570">
      <w:pPr>
        <w:tabs>
          <w:tab w:val="left" w:pos="-142"/>
          <w:tab w:val="left" w:pos="0"/>
        </w:tabs>
        <w:spacing w:after="0" w:line="240" w:lineRule="auto"/>
        <w:ind w:left="851"/>
        <w:jc w:val="both"/>
        <w:rPr>
          <w:rFonts w:ascii="Times New Roman" w:hAnsi="Times New Roman"/>
          <w:sz w:val="23"/>
          <w:szCs w:val="23"/>
        </w:rPr>
      </w:pPr>
      <w:r w:rsidRPr="00674ECE">
        <w:rPr>
          <w:rFonts w:ascii="Times New Roman" w:hAnsi="Times New Roman"/>
          <w:sz w:val="23"/>
          <w:szCs w:val="23"/>
        </w:rPr>
        <w:t>Ожидаемые результаты подпрограммы:</w:t>
      </w:r>
    </w:p>
    <w:p w:rsidR="000F6570" w:rsidRDefault="000F6570" w:rsidP="000F6570">
      <w:pPr>
        <w:widowControl w:val="0"/>
        <w:tabs>
          <w:tab w:val="left" w:pos="-142"/>
          <w:tab w:val="left" w:pos="0"/>
        </w:tabs>
        <w:autoSpaceDE w:val="0"/>
        <w:autoSpaceDN w:val="0"/>
        <w:adjustRightInd w:val="0"/>
        <w:spacing w:after="0" w:line="240" w:lineRule="auto"/>
        <w:ind w:right="71"/>
        <w:jc w:val="both"/>
        <w:rPr>
          <w:rFonts w:ascii="Times New Roman" w:hAnsi="Times New Roman"/>
          <w:sz w:val="23"/>
          <w:szCs w:val="23"/>
        </w:rPr>
      </w:pPr>
    </w:p>
    <w:p w:rsidR="00B320E0" w:rsidRPr="00F635E4" w:rsidRDefault="00B320E0" w:rsidP="00B320E0">
      <w:pPr>
        <w:spacing w:after="0" w:line="240" w:lineRule="auto"/>
        <w:ind w:right="71"/>
        <w:rPr>
          <w:rFonts w:ascii="Times New Roman" w:hAnsi="Times New Roman"/>
          <w:sz w:val="21"/>
          <w:szCs w:val="21"/>
        </w:rPr>
      </w:pPr>
      <w:r w:rsidRPr="00F635E4">
        <w:rPr>
          <w:rFonts w:ascii="Times New Roman" w:hAnsi="Times New Roman"/>
          <w:sz w:val="21"/>
          <w:szCs w:val="21"/>
        </w:rPr>
        <w:t xml:space="preserve">Количество проектной документации распределительных газопроводов – </w:t>
      </w:r>
      <w:r>
        <w:rPr>
          <w:rFonts w:ascii="Times New Roman" w:hAnsi="Times New Roman"/>
          <w:sz w:val="21"/>
          <w:szCs w:val="21"/>
        </w:rPr>
        <w:t xml:space="preserve">2 </w:t>
      </w:r>
      <w:r w:rsidRPr="00F635E4">
        <w:rPr>
          <w:rFonts w:ascii="Times New Roman" w:hAnsi="Times New Roman"/>
          <w:sz w:val="21"/>
          <w:szCs w:val="21"/>
        </w:rPr>
        <w:t xml:space="preserve">ед. </w:t>
      </w:r>
    </w:p>
    <w:p w:rsidR="00B320E0" w:rsidRDefault="00B320E0" w:rsidP="00B320E0">
      <w:pPr>
        <w:widowControl w:val="0"/>
        <w:tabs>
          <w:tab w:val="left" w:pos="-142"/>
          <w:tab w:val="left" w:pos="0"/>
        </w:tabs>
        <w:autoSpaceDE w:val="0"/>
        <w:autoSpaceDN w:val="0"/>
        <w:adjustRightInd w:val="0"/>
        <w:spacing w:after="0" w:line="240" w:lineRule="auto"/>
        <w:ind w:right="71"/>
        <w:jc w:val="both"/>
        <w:rPr>
          <w:rFonts w:ascii="Times New Roman" w:hAnsi="Times New Roman"/>
          <w:sz w:val="21"/>
          <w:szCs w:val="21"/>
        </w:rPr>
      </w:pPr>
      <w:r w:rsidRPr="00F635E4">
        <w:rPr>
          <w:rFonts w:ascii="Times New Roman" w:hAnsi="Times New Roman"/>
          <w:sz w:val="21"/>
          <w:szCs w:val="21"/>
        </w:rPr>
        <w:t xml:space="preserve">Техническая готовность объекта распределительного газопровода </w:t>
      </w:r>
      <w:r>
        <w:rPr>
          <w:rFonts w:ascii="Times New Roman" w:hAnsi="Times New Roman"/>
          <w:sz w:val="21"/>
          <w:szCs w:val="21"/>
        </w:rPr>
        <w:t>–</w:t>
      </w:r>
      <w:r w:rsidRPr="00F635E4">
        <w:rPr>
          <w:rFonts w:ascii="Times New Roman" w:hAnsi="Times New Roman"/>
          <w:sz w:val="21"/>
          <w:szCs w:val="21"/>
        </w:rPr>
        <w:t xml:space="preserve"> </w:t>
      </w:r>
      <w:r>
        <w:rPr>
          <w:rFonts w:ascii="Times New Roman" w:hAnsi="Times New Roman"/>
          <w:sz w:val="21"/>
          <w:szCs w:val="21"/>
        </w:rPr>
        <w:t xml:space="preserve">100 </w:t>
      </w:r>
      <w:r w:rsidRPr="00F635E4">
        <w:rPr>
          <w:rFonts w:ascii="Times New Roman" w:hAnsi="Times New Roman"/>
          <w:sz w:val="21"/>
          <w:szCs w:val="21"/>
        </w:rPr>
        <w:t>%</w:t>
      </w:r>
    </w:p>
    <w:p w:rsidR="00674ECE" w:rsidRPr="00674ECE" w:rsidRDefault="000F6570" w:rsidP="00B320E0">
      <w:pPr>
        <w:widowControl w:val="0"/>
        <w:tabs>
          <w:tab w:val="left" w:pos="-142"/>
          <w:tab w:val="left" w:pos="0"/>
        </w:tabs>
        <w:autoSpaceDE w:val="0"/>
        <w:autoSpaceDN w:val="0"/>
        <w:adjustRightInd w:val="0"/>
        <w:spacing w:after="0" w:line="240" w:lineRule="auto"/>
        <w:ind w:right="71"/>
        <w:jc w:val="both"/>
        <w:rPr>
          <w:rFonts w:ascii="Times New Roman" w:hAnsi="Times New Roman"/>
          <w:sz w:val="23"/>
          <w:szCs w:val="23"/>
        </w:rPr>
      </w:pPr>
      <w:r>
        <w:rPr>
          <w:rFonts w:ascii="Times New Roman" w:hAnsi="Times New Roman"/>
          <w:sz w:val="23"/>
          <w:szCs w:val="23"/>
        </w:rPr>
        <w:t>В</w:t>
      </w:r>
      <w:r w:rsidR="00674ECE" w:rsidRPr="00674ECE">
        <w:rPr>
          <w:rFonts w:ascii="Times New Roman" w:hAnsi="Times New Roman"/>
          <w:sz w:val="23"/>
          <w:szCs w:val="23"/>
        </w:rPr>
        <w:t xml:space="preserve"> 2014 году</w:t>
      </w:r>
      <w:r>
        <w:rPr>
          <w:rFonts w:ascii="Times New Roman" w:hAnsi="Times New Roman"/>
          <w:sz w:val="23"/>
          <w:szCs w:val="23"/>
        </w:rPr>
        <w:t xml:space="preserve"> </w:t>
      </w:r>
      <w:r w:rsidR="00674ECE" w:rsidRPr="00674ECE">
        <w:rPr>
          <w:rFonts w:ascii="Times New Roman" w:hAnsi="Times New Roman"/>
          <w:sz w:val="23"/>
          <w:szCs w:val="23"/>
        </w:rPr>
        <w:t>подключение</w:t>
      </w:r>
      <w:r>
        <w:rPr>
          <w:rFonts w:ascii="Times New Roman" w:hAnsi="Times New Roman"/>
          <w:sz w:val="23"/>
          <w:szCs w:val="23"/>
        </w:rPr>
        <w:t xml:space="preserve"> </w:t>
      </w:r>
      <w:r w:rsidR="00674ECE" w:rsidRPr="00674ECE">
        <w:rPr>
          <w:rFonts w:ascii="Times New Roman" w:hAnsi="Times New Roman"/>
          <w:sz w:val="23"/>
          <w:szCs w:val="23"/>
        </w:rPr>
        <w:t>к сетям газоснабжения домов.</w:t>
      </w:r>
    </w:p>
    <w:p w:rsidR="000F6570" w:rsidRDefault="000F6570" w:rsidP="000F6570">
      <w:pPr>
        <w:tabs>
          <w:tab w:val="left" w:pos="-142"/>
          <w:tab w:val="left" w:pos="0"/>
        </w:tabs>
        <w:spacing w:after="0" w:line="240" w:lineRule="auto"/>
        <w:ind w:left="851"/>
        <w:jc w:val="both"/>
        <w:rPr>
          <w:rFonts w:ascii="Times New Roman" w:hAnsi="Times New Roman"/>
          <w:color w:val="000000"/>
          <w:sz w:val="23"/>
          <w:szCs w:val="23"/>
        </w:rPr>
      </w:pPr>
    </w:p>
    <w:p w:rsidR="00674ECE" w:rsidRPr="00674ECE" w:rsidRDefault="00674ECE" w:rsidP="000F6570">
      <w:pPr>
        <w:tabs>
          <w:tab w:val="left" w:pos="-142"/>
          <w:tab w:val="left" w:pos="0"/>
        </w:tabs>
        <w:spacing w:after="0" w:line="240" w:lineRule="auto"/>
        <w:ind w:left="851"/>
        <w:jc w:val="both"/>
        <w:rPr>
          <w:rFonts w:ascii="Times New Roman" w:hAnsi="Times New Roman"/>
          <w:color w:val="000000"/>
          <w:sz w:val="23"/>
          <w:szCs w:val="23"/>
        </w:rPr>
      </w:pPr>
      <w:r w:rsidRPr="00674ECE">
        <w:rPr>
          <w:rFonts w:ascii="Times New Roman" w:hAnsi="Times New Roman"/>
          <w:color w:val="000000"/>
          <w:sz w:val="23"/>
          <w:szCs w:val="23"/>
        </w:rPr>
        <w:t xml:space="preserve">Срок реализации подпрограммы </w:t>
      </w:r>
      <w:r w:rsidR="000F6570">
        <w:rPr>
          <w:rFonts w:ascii="Times New Roman" w:hAnsi="Times New Roman"/>
          <w:color w:val="000000"/>
          <w:sz w:val="23"/>
          <w:szCs w:val="23"/>
        </w:rPr>
        <w:t xml:space="preserve">- </w:t>
      </w:r>
      <w:r w:rsidRPr="00674ECE">
        <w:rPr>
          <w:rFonts w:ascii="Times New Roman" w:hAnsi="Times New Roman"/>
          <w:color w:val="000000"/>
          <w:sz w:val="23"/>
          <w:szCs w:val="23"/>
        </w:rPr>
        <w:t>2014г.</w:t>
      </w:r>
    </w:p>
    <w:p w:rsidR="00674ECE" w:rsidRPr="00674ECE" w:rsidRDefault="00674ECE" w:rsidP="00674ECE">
      <w:pPr>
        <w:tabs>
          <w:tab w:val="left" w:pos="567"/>
        </w:tabs>
        <w:spacing w:after="0" w:line="240" w:lineRule="auto"/>
        <w:ind w:firstLine="567"/>
        <w:jc w:val="both"/>
        <w:rPr>
          <w:rFonts w:ascii="Times New Roman" w:hAnsi="Times New Roman"/>
          <w:sz w:val="23"/>
          <w:szCs w:val="23"/>
        </w:rPr>
      </w:pPr>
    </w:p>
    <w:p w:rsidR="000F6570" w:rsidRDefault="00674ECE" w:rsidP="000F6570">
      <w:pPr>
        <w:spacing w:after="0" w:line="240" w:lineRule="auto"/>
        <w:jc w:val="center"/>
        <w:outlineLvl w:val="1"/>
        <w:rPr>
          <w:rFonts w:ascii="Times New Roman" w:hAnsi="Times New Roman"/>
          <w:b/>
          <w:bCs/>
          <w:sz w:val="23"/>
          <w:szCs w:val="23"/>
        </w:rPr>
      </w:pPr>
      <w:bookmarkStart w:id="6" w:name="_Toc365649787"/>
      <w:r w:rsidRPr="00674ECE">
        <w:rPr>
          <w:rFonts w:ascii="Times New Roman" w:hAnsi="Times New Roman"/>
          <w:b/>
          <w:bCs/>
          <w:sz w:val="23"/>
          <w:szCs w:val="23"/>
        </w:rPr>
        <w:t xml:space="preserve">3. Сравнительный анализ </w:t>
      </w:r>
      <w:proofErr w:type="gramStart"/>
      <w:r w:rsidRPr="00674ECE">
        <w:rPr>
          <w:rFonts w:ascii="Times New Roman" w:hAnsi="Times New Roman"/>
          <w:b/>
          <w:bCs/>
          <w:sz w:val="23"/>
          <w:szCs w:val="23"/>
        </w:rPr>
        <w:t>социально-экономической</w:t>
      </w:r>
      <w:proofErr w:type="gramEnd"/>
    </w:p>
    <w:p w:rsidR="000F6570" w:rsidRDefault="00674ECE" w:rsidP="000F6570">
      <w:pPr>
        <w:spacing w:after="0" w:line="240" w:lineRule="auto"/>
        <w:jc w:val="center"/>
        <w:outlineLvl w:val="1"/>
        <w:rPr>
          <w:rFonts w:ascii="Times New Roman" w:hAnsi="Times New Roman"/>
          <w:b/>
          <w:bCs/>
          <w:sz w:val="23"/>
          <w:szCs w:val="23"/>
        </w:rPr>
      </w:pPr>
      <w:r w:rsidRPr="00674ECE">
        <w:rPr>
          <w:rFonts w:ascii="Times New Roman" w:hAnsi="Times New Roman"/>
          <w:b/>
          <w:bCs/>
          <w:sz w:val="23"/>
          <w:szCs w:val="23"/>
        </w:rPr>
        <w:t>эффективности альтернативных способов достижения целей</w:t>
      </w:r>
    </w:p>
    <w:p w:rsidR="00674ECE" w:rsidRPr="00674ECE" w:rsidRDefault="00674ECE" w:rsidP="000F6570">
      <w:pPr>
        <w:spacing w:after="0" w:line="240" w:lineRule="auto"/>
        <w:jc w:val="center"/>
        <w:outlineLvl w:val="1"/>
        <w:rPr>
          <w:rFonts w:ascii="Times New Roman" w:hAnsi="Times New Roman"/>
          <w:b/>
          <w:bCs/>
          <w:sz w:val="23"/>
          <w:szCs w:val="23"/>
        </w:rPr>
      </w:pPr>
      <w:r w:rsidRPr="00674ECE">
        <w:rPr>
          <w:rFonts w:ascii="Times New Roman" w:hAnsi="Times New Roman"/>
          <w:b/>
          <w:bCs/>
          <w:sz w:val="23"/>
          <w:szCs w:val="23"/>
        </w:rPr>
        <w:t>и решения задач муниципальной подпрограммы</w:t>
      </w:r>
    </w:p>
    <w:p w:rsidR="00674ECE" w:rsidRPr="00674ECE" w:rsidRDefault="00674ECE" w:rsidP="00674ECE">
      <w:pPr>
        <w:spacing w:after="0" w:line="240" w:lineRule="auto"/>
        <w:jc w:val="both"/>
        <w:rPr>
          <w:rFonts w:ascii="Times New Roman" w:hAnsi="Times New Roman"/>
          <w:sz w:val="23"/>
          <w:szCs w:val="23"/>
        </w:rPr>
      </w:pPr>
    </w:p>
    <w:p w:rsidR="00674ECE" w:rsidRPr="00674ECE" w:rsidRDefault="00674ECE" w:rsidP="00674ECE">
      <w:pPr>
        <w:spacing w:after="0" w:line="240" w:lineRule="auto"/>
        <w:ind w:firstLine="567"/>
        <w:jc w:val="both"/>
        <w:rPr>
          <w:rFonts w:ascii="Times New Roman" w:hAnsi="Times New Roman"/>
          <w:sz w:val="23"/>
          <w:szCs w:val="23"/>
        </w:rPr>
      </w:pPr>
      <w:r w:rsidRPr="00674ECE">
        <w:rPr>
          <w:rFonts w:ascii="Times New Roman" w:hAnsi="Times New Roman"/>
          <w:sz w:val="23"/>
          <w:szCs w:val="23"/>
        </w:rPr>
        <w:t xml:space="preserve">Подпрограмма «Газификация муниципального образования Сосновское сельское поселение муниципального образования </w:t>
      </w:r>
      <w:proofErr w:type="spellStart"/>
      <w:r w:rsidRPr="00674ECE">
        <w:rPr>
          <w:rFonts w:ascii="Times New Roman" w:hAnsi="Times New Roman"/>
          <w:sz w:val="23"/>
          <w:szCs w:val="23"/>
        </w:rPr>
        <w:t>Приозерский</w:t>
      </w:r>
      <w:proofErr w:type="spellEnd"/>
      <w:r w:rsidRPr="00674ECE">
        <w:rPr>
          <w:rFonts w:ascii="Times New Roman" w:hAnsi="Times New Roman"/>
          <w:sz w:val="23"/>
          <w:szCs w:val="23"/>
        </w:rPr>
        <w:t xml:space="preserve">  муниципальный район Ленинградской области в 2014г.» обеспечивает баланс интересов населения и организаций поселения с одной стороны и газоснабжающей организации, с другой.</w:t>
      </w:r>
    </w:p>
    <w:p w:rsidR="00674ECE" w:rsidRPr="00674ECE" w:rsidRDefault="00674ECE" w:rsidP="00674ECE">
      <w:pPr>
        <w:spacing w:after="0" w:line="240" w:lineRule="auto"/>
        <w:ind w:firstLine="567"/>
        <w:jc w:val="both"/>
        <w:rPr>
          <w:rFonts w:ascii="Times New Roman" w:hAnsi="Times New Roman"/>
          <w:sz w:val="23"/>
          <w:szCs w:val="23"/>
        </w:rPr>
      </w:pPr>
      <w:r w:rsidRPr="00674ECE">
        <w:rPr>
          <w:rFonts w:ascii="Times New Roman" w:hAnsi="Times New Roman"/>
          <w:sz w:val="23"/>
          <w:szCs w:val="23"/>
        </w:rPr>
        <w:t>Население и организации получают возможность повысить надежность, качество, экономическую эффективность и экологическую безопасность энергоснабжения населенных пунктов, предприятий и домохозяйств. Газоснабжающая организация получает возможность расширения рынка сбыта, который устойчиво развивается и где обеспечен платежеспособный спрос на природный газ.</w:t>
      </w:r>
    </w:p>
    <w:p w:rsidR="00674ECE" w:rsidRPr="00674ECE" w:rsidRDefault="00674ECE" w:rsidP="00674ECE">
      <w:pPr>
        <w:spacing w:after="0" w:line="240" w:lineRule="auto"/>
        <w:jc w:val="both"/>
        <w:outlineLvl w:val="1"/>
        <w:rPr>
          <w:rFonts w:ascii="Times New Roman" w:hAnsi="Times New Roman"/>
          <w:b/>
          <w:bCs/>
          <w:sz w:val="23"/>
          <w:szCs w:val="23"/>
        </w:rPr>
      </w:pPr>
    </w:p>
    <w:p w:rsidR="000F6570" w:rsidRDefault="00674ECE" w:rsidP="000F6570">
      <w:pPr>
        <w:spacing w:after="0" w:line="240" w:lineRule="auto"/>
        <w:jc w:val="center"/>
        <w:outlineLvl w:val="1"/>
        <w:rPr>
          <w:rFonts w:ascii="Times New Roman" w:hAnsi="Times New Roman"/>
          <w:b/>
          <w:bCs/>
          <w:sz w:val="23"/>
          <w:szCs w:val="23"/>
        </w:rPr>
      </w:pPr>
      <w:r w:rsidRPr="00674ECE">
        <w:rPr>
          <w:rFonts w:ascii="Times New Roman" w:hAnsi="Times New Roman"/>
          <w:b/>
          <w:bCs/>
          <w:sz w:val="23"/>
          <w:szCs w:val="23"/>
        </w:rPr>
        <w:t xml:space="preserve">4. </w:t>
      </w:r>
      <w:r w:rsidRPr="000F6570">
        <w:rPr>
          <w:rFonts w:ascii="Times New Roman" w:hAnsi="Times New Roman"/>
          <w:b/>
          <w:bCs/>
          <w:sz w:val="23"/>
          <w:szCs w:val="23"/>
        </w:rPr>
        <w:t>Характеристика основных мер правового регулирования</w:t>
      </w:r>
    </w:p>
    <w:p w:rsidR="000F6570" w:rsidRDefault="00674ECE" w:rsidP="000F6570">
      <w:pPr>
        <w:spacing w:after="0" w:line="240" w:lineRule="auto"/>
        <w:jc w:val="center"/>
        <w:outlineLvl w:val="1"/>
        <w:rPr>
          <w:rFonts w:ascii="Times New Roman" w:hAnsi="Times New Roman"/>
          <w:b/>
          <w:sz w:val="23"/>
          <w:szCs w:val="23"/>
        </w:rPr>
      </w:pPr>
      <w:r w:rsidRPr="000F6570">
        <w:rPr>
          <w:rFonts w:ascii="Times New Roman" w:hAnsi="Times New Roman"/>
          <w:b/>
          <w:bCs/>
          <w:sz w:val="23"/>
          <w:szCs w:val="23"/>
        </w:rPr>
        <w:t xml:space="preserve">в сфере газификации </w:t>
      </w:r>
      <w:r w:rsidR="000F6570">
        <w:rPr>
          <w:rFonts w:ascii="Times New Roman" w:hAnsi="Times New Roman"/>
          <w:b/>
          <w:bCs/>
          <w:sz w:val="23"/>
          <w:szCs w:val="23"/>
        </w:rPr>
        <w:t xml:space="preserve">МО </w:t>
      </w:r>
      <w:r w:rsidRPr="000F6570">
        <w:rPr>
          <w:rFonts w:ascii="Times New Roman" w:hAnsi="Times New Roman"/>
          <w:b/>
          <w:sz w:val="23"/>
          <w:szCs w:val="23"/>
        </w:rPr>
        <w:t xml:space="preserve">Сосновское сельское поселение </w:t>
      </w:r>
    </w:p>
    <w:p w:rsidR="00674ECE" w:rsidRPr="000F6570" w:rsidRDefault="000F6570" w:rsidP="000F6570">
      <w:pPr>
        <w:spacing w:after="0" w:line="240" w:lineRule="auto"/>
        <w:jc w:val="center"/>
        <w:outlineLvl w:val="1"/>
        <w:rPr>
          <w:rFonts w:ascii="Times New Roman" w:hAnsi="Times New Roman"/>
          <w:b/>
          <w:bCs/>
          <w:sz w:val="23"/>
          <w:szCs w:val="23"/>
        </w:rPr>
      </w:pPr>
      <w:r>
        <w:rPr>
          <w:rFonts w:ascii="Times New Roman" w:hAnsi="Times New Roman"/>
          <w:b/>
          <w:sz w:val="23"/>
          <w:szCs w:val="23"/>
        </w:rPr>
        <w:t xml:space="preserve">МО </w:t>
      </w:r>
      <w:proofErr w:type="spellStart"/>
      <w:r w:rsidR="00674ECE" w:rsidRPr="000F6570">
        <w:rPr>
          <w:rFonts w:ascii="Times New Roman" w:hAnsi="Times New Roman"/>
          <w:b/>
          <w:sz w:val="23"/>
          <w:szCs w:val="23"/>
        </w:rPr>
        <w:t>Приозерский</w:t>
      </w:r>
      <w:proofErr w:type="spellEnd"/>
      <w:r w:rsidR="00674ECE" w:rsidRPr="000F6570">
        <w:rPr>
          <w:rFonts w:ascii="Times New Roman" w:hAnsi="Times New Roman"/>
          <w:b/>
          <w:sz w:val="23"/>
          <w:szCs w:val="23"/>
        </w:rPr>
        <w:t xml:space="preserve"> муниципальный район Ленинградской области</w:t>
      </w:r>
      <w:bookmarkEnd w:id="6"/>
    </w:p>
    <w:p w:rsidR="00674ECE" w:rsidRPr="00674ECE" w:rsidRDefault="00674ECE" w:rsidP="00674ECE">
      <w:pPr>
        <w:spacing w:after="0" w:line="240" w:lineRule="auto"/>
        <w:rPr>
          <w:rFonts w:ascii="Times New Roman" w:hAnsi="Times New Roman"/>
          <w:sz w:val="23"/>
          <w:szCs w:val="23"/>
        </w:rPr>
      </w:pPr>
    </w:p>
    <w:p w:rsidR="00674ECE" w:rsidRPr="00674ECE" w:rsidRDefault="00674ECE" w:rsidP="00674ECE">
      <w:pPr>
        <w:tabs>
          <w:tab w:val="left" w:pos="567"/>
        </w:tabs>
        <w:spacing w:after="0" w:line="240" w:lineRule="auto"/>
        <w:ind w:firstLine="567"/>
        <w:jc w:val="both"/>
        <w:rPr>
          <w:rFonts w:ascii="Times New Roman" w:hAnsi="Times New Roman"/>
          <w:sz w:val="23"/>
          <w:szCs w:val="23"/>
        </w:rPr>
      </w:pPr>
      <w:r w:rsidRPr="00674ECE">
        <w:rPr>
          <w:rFonts w:ascii="Times New Roman" w:hAnsi="Times New Roman"/>
          <w:sz w:val="23"/>
          <w:szCs w:val="23"/>
        </w:rPr>
        <w:t>Основные меры правового регулирования в сфере газификации в МО Сосновское сельское поселение включают:</w:t>
      </w:r>
    </w:p>
    <w:p w:rsidR="00674ECE" w:rsidRPr="00674ECE" w:rsidRDefault="00674ECE" w:rsidP="006471EC">
      <w:pPr>
        <w:numPr>
          <w:ilvl w:val="0"/>
          <w:numId w:val="4"/>
        </w:numPr>
        <w:tabs>
          <w:tab w:val="left" w:pos="567"/>
        </w:tabs>
        <w:spacing w:after="0" w:line="240" w:lineRule="auto"/>
        <w:ind w:left="0" w:firstLine="0"/>
        <w:jc w:val="both"/>
        <w:rPr>
          <w:rFonts w:ascii="Times New Roman" w:hAnsi="Times New Roman"/>
          <w:sz w:val="23"/>
          <w:szCs w:val="23"/>
        </w:rPr>
      </w:pPr>
      <w:r w:rsidRPr="00674ECE">
        <w:rPr>
          <w:rFonts w:ascii="Times New Roman" w:hAnsi="Times New Roman"/>
          <w:sz w:val="23"/>
          <w:szCs w:val="23"/>
        </w:rPr>
        <w:t>Федеральные законы и подзаконные нормативные правовые акты, регулирующие отношения на региональных рынках природного газа и развития региональных газораспределительных сетей;</w:t>
      </w:r>
    </w:p>
    <w:p w:rsidR="00674ECE" w:rsidRPr="00674ECE" w:rsidRDefault="00674ECE" w:rsidP="006471EC">
      <w:pPr>
        <w:numPr>
          <w:ilvl w:val="0"/>
          <w:numId w:val="4"/>
        </w:numPr>
        <w:tabs>
          <w:tab w:val="left" w:pos="567"/>
        </w:tabs>
        <w:spacing w:after="0" w:line="240" w:lineRule="auto"/>
        <w:ind w:left="0" w:firstLine="0"/>
        <w:jc w:val="both"/>
        <w:rPr>
          <w:rFonts w:ascii="Times New Roman" w:hAnsi="Times New Roman"/>
          <w:sz w:val="23"/>
          <w:szCs w:val="23"/>
        </w:rPr>
      </w:pPr>
      <w:r w:rsidRPr="00674ECE">
        <w:rPr>
          <w:rFonts w:ascii="Times New Roman" w:hAnsi="Times New Roman"/>
          <w:sz w:val="23"/>
          <w:szCs w:val="23"/>
        </w:rPr>
        <w:t>Федеральные и региональные отраслевые документы стратегического планирования, определяющие долгосрочные и среднесрочные перспективы развития систем газоснабжения и основные пути достижения этих целей;</w:t>
      </w:r>
    </w:p>
    <w:p w:rsidR="00674ECE" w:rsidRPr="00674ECE" w:rsidRDefault="00674ECE" w:rsidP="006471EC">
      <w:pPr>
        <w:numPr>
          <w:ilvl w:val="0"/>
          <w:numId w:val="4"/>
        </w:numPr>
        <w:tabs>
          <w:tab w:val="left" w:pos="567"/>
        </w:tabs>
        <w:spacing w:after="0" w:line="240" w:lineRule="auto"/>
        <w:ind w:left="0" w:firstLine="0"/>
        <w:jc w:val="both"/>
        <w:rPr>
          <w:rFonts w:ascii="Times New Roman" w:hAnsi="Times New Roman"/>
          <w:sz w:val="23"/>
          <w:szCs w:val="23"/>
        </w:rPr>
      </w:pPr>
      <w:r w:rsidRPr="00674ECE">
        <w:rPr>
          <w:rFonts w:ascii="Times New Roman" w:hAnsi="Times New Roman"/>
          <w:sz w:val="23"/>
          <w:szCs w:val="23"/>
        </w:rPr>
        <w:t>Стратегические соглашения Ленинградской области и ОАО «Газпром» в сфере развития газификации региона;</w:t>
      </w:r>
    </w:p>
    <w:p w:rsidR="00674ECE" w:rsidRPr="00674ECE" w:rsidRDefault="00674ECE" w:rsidP="006471EC">
      <w:pPr>
        <w:numPr>
          <w:ilvl w:val="0"/>
          <w:numId w:val="4"/>
        </w:numPr>
        <w:tabs>
          <w:tab w:val="left" w:pos="567"/>
        </w:tabs>
        <w:spacing w:after="0" w:line="240" w:lineRule="auto"/>
        <w:ind w:left="0" w:firstLine="0"/>
        <w:jc w:val="both"/>
        <w:rPr>
          <w:rFonts w:ascii="Times New Roman" w:hAnsi="Times New Roman"/>
          <w:sz w:val="23"/>
          <w:szCs w:val="23"/>
        </w:rPr>
      </w:pPr>
      <w:r w:rsidRPr="00674ECE">
        <w:rPr>
          <w:rFonts w:ascii="Times New Roman" w:hAnsi="Times New Roman"/>
          <w:sz w:val="23"/>
          <w:szCs w:val="23"/>
        </w:rPr>
        <w:t>Региональные и местные документы территориального планирования.</w:t>
      </w:r>
    </w:p>
    <w:p w:rsidR="00674ECE" w:rsidRPr="00674ECE" w:rsidRDefault="00674ECE" w:rsidP="00674ECE">
      <w:pPr>
        <w:keepLines/>
        <w:tabs>
          <w:tab w:val="left" w:pos="567"/>
        </w:tabs>
        <w:spacing w:after="0" w:line="240" w:lineRule="auto"/>
        <w:ind w:firstLine="567"/>
        <w:jc w:val="both"/>
        <w:rPr>
          <w:rFonts w:ascii="Times New Roman" w:hAnsi="Times New Roman"/>
          <w:sz w:val="23"/>
          <w:szCs w:val="23"/>
        </w:rPr>
      </w:pPr>
      <w:r w:rsidRPr="00674ECE">
        <w:rPr>
          <w:rFonts w:ascii="Times New Roman" w:hAnsi="Times New Roman"/>
          <w:sz w:val="23"/>
          <w:szCs w:val="23"/>
        </w:rPr>
        <w:t xml:space="preserve">Все мероприятия подпрограммы «Газификация МО Сосновское сельское поселение в 2014г.» разработаны на основе норм и </w:t>
      </w:r>
      <w:proofErr w:type="gramStart"/>
      <w:r w:rsidRPr="00674ECE">
        <w:rPr>
          <w:rFonts w:ascii="Times New Roman" w:hAnsi="Times New Roman"/>
          <w:sz w:val="23"/>
          <w:szCs w:val="23"/>
        </w:rPr>
        <w:t>положений</w:t>
      </w:r>
      <w:proofErr w:type="gramEnd"/>
      <w:r w:rsidRPr="00674ECE">
        <w:rPr>
          <w:rFonts w:ascii="Times New Roman" w:hAnsi="Times New Roman"/>
          <w:sz w:val="23"/>
          <w:szCs w:val="23"/>
        </w:rPr>
        <w:t xml:space="preserve"> указанных выше нормативных  правовых актов. </w:t>
      </w:r>
    </w:p>
    <w:p w:rsidR="00674ECE" w:rsidRPr="00674ECE" w:rsidRDefault="00674ECE" w:rsidP="00674ECE">
      <w:pPr>
        <w:keepLines/>
        <w:tabs>
          <w:tab w:val="left" w:pos="567"/>
        </w:tabs>
        <w:spacing w:after="0" w:line="240" w:lineRule="auto"/>
        <w:ind w:firstLine="567"/>
        <w:jc w:val="both"/>
        <w:rPr>
          <w:rFonts w:ascii="Times New Roman" w:hAnsi="Times New Roman"/>
          <w:sz w:val="23"/>
          <w:szCs w:val="23"/>
        </w:rPr>
      </w:pPr>
    </w:p>
    <w:p w:rsidR="000F6570" w:rsidRDefault="00674ECE" w:rsidP="000F6570">
      <w:pPr>
        <w:spacing w:after="0" w:line="240" w:lineRule="auto"/>
        <w:jc w:val="center"/>
        <w:outlineLvl w:val="1"/>
        <w:rPr>
          <w:rFonts w:ascii="Times New Roman" w:hAnsi="Times New Roman"/>
          <w:b/>
          <w:bCs/>
          <w:sz w:val="23"/>
          <w:szCs w:val="23"/>
        </w:rPr>
      </w:pPr>
      <w:bookmarkStart w:id="7" w:name="_Toc365649788"/>
      <w:r w:rsidRPr="00674ECE">
        <w:rPr>
          <w:rFonts w:ascii="Times New Roman" w:hAnsi="Times New Roman"/>
          <w:b/>
          <w:bCs/>
          <w:sz w:val="23"/>
          <w:szCs w:val="23"/>
        </w:rPr>
        <w:t>5. Обобщенная характеристика основных мероприятий,</w:t>
      </w:r>
      <w:r w:rsidR="000F6570">
        <w:rPr>
          <w:rFonts w:ascii="Times New Roman" w:hAnsi="Times New Roman"/>
          <w:b/>
          <w:bCs/>
          <w:sz w:val="23"/>
          <w:szCs w:val="23"/>
        </w:rPr>
        <w:t xml:space="preserve"> </w:t>
      </w:r>
      <w:r w:rsidRPr="00674ECE">
        <w:rPr>
          <w:rFonts w:ascii="Times New Roman" w:hAnsi="Times New Roman"/>
          <w:b/>
          <w:bCs/>
          <w:sz w:val="23"/>
          <w:szCs w:val="23"/>
        </w:rPr>
        <w:t xml:space="preserve">реализуемых </w:t>
      </w:r>
      <w:bookmarkEnd w:id="7"/>
      <w:r w:rsidRPr="00674ECE">
        <w:rPr>
          <w:rFonts w:ascii="Times New Roman" w:hAnsi="Times New Roman"/>
          <w:b/>
          <w:bCs/>
          <w:sz w:val="23"/>
          <w:szCs w:val="23"/>
        </w:rPr>
        <w:t>в рамках подпрограммы</w:t>
      </w:r>
      <w:proofErr w:type="gramStart"/>
      <w:r w:rsidRPr="00674ECE">
        <w:rPr>
          <w:rFonts w:ascii="Times New Roman" w:hAnsi="Times New Roman"/>
          <w:b/>
          <w:bCs/>
          <w:sz w:val="23"/>
          <w:szCs w:val="23"/>
        </w:rPr>
        <w:t>«Г</w:t>
      </w:r>
      <w:proofErr w:type="gramEnd"/>
      <w:r w:rsidRPr="00674ECE">
        <w:rPr>
          <w:rFonts w:ascii="Times New Roman" w:hAnsi="Times New Roman"/>
          <w:b/>
          <w:bCs/>
          <w:sz w:val="23"/>
          <w:szCs w:val="23"/>
        </w:rPr>
        <w:t xml:space="preserve">азификация муниципального образования </w:t>
      </w:r>
    </w:p>
    <w:p w:rsidR="00674ECE" w:rsidRPr="00674ECE" w:rsidRDefault="00674ECE" w:rsidP="000F6570">
      <w:pPr>
        <w:spacing w:after="0" w:line="240" w:lineRule="auto"/>
        <w:jc w:val="center"/>
        <w:outlineLvl w:val="1"/>
        <w:rPr>
          <w:rFonts w:ascii="Times New Roman" w:hAnsi="Times New Roman"/>
          <w:b/>
          <w:bCs/>
          <w:sz w:val="23"/>
          <w:szCs w:val="23"/>
        </w:rPr>
      </w:pPr>
      <w:r w:rsidRPr="00674ECE">
        <w:rPr>
          <w:rFonts w:ascii="Times New Roman" w:hAnsi="Times New Roman"/>
          <w:b/>
          <w:sz w:val="23"/>
          <w:szCs w:val="23"/>
        </w:rPr>
        <w:t xml:space="preserve">Сосновское сельское поселение </w:t>
      </w:r>
      <w:r w:rsidRPr="00674ECE">
        <w:rPr>
          <w:rFonts w:ascii="Times New Roman" w:hAnsi="Times New Roman"/>
          <w:b/>
          <w:bCs/>
          <w:sz w:val="23"/>
          <w:szCs w:val="23"/>
        </w:rPr>
        <w:t>в 2014г.».</w:t>
      </w:r>
    </w:p>
    <w:p w:rsidR="00674ECE" w:rsidRPr="00674ECE" w:rsidRDefault="00674ECE" w:rsidP="00674ECE">
      <w:pPr>
        <w:spacing w:after="0" w:line="240" w:lineRule="auto"/>
        <w:rPr>
          <w:rFonts w:ascii="Times New Roman" w:hAnsi="Times New Roman"/>
          <w:sz w:val="23"/>
          <w:szCs w:val="23"/>
        </w:rPr>
      </w:pPr>
    </w:p>
    <w:p w:rsidR="00674ECE" w:rsidRPr="00674ECE" w:rsidRDefault="00674ECE" w:rsidP="00674ECE">
      <w:pPr>
        <w:tabs>
          <w:tab w:val="left" w:pos="567"/>
        </w:tabs>
        <w:spacing w:after="0" w:line="240" w:lineRule="auto"/>
        <w:ind w:firstLine="567"/>
        <w:jc w:val="both"/>
        <w:rPr>
          <w:rFonts w:ascii="Times New Roman" w:hAnsi="Times New Roman"/>
          <w:sz w:val="23"/>
          <w:szCs w:val="23"/>
        </w:rPr>
      </w:pPr>
      <w:r w:rsidRPr="00674ECE">
        <w:rPr>
          <w:rFonts w:ascii="Times New Roman" w:hAnsi="Times New Roman"/>
          <w:sz w:val="23"/>
          <w:szCs w:val="23"/>
        </w:rPr>
        <w:t xml:space="preserve">Администрация </w:t>
      </w:r>
      <w:r w:rsidRPr="00674ECE">
        <w:rPr>
          <w:rFonts w:ascii="Times New Roman" w:hAnsi="Times New Roman"/>
          <w:bCs/>
          <w:sz w:val="23"/>
          <w:szCs w:val="23"/>
        </w:rPr>
        <w:t xml:space="preserve">муниципального образования </w:t>
      </w:r>
      <w:r w:rsidRPr="00674ECE">
        <w:rPr>
          <w:rFonts w:ascii="Times New Roman" w:hAnsi="Times New Roman"/>
          <w:sz w:val="23"/>
          <w:szCs w:val="23"/>
        </w:rPr>
        <w:t>Сосновское сельское поселение  как участник реализации мероприятий подпрограммы «Газификация муниципального образования</w:t>
      </w:r>
      <w:r w:rsidRPr="00674ECE">
        <w:rPr>
          <w:rFonts w:ascii="Times New Roman" w:hAnsi="Times New Roman"/>
          <w:b/>
          <w:bCs/>
          <w:sz w:val="23"/>
          <w:szCs w:val="23"/>
        </w:rPr>
        <w:t xml:space="preserve"> </w:t>
      </w:r>
      <w:r w:rsidRPr="00674ECE">
        <w:rPr>
          <w:rFonts w:ascii="Times New Roman" w:hAnsi="Times New Roman"/>
          <w:bCs/>
          <w:sz w:val="23"/>
          <w:szCs w:val="23"/>
        </w:rPr>
        <w:t xml:space="preserve">муниципального образования </w:t>
      </w:r>
      <w:r w:rsidRPr="00674ECE">
        <w:rPr>
          <w:rFonts w:ascii="Times New Roman" w:hAnsi="Times New Roman"/>
          <w:sz w:val="23"/>
          <w:szCs w:val="23"/>
        </w:rPr>
        <w:t>Сосновское сельское поселение в 2014г.» осуществляет:</w:t>
      </w:r>
    </w:p>
    <w:p w:rsidR="00674ECE" w:rsidRPr="00674ECE" w:rsidRDefault="00674ECE" w:rsidP="006471EC">
      <w:pPr>
        <w:numPr>
          <w:ilvl w:val="0"/>
          <w:numId w:val="5"/>
        </w:numPr>
        <w:spacing w:after="0" w:line="240" w:lineRule="auto"/>
        <w:ind w:left="0" w:firstLine="0"/>
        <w:jc w:val="both"/>
        <w:rPr>
          <w:rFonts w:ascii="Times New Roman" w:hAnsi="Times New Roman"/>
          <w:sz w:val="23"/>
          <w:szCs w:val="23"/>
        </w:rPr>
      </w:pPr>
      <w:proofErr w:type="spellStart"/>
      <w:r w:rsidRPr="00674ECE">
        <w:rPr>
          <w:rFonts w:ascii="Times New Roman" w:hAnsi="Times New Roman"/>
          <w:sz w:val="23"/>
          <w:szCs w:val="23"/>
        </w:rPr>
        <w:t>Софинансирование</w:t>
      </w:r>
      <w:proofErr w:type="spellEnd"/>
      <w:r w:rsidRPr="00674ECE">
        <w:rPr>
          <w:rFonts w:ascii="Times New Roman" w:hAnsi="Times New Roman"/>
          <w:sz w:val="23"/>
          <w:szCs w:val="23"/>
        </w:rPr>
        <w:t xml:space="preserve"> из бюджета МО  Сосновское сельское поселение  затрат на проектирование и строительство распределительных газопроводов на территории Сосновское сельское поселение, а так же выполнение указанных работ;</w:t>
      </w:r>
    </w:p>
    <w:p w:rsidR="00674ECE" w:rsidRPr="00674ECE" w:rsidRDefault="00674ECE" w:rsidP="006471EC">
      <w:pPr>
        <w:numPr>
          <w:ilvl w:val="0"/>
          <w:numId w:val="5"/>
        </w:numPr>
        <w:spacing w:after="0" w:line="240" w:lineRule="auto"/>
        <w:ind w:left="0" w:firstLine="0"/>
        <w:jc w:val="both"/>
        <w:rPr>
          <w:rFonts w:ascii="Times New Roman" w:hAnsi="Times New Roman"/>
          <w:sz w:val="23"/>
          <w:szCs w:val="23"/>
        </w:rPr>
      </w:pPr>
      <w:r w:rsidRPr="00674ECE">
        <w:rPr>
          <w:rFonts w:ascii="Times New Roman" w:hAnsi="Times New Roman"/>
          <w:sz w:val="23"/>
          <w:szCs w:val="23"/>
        </w:rPr>
        <w:t>организацию выполнения работ  по подключению внутридомового газового оборудования индивидуальных домовладений к сетям газораспределения за счет средств домовладельцев.</w:t>
      </w:r>
    </w:p>
    <w:p w:rsidR="00674ECE" w:rsidRPr="00674ECE" w:rsidRDefault="00674ECE" w:rsidP="00674ECE">
      <w:pPr>
        <w:tabs>
          <w:tab w:val="left" w:pos="567"/>
        </w:tabs>
        <w:spacing w:after="0" w:line="240" w:lineRule="auto"/>
        <w:jc w:val="both"/>
        <w:rPr>
          <w:rFonts w:ascii="Times New Roman" w:hAnsi="Times New Roman"/>
          <w:sz w:val="23"/>
          <w:szCs w:val="23"/>
        </w:rPr>
      </w:pPr>
      <w:r w:rsidRPr="00674ECE">
        <w:rPr>
          <w:rFonts w:ascii="Times New Roman" w:hAnsi="Times New Roman"/>
          <w:sz w:val="23"/>
          <w:szCs w:val="23"/>
        </w:rPr>
        <w:tab/>
        <w:t>Перечень основных мероприятий, реализуемых в рамках указанной подпрограммы, представлен в приложении 1.</w:t>
      </w:r>
    </w:p>
    <w:p w:rsidR="00674ECE" w:rsidRPr="00674ECE" w:rsidRDefault="00674ECE" w:rsidP="00674ECE">
      <w:pPr>
        <w:tabs>
          <w:tab w:val="left" w:pos="567"/>
        </w:tabs>
        <w:spacing w:after="0" w:line="240" w:lineRule="auto"/>
        <w:jc w:val="both"/>
        <w:rPr>
          <w:rFonts w:ascii="Times New Roman" w:hAnsi="Times New Roman"/>
          <w:sz w:val="23"/>
          <w:szCs w:val="23"/>
        </w:rPr>
      </w:pPr>
    </w:p>
    <w:p w:rsidR="000F6570" w:rsidRDefault="00674ECE" w:rsidP="000F6570">
      <w:pPr>
        <w:spacing w:after="0" w:line="240" w:lineRule="auto"/>
        <w:jc w:val="center"/>
        <w:outlineLvl w:val="1"/>
        <w:rPr>
          <w:rFonts w:ascii="Times New Roman" w:hAnsi="Times New Roman"/>
          <w:b/>
          <w:bCs/>
          <w:sz w:val="23"/>
          <w:szCs w:val="23"/>
        </w:rPr>
      </w:pPr>
      <w:bookmarkStart w:id="8" w:name="_Toc365649789"/>
      <w:r w:rsidRPr="00674ECE">
        <w:rPr>
          <w:rFonts w:ascii="Times New Roman" w:hAnsi="Times New Roman"/>
          <w:b/>
          <w:bCs/>
          <w:sz w:val="23"/>
          <w:szCs w:val="23"/>
        </w:rPr>
        <w:t xml:space="preserve">6. Информация о ресурсном обеспечении подпрограммы </w:t>
      </w:r>
    </w:p>
    <w:p w:rsidR="00674ECE" w:rsidRPr="00674ECE" w:rsidRDefault="00674ECE" w:rsidP="000F6570">
      <w:pPr>
        <w:spacing w:after="0" w:line="240" w:lineRule="auto"/>
        <w:jc w:val="center"/>
        <w:outlineLvl w:val="1"/>
        <w:rPr>
          <w:rFonts w:ascii="Times New Roman" w:hAnsi="Times New Roman"/>
          <w:b/>
          <w:bCs/>
          <w:sz w:val="23"/>
          <w:szCs w:val="23"/>
        </w:rPr>
      </w:pPr>
      <w:r w:rsidRPr="00674ECE">
        <w:rPr>
          <w:rFonts w:ascii="Times New Roman" w:hAnsi="Times New Roman"/>
          <w:b/>
          <w:bCs/>
          <w:sz w:val="23"/>
          <w:szCs w:val="23"/>
        </w:rPr>
        <w:t>за счет средств областного, бюджетов поселений и иных источников финансирования</w:t>
      </w:r>
      <w:bookmarkEnd w:id="8"/>
      <w:r w:rsidRPr="00674ECE">
        <w:rPr>
          <w:rFonts w:ascii="Times New Roman" w:hAnsi="Times New Roman"/>
          <w:b/>
          <w:bCs/>
          <w:sz w:val="23"/>
          <w:szCs w:val="23"/>
        </w:rPr>
        <w:t>.</w:t>
      </w:r>
    </w:p>
    <w:p w:rsidR="00674ECE" w:rsidRPr="00674ECE" w:rsidRDefault="00674ECE" w:rsidP="00674ECE">
      <w:pPr>
        <w:tabs>
          <w:tab w:val="left" w:pos="567"/>
        </w:tabs>
        <w:spacing w:after="0" w:line="240" w:lineRule="auto"/>
        <w:jc w:val="both"/>
        <w:rPr>
          <w:rFonts w:ascii="Times New Roman" w:hAnsi="Times New Roman"/>
          <w:sz w:val="23"/>
          <w:szCs w:val="23"/>
        </w:rPr>
      </w:pPr>
    </w:p>
    <w:p w:rsidR="000F6570" w:rsidRDefault="00674ECE" w:rsidP="00674ECE">
      <w:pPr>
        <w:widowControl w:val="0"/>
        <w:autoSpaceDE w:val="0"/>
        <w:autoSpaceDN w:val="0"/>
        <w:adjustRightInd w:val="0"/>
        <w:spacing w:after="0" w:line="240" w:lineRule="auto"/>
        <w:ind w:firstLine="720"/>
        <w:jc w:val="both"/>
        <w:rPr>
          <w:rFonts w:ascii="Times New Roman" w:hAnsi="Times New Roman"/>
          <w:sz w:val="23"/>
          <w:szCs w:val="23"/>
        </w:rPr>
      </w:pPr>
      <w:r w:rsidRPr="00674ECE">
        <w:rPr>
          <w:rFonts w:ascii="Times New Roman" w:hAnsi="Times New Roman"/>
          <w:sz w:val="23"/>
          <w:szCs w:val="23"/>
        </w:rPr>
        <w:t xml:space="preserve">Финансовое обеспечение реализации Подпрограммы осуществляется за счет бюджетных ассигнований бюджета муниципального образования Сосновское сельское поселение  (далее - бюджетные ассигнования). </w:t>
      </w:r>
    </w:p>
    <w:p w:rsidR="00674ECE" w:rsidRPr="00674ECE" w:rsidRDefault="00674ECE" w:rsidP="00674ECE">
      <w:pPr>
        <w:widowControl w:val="0"/>
        <w:autoSpaceDE w:val="0"/>
        <w:autoSpaceDN w:val="0"/>
        <w:adjustRightInd w:val="0"/>
        <w:spacing w:after="0" w:line="240" w:lineRule="auto"/>
        <w:ind w:firstLine="720"/>
        <w:jc w:val="both"/>
        <w:rPr>
          <w:rFonts w:ascii="Times New Roman" w:hAnsi="Times New Roman"/>
          <w:sz w:val="23"/>
          <w:szCs w:val="23"/>
        </w:rPr>
      </w:pPr>
      <w:r w:rsidRPr="00674ECE">
        <w:rPr>
          <w:rFonts w:ascii="Times New Roman" w:hAnsi="Times New Roman"/>
          <w:sz w:val="23"/>
          <w:szCs w:val="23"/>
        </w:rPr>
        <w:t xml:space="preserve">Распределение бюджетных ассигнований на реализацию Подпрограммы указано в таблице. </w:t>
      </w:r>
    </w:p>
    <w:p w:rsidR="00674ECE" w:rsidRPr="000F6570" w:rsidRDefault="00674ECE" w:rsidP="00674ECE">
      <w:pPr>
        <w:widowControl w:val="0"/>
        <w:autoSpaceDE w:val="0"/>
        <w:autoSpaceDN w:val="0"/>
        <w:adjustRightInd w:val="0"/>
        <w:spacing w:after="0" w:line="240" w:lineRule="auto"/>
        <w:ind w:left="1134" w:firstLine="567"/>
        <w:jc w:val="both"/>
        <w:rPr>
          <w:rFonts w:ascii="Times New Roman" w:hAnsi="Times New Roman"/>
          <w:color w:val="FF0000"/>
          <w:sz w:val="23"/>
          <w:szCs w:val="23"/>
        </w:rPr>
      </w:pPr>
    </w:p>
    <w:tbl>
      <w:tblPr>
        <w:tblW w:w="9693" w:type="dxa"/>
        <w:tblInd w:w="-26" w:type="dxa"/>
        <w:tblCellMar>
          <w:left w:w="28" w:type="dxa"/>
          <w:right w:w="28" w:type="dxa"/>
        </w:tblCellMar>
        <w:tblLook w:val="00A0"/>
      </w:tblPr>
      <w:tblGrid>
        <w:gridCol w:w="1419"/>
        <w:gridCol w:w="2037"/>
        <w:gridCol w:w="2552"/>
        <w:gridCol w:w="1701"/>
        <w:gridCol w:w="1984"/>
      </w:tblGrid>
      <w:tr w:rsidR="00674ECE" w:rsidRPr="000F6570" w:rsidTr="000F6570">
        <w:trPr>
          <w:cantSplit/>
          <w:trHeight w:val="537"/>
        </w:trPr>
        <w:tc>
          <w:tcPr>
            <w:tcW w:w="1419" w:type="dxa"/>
            <w:vMerge w:val="restart"/>
            <w:tcBorders>
              <w:top w:val="single" w:sz="4" w:space="0" w:color="auto"/>
              <w:left w:val="single" w:sz="4" w:space="0" w:color="auto"/>
              <w:right w:val="single" w:sz="4" w:space="0" w:color="auto"/>
            </w:tcBorders>
            <w:vAlign w:val="center"/>
          </w:tcPr>
          <w:p w:rsidR="00674ECE" w:rsidRPr="000F6570" w:rsidRDefault="00674ECE" w:rsidP="00674ECE">
            <w:pPr>
              <w:spacing w:after="0" w:line="240" w:lineRule="auto"/>
              <w:jc w:val="center"/>
              <w:rPr>
                <w:rFonts w:ascii="Times New Roman" w:hAnsi="Times New Roman"/>
                <w:sz w:val="21"/>
                <w:szCs w:val="21"/>
              </w:rPr>
            </w:pPr>
            <w:r w:rsidRPr="000F6570">
              <w:rPr>
                <w:rFonts w:ascii="Times New Roman" w:hAnsi="Times New Roman"/>
                <w:sz w:val="21"/>
                <w:szCs w:val="21"/>
              </w:rPr>
              <w:t>Годы реализации</w:t>
            </w:r>
          </w:p>
        </w:tc>
        <w:tc>
          <w:tcPr>
            <w:tcW w:w="8274" w:type="dxa"/>
            <w:gridSpan w:val="4"/>
            <w:tcBorders>
              <w:top w:val="single" w:sz="4" w:space="0" w:color="auto"/>
              <w:left w:val="nil"/>
              <w:bottom w:val="single" w:sz="4" w:space="0" w:color="auto"/>
              <w:right w:val="single" w:sz="4" w:space="0" w:color="auto"/>
            </w:tcBorders>
            <w:noWrap/>
            <w:vAlign w:val="center"/>
          </w:tcPr>
          <w:p w:rsidR="00674ECE" w:rsidRPr="000F6570" w:rsidRDefault="000F6570" w:rsidP="000F6570">
            <w:pPr>
              <w:spacing w:after="0" w:line="240" w:lineRule="auto"/>
              <w:jc w:val="center"/>
              <w:rPr>
                <w:rFonts w:ascii="Times New Roman" w:hAnsi="Times New Roman"/>
                <w:sz w:val="21"/>
                <w:szCs w:val="21"/>
              </w:rPr>
            </w:pPr>
            <w:r>
              <w:rPr>
                <w:rFonts w:ascii="Times New Roman" w:hAnsi="Times New Roman"/>
                <w:sz w:val="21"/>
                <w:szCs w:val="21"/>
              </w:rPr>
              <w:t>Р</w:t>
            </w:r>
            <w:r w:rsidR="00674ECE" w:rsidRPr="000F6570">
              <w:rPr>
                <w:rFonts w:ascii="Times New Roman" w:hAnsi="Times New Roman"/>
                <w:sz w:val="21"/>
                <w:szCs w:val="21"/>
              </w:rPr>
              <w:t>асход</w:t>
            </w:r>
            <w:r>
              <w:rPr>
                <w:rFonts w:ascii="Times New Roman" w:hAnsi="Times New Roman"/>
                <w:sz w:val="21"/>
                <w:szCs w:val="21"/>
              </w:rPr>
              <w:t>ы</w:t>
            </w:r>
            <w:r w:rsidR="00674ECE" w:rsidRPr="000F6570">
              <w:rPr>
                <w:rFonts w:ascii="Times New Roman" w:hAnsi="Times New Roman"/>
                <w:sz w:val="21"/>
                <w:szCs w:val="21"/>
              </w:rPr>
              <w:t xml:space="preserve"> (тыс. руб., в ценах соответствующих лет)</w:t>
            </w:r>
          </w:p>
        </w:tc>
      </w:tr>
      <w:tr w:rsidR="00674ECE" w:rsidRPr="000F6570" w:rsidTr="000F6570">
        <w:trPr>
          <w:cantSplit/>
          <w:trHeight w:val="20"/>
        </w:trPr>
        <w:tc>
          <w:tcPr>
            <w:tcW w:w="1419" w:type="dxa"/>
            <w:vMerge/>
            <w:tcBorders>
              <w:left w:val="single" w:sz="4" w:space="0" w:color="auto"/>
              <w:bottom w:val="single" w:sz="4" w:space="0" w:color="auto"/>
              <w:right w:val="single" w:sz="4" w:space="0" w:color="auto"/>
            </w:tcBorders>
            <w:vAlign w:val="center"/>
          </w:tcPr>
          <w:p w:rsidR="00674ECE" w:rsidRPr="000F6570" w:rsidRDefault="00674ECE" w:rsidP="00674ECE">
            <w:pPr>
              <w:spacing w:after="0" w:line="240" w:lineRule="auto"/>
              <w:jc w:val="center"/>
              <w:rPr>
                <w:rFonts w:ascii="Times New Roman" w:hAnsi="Times New Roman"/>
                <w:sz w:val="21"/>
                <w:szCs w:val="21"/>
              </w:rPr>
            </w:pPr>
          </w:p>
        </w:tc>
        <w:tc>
          <w:tcPr>
            <w:tcW w:w="2037" w:type="dxa"/>
            <w:tcBorders>
              <w:top w:val="nil"/>
              <w:left w:val="nil"/>
              <w:bottom w:val="single" w:sz="4" w:space="0" w:color="auto"/>
              <w:right w:val="single" w:sz="4" w:space="0" w:color="auto"/>
            </w:tcBorders>
            <w:noWrap/>
            <w:vAlign w:val="center"/>
          </w:tcPr>
          <w:p w:rsidR="00674ECE" w:rsidRPr="000F6570" w:rsidRDefault="00674ECE" w:rsidP="00674ECE">
            <w:pPr>
              <w:spacing w:after="0" w:line="240" w:lineRule="auto"/>
              <w:jc w:val="center"/>
              <w:rPr>
                <w:rFonts w:ascii="Times New Roman" w:hAnsi="Times New Roman"/>
                <w:sz w:val="21"/>
                <w:szCs w:val="21"/>
              </w:rPr>
            </w:pPr>
            <w:r w:rsidRPr="000F6570">
              <w:rPr>
                <w:rFonts w:ascii="Times New Roman" w:hAnsi="Times New Roman"/>
                <w:sz w:val="21"/>
                <w:szCs w:val="21"/>
              </w:rPr>
              <w:t>Всего</w:t>
            </w:r>
          </w:p>
        </w:tc>
        <w:tc>
          <w:tcPr>
            <w:tcW w:w="2552" w:type="dxa"/>
            <w:tcBorders>
              <w:top w:val="nil"/>
              <w:left w:val="nil"/>
              <w:bottom w:val="single" w:sz="4" w:space="0" w:color="auto"/>
              <w:right w:val="single" w:sz="4" w:space="0" w:color="auto"/>
            </w:tcBorders>
            <w:vAlign w:val="center"/>
          </w:tcPr>
          <w:p w:rsidR="00674ECE" w:rsidRPr="000F6570" w:rsidRDefault="00674ECE" w:rsidP="00674ECE">
            <w:pPr>
              <w:spacing w:after="0" w:line="240" w:lineRule="auto"/>
              <w:jc w:val="center"/>
              <w:rPr>
                <w:rFonts w:ascii="Times New Roman" w:hAnsi="Times New Roman"/>
                <w:sz w:val="21"/>
                <w:szCs w:val="21"/>
              </w:rPr>
            </w:pPr>
            <w:r w:rsidRPr="000F6570">
              <w:rPr>
                <w:rFonts w:ascii="Times New Roman" w:hAnsi="Times New Roman"/>
                <w:sz w:val="21"/>
                <w:szCs w:val="21"/>
              </w:rPr>
              <w:t>Областной бюджет Ленинградской области</w:t>
            </w:r>
          </w:p>
        </w:tc>
        <w:tc>
          <w:tcPr>
            <w:tcW w:w="1701" w:type="dxa"/>
            <w:tcBorders>
              <w:top w:val="nil"/>
              <w:left w:val="nil"/>
              <w:bottom w:val="single" w:sz="4" w:space="0" w:color="auto"/>
              <w:right w:val="single" w:sz="4" w:space="0" w:color="auto"/>
            </w:tcBorders>
            <w:vAlign w:val="center"/>
          </w:tcPr>
          <w:p w:rsidR="00674ECE" w:rsidRPr="000F6570" w:rsidRDefault="00674ECE" w:rsidP="00674ECE">
            <w:pPr>
              <w:spacing w:after="0" w:line="240" w:lineRule="auto"/>
              <w:jc w:val="center"/>
              <w:rPr>
                <w:rFonts w:ascii="Times New Roman" w:hAnsi="Times New Roman"/>
                <w:sz w:val="21"/>
                <w:szCs w:val="21"/>
              </w:rPr>
            </w:pPr>
            <w:r w:rsidRPr="000F6570">
              <w:rPr>
                <w:rFonts w:ascii="Times New Roman" w:hAnsi="Times New Roman"/>
                <w:sz w:val="21"/>
                <w:szCs w:val="21"/>
              </w:rPr>
              <w:t xml:space="preserve">Местный бюджет МО </w:t>
            </w:r>
          </w:p>
        </w:tc>
        <w:tc>
          <w:tcPr>
            <w:tcW w:w="1984" w:type="dxa"/>
            <w:tcBorders>
              <w:top w:val="single" w:sz="4" w:space="0" w:color="auto"/>
              <w:left w:val="nil"/>
              <w:bottom w:val="single" w:sz="4" w:space="0" w:color="auto"/>
              <w:right w:val="single" w:sz="4" w:space="0" w:color="auto"/>
            </w:tcBorders>
            <w:vAlign w:val="center"/>
          </w:tcPr>
          <w:p w:rsidR="00674ECE" w:rsidRPr="000F6570" w:rsidRDefault="00674ECE" w:rsidP="00674ECE">
            <w:pPr>
              <w:spacing w:after="0" w:line="240" w:lineRule="auto"/>
              <w:jc w:val="center"/>
              <w:rPr>
                <w:rFonts w:ascii="Times New Roman" w:hAnsi="Times New Roman"/>
                <w:sz w:val="21"/>
                <w:szCs w:val="21"/>
              </w:rPr>
            </w:pPr>
            <w:r w:rsidRPr="000F6570">
              <w:rPr>
                <w:rFonts w:ascii="Times New Roman" w:hAnsi="Times New Roman"/>
                <w:sz w:val="21"/>
                <w:szCs w:val="21"/>
              </w:rPr>
              <w:t>Прочие источники финансирования</w:t>
            </w:r>
          </w:p>
        </w:tc>
      </w:tr>
      <w:tr w:rsidR="00674ECE" w:rsidRPr="000F6570" w:rsidTr="000F6570">
        <w:trPr>
          <w:cantSplit/>
          <w:trHeight w:val="20"/>
        </w:trPr>
        <w:tc>
          <w:tcPr>
            <w:tcW w:w="1419" w:type="dxa"/>
            <w:tcBorders>
              <w:top w:val="nil"/>
              <w:left w:val="single" w:sz="4" w:space="0" w:color="auto"/>
              <w:bottom w:val="single" w:sz="4" w:space="0" w:color="auto"/>
              <w:right w:val="single" w:sz="4" w:space="0" w:color="auto"/>
            </w:tcBorders>
            <w:noWrap/>
          </w:tcPr>
          <w:p w:rsidR="00674ECE" w:rsidRPr="000F6570" w:rsidRDefault="00674ECE" w:rsidP="00674ECE">
            <w:pPr>
              <w:spacing w:after="0" w:line="240" w:lineRule="auto"/>
              <w:jc w:val="center"/>
              <w:rPr>
                <w:rFonts w:ascii="Times New Roman" w:hAnsi="Times New Roman"/>
                <w:sz w:val="21"/>
                <w:szCs w:val="21"/>
              </w:rPr>
            </w:pPr>
            <w:r w:rsidRPr="000F6570">
              <w:rPr>
                <w:rFonts w:ascii="Times New Roman" w:hAnsi="Times New Roman"/>
                <w:sz w:val="21"/>
                <w:szCs w:val="21"/>
              </w:rPr>
              <w:t>2014</w:t>
            </w:r>
          </w:p>
        </w:tc>
        <w:tc>
          <w:tcPr>
            <w:tcW w:w="2037" w:type="dxa"/>
            <w:tcBorders>
              <w:top w:val="nil"/>
              <w:left w:val="nil"/>
              <w:bottom w:val="single" w:sz="4" w:space="0" w:color="auto"/>
              <w:right w:val="single" w:sz="4" w:space="0" w:color="auto"/>
            </w:tcBorders>
            <w:noWrap/>
          </w:tcPr>
          <w:p w:rsidR="00674ECE" w:rsidRPr="000F6570" w:rsidRDefault="00674ECE" w:rsidP="000F6570">
            <w:pPr>
              <w:spacing w:after="0" w:line="240" w:lineRule="auto"/>
              <w:jc w:val="center"/>
              <w:rPr>
                <w:rFonts w:ascii="Times New Roman" w:hAnsi="Times New Roman"/>
                <w:sz w:val="21"/>
                <w:szCs w:val="21"/>
              </w:rPr>
            </w:pPr>
            <w:r w:rsidRPr="000F6570">
              <w:rPr>
                <w:rFonts w:ascii="Times New Roman" w:hAnsi="Times New Roman"/>
                <w:sz w:val="21"/>
                <w:szCs w:val="21"/>
              </w:rPr>
              <w:t>1</w:t>
            </w:r>
            <w:r w:rsidR="000F6570" w:rsidRPr="000F6570">
              <w:rPr>
                <w:rFonts w:ascii="Times New Roman" w:hAnsi="Times New Roman"/>
                <w:sz w:val="21"/>
                <w:szCs w:val="21"/>
              </w:rPr>
              <w:t>5705,5</w:t>
            </w:r>
          </w:p>
        </w:tc>
        <w:tc>
          <w:tcPr>
            <w:tcW w:w="2552" w:type="dxa"/>
            <w:tcBorders>
              <w:top w:val="nil"/>
              <w:left w:val="nil"/>
              <w:bottom w:val="single" w:sz="4" w:space="0" w:color="auto"/>
              <w:right w:val="single" w:sz="4" w:space="0" w:color="auto"/>
            </w:tcBorders>
            <w:noWrap/>
          </w:tcPr>
          <w:p w:rsidR="00674ECE" w:rsidRPr="000F6570" w:rsidRDefault="00674ECE" w:rsidP="00674ECE">
            <w:pPr>
              <w:spacing w:after="0" w:line="240" w:lineRule="auto"/>
              <w:jc w:val="center"/>
              <w:rPr>
                <w:rFonts w:ascii="Times New Roman" w:hAnsi="Times New Roman"/>
                <w:sz w:val="21"/>
                <w:szCs w:val="21"/>
              </w:rPr>
            </w:pPr>
            <w:r w:rsidRPr="000F6570">
              <w:rPr>
                <w:rFonts w:ascii="Times New Roman" w:hAnsi="Times New Roman"/>
                <w:sz w:val="21"/>
                <w:szCs w:val="21"/>
              </w:rPr>
              <w:t>10846,0</w:t>
            </w:r>
          </w:p>
        </w:tc>
        <w:tc>
          <w:tcPr>
            <w:tcW w:w="1701" w:type="dxa"/>
            <w:tcBorders>
              <w:top w:val="nil"/>
              <w:left w:val="nil"/>
              <w:bottom w:val="single" w:sz="4" w:space="0" w:color="auto"/>
              <w:right w:val="single" w:sz="4" w:space="0" w:color="auto"/>
            </w:tcBorders>
            <w:noWrap/>
          </w:tcPr>
          <w:p w:rsidR="00674ECE" w:rsidRPr="000F6570" w:rsidRDefault="00674ECE" w:rsidP="00674ECE">
            <w:pPr>
              <w:spacing w:after="0" w:line="240" w:lineRule="auto"/>
              <w:jc w:val="center"/>
              <w:rPr>
                <w:rFonts w:ascii="Times New Roman" w:hAnsi="Times New Roman"/>
                <w:sz w:val="21"/>
                <w:szCs w:val="21"/>
              </w:rPr>
            </w:pPr>
            <w:r w:rsidRPr="000F6570">
              <w:rPr>
                <w:rFonts w:ascii="Times New Roman" w:hAnsi="Times New Roman"/>
                <w:sz w:val="21"/>
                <w:szCs w:val="21"/>
              </w:rPr>
              <w:t>4859,5</w:t>
            </w:r>
          </w:p>
        </w:tc>
        <w:tc>
          <w:tcPr>
            <w:tcW w:w="1984" w:type="dxa"/>
            <w:tcBorders>
              <w:top w:val="nil"/>
              <w:left w:val="nil"/>
              <w:bottom w:val="single" w:sz="4" w:space="0" w:color="auto"/>
              <w:right w:val="single" w:sz="4" w:space="0" w:color="auto"/>
            </w:tcBorders>
            <w:noWrap/>
          </w:tcPr>
          <w:p w:rsidR="00674ECE" w:rsidRPr="000F6570" w:rsidRDefault="00674ECE" w:rsidP="00674ECE">
            <w:pPr>
              <w:spacing w:after="0" w:line="240" w:lineRule="auto"/>
              <w:jc w:val="center"/>
              <w:rPr>
                <w:rFonts w:ascii="Times New Roman" w:hAnsi="Times New Roman"/>
                <w:sz w:val="21"/>
                <w:szCs w:val="21"/>
              </w:rPr>
            </w:pPr>
            <w:r w:rsidRPr="000F6570">
              <w:rPr>
                <w:rFonts w:ascii="Times New Roman" w:hAnsi="Times New Roman"/>
                <w:sz w:val="21"/>
                <w:szCs w:val="21"/>
              </w:rPr>
              <w:t>-</w:t>
            </w:r>
          </w:p>
        </w:tc>
      </w:tr>
    </w:tbl>
    <w:p w:rsidR="00674ECE" w:rsidRPr="00674ECE" w:rsidRDefault="00674ECE" w:rsidP="00674ECE">
      <w:pPr>
        <w:tabs>
          <w:tab w:val="left" w:pos="567"/>
        </w:tabs>
        <w:spacing w:after="0" w:line="240" w:lineRule="auto"/>
        <w:jc w:val="both"/>
        <w:rPr>
          <w:rFonts w:ascii="Times New Roman" w:hAnsi="Times New Roman"/>
          <w:b/>
          <w:bCs/>
          <w:sz w:val="28"/>
          <w:szCs w:val="28"/>
        </w:rPr>
      </w:pPr>
    </w:p>
    <w:p w:rsidR="000F6570" w:rsidRDefault="000F6570" w:rsidP="00674ECE">
      <w:pPr>
        <w:tabs>
          <w:tab w:val="left" w:pos="10725"/>
        </w:tabs>
        <w:rPr>
          <w:rFonts w:ascii="Times New Roman" w:eastAsia="Calibri" w:hAnsi="Times New Roman"/>
          <w:sz w:val="20"/>
          <w:szCs w:val="20"/>
          <w:lang w:eastAsia="en-US"/>
        </w:rPr>
      </w:pPr>
    </w:p>
    <w:p w:rsidR="006E3D86" w:rsidRPr="00396996" w:rsidRDefault="006E3D86" w:rsidP="006E3D86">
      <w:pPr>
        <w:widowControl w:val="0"/>
        <w:autoSpaceDE w:val="0"/>
        <w:autoSpaceDN w:val="0"/>
        <w:adjustRightInd w:val="0"/>
        <w:spacing w:after="0"/>
        <w:jc w:val="center"/>
        <w:rPr>
          <w:rFonts w:ascii="Times New Roman" w:hAnsi="Times New Roman"/>
          <w:b/>
          <w:sz w:val="24"/>
          <w:szCs w:val="24"/>
        </w:rPr>
      </w:pPr>
      <w:r w:rsidRPr="00396996">
        <w:rPr>
          <w:rFonts w:ascii="Times New Roman" w:hAnsi="Times New Roman"/>
          <w:b/>
          <w:sz w:val="24"/>
          <w:szCs w:val="24"/>
        </w:rPr>
        <w:t xml:space="preserve">Целевые показатели </w:t>
      </w:r>
    </w:p>
    <w:p w:rsidR="006E3D86" w:rsidRPr="00396996" w:rsidRDefault="006E3D86" w:rsidP="006E3D86">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муниципальной подпрограммы </w:t>
      </w:r>
    </w:p>
    <w:p w:rsidR="006E3D86" w:rsidRPr="00396996" w:rsidRDefault="006E3D86" w:rsidP="006E3D86">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«Газификация муниципального образования Сосновское  сельское поселение» </w:t>
      </w:r>
    </w:p>
    <w:p w:rsidR="006E3D86" w:rsidRPr="00396996" w:rsidRDefault="006E3D86" w:rsidP="006E3D86">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муниципальной программы «Обеспечение устойчивого функционирования </w:t>
      </w:r>
    </w:p>
    <w:p w:rsidR="006E3D86" w:rsidRPr="00396996" w:rsidRDefault="006E3D86" w:rsidP="006E3D86">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и развития коммунальной и инженерной инфраструктуры и повышение </w:t>
      </w:r>
      <w:proofErr w:type="spellStart"/>
      <w:r w:rsidRPr="00396996">
        <w:rPr>
          <w:rFonts w:ascii="Times New Roman" w:hAnsi="Times New Roman"/>
          <w:b/>
          <w:sz w:val="24"/>
          <w:szCs w:val="24"/>
        </w:rPr>
        <w:t>энергоэффективности</w:t>
      </w:r>
      <w:proofErr w:type="spellEnd"/>
      <w:r w:rsidRPr="00396996">
        <w:rPr>
          <w:rFonts w:ascii="Times New Roman" w:hAnsi="Times New Roman"/>
          <w:b/>
          <w:sz w:val="24"/>
          <w:szCs w:val="24"/>
        </w:rPr>
        <w:t xml:space="preserve"> в муниципальном образовании Сосновское сельское поселение </w:t>
      </w:r>
    </w:p>
    <w:p w:rsidR="006E3D86" w:rsidRPr="00396996" w:rsidRDefault="006E3D86" w:rsidP="006E3D86">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муниципального образования </w:t>
      </w:r>
      <w:proofErr w:type="spellStart"/>
      <w:r w:rsidRPr="00396996">
        <w:rPr>
          <w:rFonts w:ascii="Times New Roman" w:hAnsi="Times New Roman"/>
          <w:b/>
          <w:sz w:val="24"/>
          <w:szCs w:val="24"/>
        </w:rPr>
        <w:t>Приозерский</w:t>
      </w:r>
      <w:proofErr w:type="spellEnd"/>
      <w:r w:rsidRPr="00396996">
        <w:rPr>
          <w:rFonts w:ascii="Times New Roman" w:hAnsi="Times New Roman"/>
          <w:b/>
          <w:sz w:val="24"/>
          <w:szCs w:val="24"/>
        </w:rPr>
        <w:t xml:space="preserve"> муниципальный район Ленинградской области на 2014год</w:t>
      </w:r>
      <w:r w:rsidRPr="00396996">
        <w:rPr>
          <w:b/>
          <w:sz w:val="24"/>
          <w:szCs w:val="24"/>
          <w:lang w:eastAsia="ar-SA"/>
        </w:rPr>
        <w:t>».</w:t>
      </w:r>
      <w:r w:rsidRPr="00396996">
        <w:rPr>
          <w:rFonts w:ascii="Times New Roman" w:hAnsi="Times New Roman"/>
          <w:b/>
          <w:sz w:val="24"/>
          <w:szCs w:val="24"/>
        </w:rPr>
        <w:t xml:space="preserve"> </w:t>
      </w:r>
    </w:p>
    <w:p w:rsidR="006E3D86" w:rsidRPr="00FE500B" w:rsidRDefault="006E3D86" w:rsidP="006E3D86">
      <w:pPr>
        <w:widowControl w:val="0"/>
        <w:autoSpaceDE w:val="0"/>
        <w:autoSpaceDN w:val="0"/>
        <w:adjustRightInd w:val="0"/>
        <w:spacing w:after="0"/>
        <w:rPr>
          <w:rFonts w:ascii="Times New Roman" w:hAnsi="Times New Roman"/>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3473"/>
        <w:gridCol w:w="992"/>
        <w:gridCol w:w="2551"/>
        <w:gridCol w:w="1808"/>
      </w:tblGrid>
      <w:tr w:rsidR="006E3D86" w:rsidRPr="006E3D86" w:rsidTr="00EF3B19">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E3D86" w:rsidRPr="006E3D86" w:rsidRDefault="006E3D86" w:rsidP="00EF3B19">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 строки</w:t>
            </w:r>
          </w:p>
        </w:tc>
        <w:tc>
          <w:tcPr>
            <w:tcW w:w="3473" w:type="dxa"/>
            <w:tcBorders>
              <w:top w:val="single" w:sz="4" w:space="0" w:color="auto"/>
              <w:left w:val="single" w:sz="4" w:space="0" w:color="auto"/>
              <w:bottom w:val="single" w:sz="4" w:space="0" w:color="auto"/>
              <w:right w:val="single" w:sz="4" w:space="0" w:color="auto"/>
            </w:tcBorders>
            <w:shd w:val="clear" w:color="auto" w:fill="auto"/>
            <w:hideMark/>
          </w:tcPr>
          <w:p w:rsidR="006E3D86" w:rsidRPr="006E3D86" w:rsidRDefault="006E3D86" w:rsidP="00EF3B19">
            <w:pPr>
              <w:pStyle w:val="ConsPlusCell"/>
              <w:spacing w:line="276" w:lineRule="auto"/>
              <w:jc w:val="center"/>
              <w:rPr>
                <w:rFonts w:ascii="Times New Roman" w:hAnsi="Times New Roman" w:cs="Times New Roman"/>
                <w:sz w:val="23"/>
                <w:szCs w:val="23"/>
                <w:lang w:eastAsia="en-US"/>
              </w:rPr>
            </w:pPr>
            <w:r w:rsidRPr="006E3D86">
              <w:rPr>
                <w:rFonts w:ascii="Times New Roman" w:hAnsi="Times New Roman" w:cs="Times New Roman"/>
                <w:sz w:val="23"/>
                <w:szCs w:val="23"/>
                <w:lang w:eastAsia="en-US"/>
              </w:rPr>
              <w:t>Наименование</w:t>
            </w:r>
          </w:p>
          <w:p w:rsidR="006E3D86" w:rsidRPr="006E3D86" w:rsidRDefault="006E3D86" w:rsidP="00EF3B19">
            <w:pPr>
              <w:pStyle w:val="ConsPlusCell"/>
              <w:spacing w:line="276" w:lineRule="auto"/>
              <w:jc w:val="center"/>
              <w:rPr>
                <w:rFonts w:ascii="Times New Roman" w:hAnsi="Times New Roman" w:cs="Times New Roman"/>
                <w:sz w:val="23"/>
                <w:szCs w:val="23"/>
                <w:lang w:eastAsia="en-US"/>
              </w:rPr>
            </w:pPr>
            <w:r w:rsidRPr="006E3D86">
              <w:rPr>
                <w:rFonts w:ascii="Times New Roman" w:hAnsi="Times New Roman" w:cs="Times New Roman"/>
                <w:sz w:val="23"/>
                <w:szCs w:val="23"/>
                <w:lang w:eastAsia="en-US"/>
              </w:rPr>
              <w:t>целевого показателя муниципальной подпрограммы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3D86" w:rsidRPr="006E3D86" w:rsidRDefault="006E3D86" w:rsidP="00EF3B19">
            <w:pPr>
              <w:pStyle w:val="ConsPlusCell"/>
              <w:spacing w:line="276" w:lineRule="auto"/>
              <w:jc w:val="center"/>
              <w:rPr>
                <w:rFonts w:ascii="Times New Roman" w:hAnsi="Times New Roman" w:cs="Times New Roman"/>
                <w:sz w:val="23"/>
                <w:szCs w:val="23"/>
                <w:lang w:eastAsia="en-US"/>
              </w:rPr>
            </w:pPr>
            <w:r w:rsidRPr="006E3D86">
              <w:rPr>
                <w:rFonts w:ascii="Times New Roman" w:hAnsi="Times New Roman" w:cs="Times New Roman"/>
                <w:sz w:val="23"/>
                <w:szCs w:val="23"/>
                <w:lang w:eastAsia="en-US"/>
              </w:rPr>
              <w:t xml:space="preserve">Ед. </w:t>
            </w:r>
            <w:proofErr w:type="spellStart"/>
            <w:r w:rsidRPr="006E3D86">
              <w:rPr>
                <w:rFonts w:ascii="Times New Roman" w:hAnsi="Times New Roman" w:cs="Times New Roman"/>
                <w:sz w:val="23"/>
                <w:szCs w:val="23"/>
                <w:lang w:eastAsia="en-US"/>
              </w:rPr>
              <w:t>изм</w:t>
            </w:r>
            <w:proofErr w:type="spellEnd"/>
            <w:r w:rsidRPr="006E3D86">
              <w:rPr>
                <w:rFonts w:ascii="Times New Roman" w:hAnsi="Times New Roman" w:cs="Times New Roman"/>
                <w:sz w:val="23"/>
                <w:szCs w:val="23"/>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E3D86" w:rsidRPr="006E3D86" w:rsidRDefault="006E3D86" w:rsidP="00EF3B19">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Значения целевых показателей</w:t>
            </w:r>
          </w:p>
          <w:p w:rsidR="006E3D86" w:rsidRPr="006E3D86" w:rsidRDefault="006E3D86" w:rsidP="00EF3B19">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 xml:space="preserve">по итогам 2014 года </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6E3D86" w:rsidRPr="006E3D86" w:rsidRDefault="006E3D86" w:rsidP="00EF3B19">
            <w:pPr>
              <w:pStyle w:val="ConsPlusCell"/>
              <w:spacing w:line="276" w:lineRule="auto"/>
              <w:jc w:val="center"/>
              <w:rPr>
                <w:rFonts w:ascii="Times New Roman" w:hAnsi="Times New Roman" w:cs="Times New Roman"/>
                <w:sz w:val="23"/>
                <w:szCs w:val="23"/>
                <w:lang w:eastAsia="en-US"/>
              </w:rPr>
            </w:pPr>
            <w:proofErr w:type="spellStart"/>
            <w:r w:rsidRPr="006E3D86">
              <w:rPr>
                <w:rFonts w:ascii="Times New Roman" w:hAnsi="Times New Roman" w:cs="Times New Roman"/>
                <w:sz w:val="23"/>
                <w:szCs w:val="23"/>
                <w:lang w:eastAsia="en-US"/>
              </w:rPr>
              <w:t>Справочно</w:t>
            </w:r>
            <w:proofErr w:type="spellEnd"/>
            <w:r w:rsidRPr="006E3D86">
              <w:rPr>
                <w:rFonts w:ascii="Times New Roman" w:hAnsi="Times New Roman" w:cs="Times New Roman"/>
                <w:sz w:val="23"/>
                <w:szCs w:val="23"/>
                <w:lang w:eastAsia="en-US"/>
              </w:rPr>
              <w:t xml:space="preserve">: </w:t>
            </w:r>
          </w:p>
          <w:p w:rsidR="006E3D86" w:rsidRPr="006E3D86" w:rsidRDefault="006E3D86" w:rsidP="00EF3B19">
            <w:pPr>
              <w:pStyle w:val="ConsPlusCell"/>
              <w:spacing w:line="276" w:lineRule="auto"/>
              <w:jc w:val="center"/>
              <w:rPr>
                <w:rFonts w:ascii="Times New Roman" w:hAnsi="Times New Roman" w:cs="Times New Roman"/>
                <w:sz w:val="23"/>
                <w:szCs w:val="23"/>
                <w:lang w:eastAsia="en-US"/>
              </w:rPr>
            </w:pPr>
            <w:r w:rsidRPr="006E3D86">
              <w:rPr>
                <w:rFonts w:ascii="Times New Roman" w:hAnsi="Times New Roman" w:cs="Times New Roman"/>
                <w:sz w:val="23"/>
                <w:szCs w:val="23"/>
                <w:lang w:eastAsia="en-US"/>
              </w:rPr>
              <w:t xml:space="preserve">базовое значение </w:t>
            </w:r>
          </w:p>
          <w:p w:rsidR="006E3D86" w:rsidRPr="006E3D86" w:rsidRDefault="006E3D86" w:rsidP="00EF3B19">
            <w:pPr>
              <w:pStyle w:val="ConsPlusCell"/>
              <w:spacing w:line="276" w:lineRule="auto"/>
              <w:jc w:val="center"/>
              <w:rPr>
                <w:rFonts w:ascii="Times New Roman" w:hAnsi="Times New Roman" w:cs="Times New Roman"/>
                <w:sz w:val="23"/>
                <w:szCs w:val="23"/>
                <w:lang w:eastAsia="en-US"/>
              </w:rPr>
            </w:pPr>
            <w:r w:rsidRPr="006E3D86">
              <w:rPr>
                <w:rFonts w:ascii="Times New Roman" w:hAnsi="Times New Roman" w:cs="Times New Roman"/>
                <w:sz w:val="23"/>
                <w:szCs w:val="23"/>
                <w:lang w:eastAsia="en-US"/>
              </w:rPr>
              <w:t xml:space="preserve">целевого показателя </w:t>
            </w:r>
          </w:p>
          <w:p w:rsidR="006E3D86" w:rsidRPr="006E3D86" w:rsidRDefault="006E3D86" w:rsidP="00EF3B19">
            <w:pPr>
              <w:pStyle w:val="ConsPlusCell"/>
              <w:spacing w:line="276" w:lineRule="auto"/>
              <w:jc w:val="center"/>
              <w:rPr>
                <w:rFonts w:ascii="Times New Roman" w:hAnsi="Times New Roman" w:cs="Times New Roman"/>
                <w:sz w:val="23"/>
                <w:szCs w:val="23"/>
                <w:lang w:eastAsia="en-US"/>
              </w:rPr>
            </w:pPr>
            <w:r w:rsidRPr="006E3D86">
              <w:rPr>
                <w:rFonts w:ascii="Times New Roman" w:hAnsi="Times New Roman" w:cs="Times New Roman"/>
                <w:sz w:val="23"/>
                <w:szCs w:val="23"/>
                <w:lang w:eastAsia="en-US"/>
              </w:rPr>
              <w:t>(на начало реализации муниципальной программы)</w:t>
            </w:r>
          </w:p>
        </w:tc>
      </w:tr>
      <w:tr w:rsidR="006E3D86" w:rsidRPr="006E3D86" w:rsidTr="00EF3B19">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E3D86" w:rsidRPr="006E3D86" w:rsidRDefault="006E3D86" w:rsidP="00EF3B19">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1.</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6E3D86" w:rsidRPr="006E3D86" w:rsidRDefault="006E3D86" w:rsidP="006E3D86">
            <w:pPr>
              <w:spacing w:after="0"/>
              <w:rPr>
                <w:rFonts w:ascii="Times New Roman" w:hAnsi="Times New Roman"/>
                <w:sz w:val="21"/>
                <w:szCs w:val="21"/>
              </w:rPr>
            </w:pPr>
            <w:r w:rsidRPr="00F635E4">
              <w:rPr>
                <w:rFonts w:ascii="Times New Roman" w:hAnsi="Times New Roman"/>
                <w:sz w:val="21"/>
                <w:szCs w:val="21"/>
              </w:rPr>
              <w:t>Техническая готовность объекта распределительного газопровода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3D86" w:rsidRPr="006E3D86" w:rsidRDefault="006E3D86" w:rsidP="006E3D86">
            <w:pPr>
              <w:spacing w:after="0"/>
              <w:rPr>
                <w:rFonts w:ascii="Times New Roman" w:hAnsi="Times New Roman"/>
                <w:sz w:val="23"/>
                <w:szCs w:val="23"/>
                <w:lang w:eastAsia="en-US"/>
              </w:rPr>
            </w:pPr>
            <w:r>
              <w:rPr>
                <w:rFonts w:ascii="Times New Roman" w:hAnsi="Times New Roman"/>
                <w:sz w:val="23"/>
                <w:szCs w:val="23"/>
                <w:lang w:eastAsia="en-US"/>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3D86" w:rsidRPr="006E3D86" w:rsidRDefault="006E3D86" w:rsidP="006E3D86">
            <w:pPr>
              <w:widowControl w:val="0"/>
              <w:autoSpaceDE w:val="0"/>
              <w:autoSpaceDN w:val="0"/>
              <w:adjustRightInd w:val="0"/>
              <w:spacing w:after="0"/>
              <w:jc w:val="center"/>
              <w:rPr>
                <w:rFonts w:ascii="Times New Roman" w:hAnsi="Times New Roman"/>
                <w:sz w:val="23"/>
                <w:szCs w:val="23"/>
                <w:lang w:eastAsia="en-US"/>
              </w:rPr>
            </w:pPr>
            <w:r>
              <w:rPr>
                <w:rFonts w:ascii="Times New Roman" w:hAnsi="Times New Roman"/>
                <w:sz w:val="23"/>
                <w:szCs w:val="23"/>
                <w:lang w:eastAsia="en-US"/>
              </w:rPr>
              <w:t>100</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6E3D86" w:rsidRPr="006E3D86" w:rsidRDefault="006E3D86" w:rsidP="00EF3B19">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w:t>
            </w:r>
          </w:p>
        </w:tc>
      </w:tr>
      <w:tr w:rsidR="006E3D86" w:rsidRPr="006E3D86" w:rsidTr="00EF3B19">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6E3D86" w:rsidRPr="006E3D86" w:rsidRDefault="006E3D86" w:rsidP="00EF3B19">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6E3D86" w:rsidRPr="006E3D86" w:rsidRDefault="006E3D86" w:rsidP="006E3D86">
            <w:pPr>
              <w:spacing w:after="0" w:line="240" w:lineRule="auto"/>
              <w:ind w:right="71"/>
              <w:rPr>
                <w:rFonts w:ascii="Times New Roman" w:hAnsi="Times New Roman"/>
                <w:sz w:val="23"/>
                <w:szCs w:val="23"/>
                <w:lang w:eastAsia="en-US"/>
              </w:rPr>
            </w:pPr>
            <w:r w:rsidRPr="00F635E4">
              <w:rPr>
                <w:rFonts w:ascii="Times New Roman" w:hAnsi="Times New Roman"/>
                <w:sz w:val="21"/>
                <w:szCs w:val="21"/>
              </w:rPr>
              <w:t xml:space="preserve">Количество проектной документации распределительных газопроводов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3D86" w:rsidRPr="006E3D86" w:rsidRDefault="006E3D86" w:rsidP="00EF3B19">
            <w:pPr>
              <w:spacing w:after="0"/>
              <w:rPr>
                <w:rFonts w:ascii="Times New Roman" w:hAnsi="Times New Roman"/>
              </w:rPr>
            </w:pPr>
            <w:r w:rsidRPr="006E3D86">
              <w:rPr>
                <w:rFonts w:ascii="Times New Roman" w:hAnsi="Times New Roman"/>
              </w:rPr>
              <w:t xml:space="preserve">ед. </w:t>
            </w:r>
          </w:p>
          <w:p w:rsidR="006E3D86" w:rsidRPr="006E3D86" w:rsidRDefault="006E3D86" w:rsidP="00EF3B19">
            <w:pPr>
              <w:widowControl w:val="0"/>
              <w:autoSpaceDE w:val="0"/>
              <w:autoSpaceDN w:val="0"/>
              <w:adjustRightInd w:val="0"/>
              <w:spacing w:after="0"/>
              <w:jc w:val="center"/>
              <w:rPr>
                <w:rFonts w:ascii="Times New Roman" w:hAnsi="Times New Roman"/>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3D86" w:rsidRPr="006E3D86" w:rsidRDefault="006E3D86" w:rsidP="00EF3B19">
            <w:pPr>
              <w:widowControl w:val="0"/>
              <w:autoSpaceDE w:val="0"/>
              <w:autoSpaceDN w:val="0"/>
              <w:adjustRightInd w:val="0"/>
              <w:spacing w:after="0"/>
              <w:jc w:val="center"/>
              <w:rPr>
                <w:rFonts w:ascii="Times New Roman" w:hAnsi="Times New Roman"/>
                <w:sz w:val="23"/>
                <w:szCs w:val="23"/>
                <w:lang w:eastAsia="en-US"/>
              </w:rPr>
            </w:pPr>
            <w:r>
              <w:rPr>
                <w:rFonts w:ascii="Times New Roman" w:hAnsi="Times New Roman"/>
                <w:sz w:val="23"/>
                <w:szCs w:val="23"/>
                <w:lang w:eastAsia="en-US"/>
              </w:rPr>
              <w:t>2</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6E3D86" w:rsidRPr="006E3D86" w:rsidRDefault="006E3D86" w:rsidP="00EF3B19">
            <w:pPr>
              <w:widowControl w:val="0"/>
              <w:autoSpaceDE w:val="0"/>
              <w:autoSpaceDN w:val="0"/>
              <w:adjustRightInd w:val="0"/>
              <w:spacing w:after="0"/>
              <w:jc w:val="center"/>
              <w:rPr>
                <w:rFonts w:ascii="Times New Roman" w:hAnsi="Times New Roman"/>
                <w:sz w:val="23"/>
                <w:szCs w:val="23"/>
                <w:lang w:eastAsia="en-US"/>
              </w:rPr>
            </w:pPr>
            <w:r w:rsidRPr="006E3D86">
              <w:rPr>
                <w:rFonts w:ascii="Times New Roman" w:hAnsi="Times New Roman"/>
                <w:sz w:val="23"/>
                <w:szCs w:val="23"/>
                <w:lang w:eastAsia="en-US"/>
              </w:rPr>
              <w:t>---</w:t>
            </w:r>
          </w:p>
        </w:tc>
      </w:tr>
    </w:tbl>
    <w:p w:rsidR="006E3D86" w:rsidRPr="006E3D86" w:rsidRDefault="006E3D86" w:rsidP="006E3D86">
      <w:pPr>
        <w:widowControl w:val="0"/>
        <w:autoSpaceDE w:val="0"/>
        <w:autoSpaceDN w:val="0"/>
        <w:adjustRightInd w:val="0"/>
        <w:spacing w:after="0"/>
        <w:jc w:val="center"/>
        <w:rPr>
          <w:rFonts w:ascii="Times New Roman" w:hAnsi="Times New Roman"/>
          <w:sz w:val="23"/>
          <w:szCs w:val="23"/>
        </w:rPr>
      </w:pPr>
    </w:p>
    <w:p w:rsidR="006E3D86" w:rsidRPr="00FE500B" w:rsidRDefault="006E3D86" w:rsidP="006E3D86">
      <w:pPr>
        <w:widowControl w:val="0"/>
        <w:autoSpaceDE w:val="0"/>
        <w:autoSpaceDN w:val="0"/>
        <w:adjustRightInd w:val="0"/>
        <w:spacing w:after="0"/>
        <w:jc w:val="center"/>
        <w:rPr>
          <w:rFonts w:ascii="Times New Roman" w:hAnsi="Times New Roman"/>
          <w:sz w:val="23"/>
          <w:szCs w:val="23"/>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pPr>
    </w:p>
    <w:p w:rsidR="000F6570" w:rsidRDefault="000F6570" w:rsidP="00674ECE">
      <w:pPr>
        <w:tabs>
          <w:tab w:val="left" w:pos="10725"/>
        </w:tabs>
        <w:rPr>
          <w:rFonts w:ascii="Times New Roman" w:eastAsia="Calibri" w:hAnsi="Times New Roman"/>
          <w:sz w:val="20"/>
          <w:szCs w:val="20"/>
          <w:lang w:eastAsia="en-US"/>
        </w:rPr>
        <w:sectPr w:rsidR="000F6570" w:rsidSect="00F635E4">
          <w:footerReference w:type="default" r:id="rId21"/>
          <w:pgSz w:w="11907" w:h="16840"/>
          <w:pgMar w:top="510" w:right="851" w:bottom="426" w:left="1418" w:header="284" w:footer="0" w:gutter="0"/>
          <w:cols w:space="708"/>
          <w:docGrid w:linePitch="360"/>
        </w:sectPr>
      </w:pPr>
    </w:p>
    <w:p w:rsidR="000F6570" w:rsidRPr="00396996" w:rsidRDefault="00E1502F" w:rsidP="000F6570">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lastRenderedPageBreak/>
        <w:t xml:space="preserve">Мероприятия </w:t>
      </w:r>
      <w:r w:rsidR="000F6570" w:rsidRPr="00396996">
        <w:rPr>
          <w:rFonts w:ascii="Times New Roman" w:hAnsi="Times New Roman"/>
          <w:b/>
          <w:sz w:val="24"/>
          <w:szCs w:val="24"/>
        </w:rPr>
        <w:t xml:space="preserve">подпрограммы </w:t>
      </w:r>
    </w:p>
    <w:p w:rsidR="000F6570" w:rsidRPr="00396996" w:rsidRDefault="000F6570" w:rsidP="000F6570">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«Газификация муниципального образования Сосновское  сельское поселение» </w:t>
      </w:r>
    </w:p>
    <w:p w:rsidR="000F6570" w:rsidRPr="00396996" w:rsidRDefault="000F6570" w:rsidP="000F6570">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396996">
        <w:rPr>
          <w:rFonts w:ascii="Times New Roman" w:hAnsi="Times New Roman"/>
          <w:b/>
          <w:sz w:val="24"/>
          <w:szCs w:val="24"/>
        </w:rPr>
        <w:t>энергоэффективности</w:t>
      </w:r>
      <w:proofErr w:type="spellEnd"/>
      <w:r w:rsidRPr="00396996">
        <w:rPr>
          <w:rFonts w:ascii="Times New Roman" w:hAnsi="Times New Roman"/>
          <w:b/>
          <w:sz w:val="24"/>
          <w:szCs w:val="24"/>
        </w:rPr>
        <w:t xml:space="preserve"> </w:t>
      </w:r>
    </w:p>
    <w:p w:rsidR="000F6570" w:rsidRPr="00396996" w:rsidRDefault="000F6570" w:rsidP="000F6570">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в муниципальном образовании Сосновское сельское поселение </w:t>
      </w:r>
    </w:p>
    <w:p w:rsidR="000F6570" w:rsidRDefault="000F6570" w:rsidP="000F6570">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муниципального образования </w:t>
      </w:r>
      <w:proofErr w:type="spellStart"/>
      <w:r w:rsidRPr="00396996">
        <w:rPr>
          <w:rFonts w:ascii="Times New Roman" w:hAnsi="Times New Roman"/>
          <w:b/>
          <w:sz w:val="24"/>
          <w:szCs w:val="24"/>
        </w:rPr>
        <w:t>Приозерский</w:t>
      </w:r>
      <w:proofErr w:type="spellEnd"/>
      <w:r w:rsidRPr="00396996">
        <w:rPr>
          <w:rFonts w:ascii="Times New Roman" w:hAnsi="Times New Roman"/>
          <w:b/>
          <w:sz w:val="24"/>
          <w:szCs w:val="24"/>
        </w:rPr>
        <w:t xml:space="preserve"> муниципальный район Ленинградской области на 2014год</w:t>
      </w:r>
      <w:r w:rsidRPr="00396996">
        <w:rPr>
          <w:rFonts w:ascii="Times New Roman" w:hAnsi="Times New Roman"/>
          <w:b/>
          <w:sz w:val="24"/>
          <w:szCs w:val="24"/>
          <w:lang w:eastAsia="ar-SA"/>
        </w:rPr>
        <w:t>».</w:t>
      </w:r>
      <w:r w:rsidRPr="00396996">
        <w:rPr>
          <w:rFonts w:ascii="Times New Roman" w:hAnsi="Times New Roman"/>
          <w:b/>
          <w:sz w:val="24"/>
          <w:szCs w:val="24"/>
        </w:rPr>
        <w:t xml:space="preserve"> </w:t>
      </w:r>
    </w:p>
    <w:p w:rsidR="000F6570" w:rsidRPr="00396996" w:rsidRDefault="000F6570" w:rsidP="00E1502F">
      <w:pPr>
        <w:widowControl w:val="0"/>
        <w:autoSpaceDE w:val="0"/>
        <w:autoSpaceDN w:val="0"/>
        <w:adjustRightInd w:val="0"/>
        <w:spacing w:after="0"/>
      </w:pPr>
    </w:p>
    <w:tbl>
      <w:tblPr>
        <w:tblW w:w="15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1436"/>
        <w:gridCol w:w="832"/>
        <w:gridCol w:w="992"/>
        <w:gridCol w:w="850"/>
        <w:gridCol w:w="709"/>
        <w:gridCol w:w="1134"/>
        <w:gridCol w:w="1134"/>
        <w:gridCol w:w="1145"/>
        <w:gridCol w:w="1265"/>
        <w:gridCol w:w="850"/>
        <w:gridCol w:w="8"/>
        <w:gridCol w:w="1410"/>
        <w:gridCol w:w="992"/>
        <w:gridCol w:w="851"/>
        <w:gridCol w:w="992"/>
      </w:tblGrid>
      <w:tr w:rsidR="00674ECE" w:rsidRPr="00A545B5" w:rsidTr="000F6570">
        <w:trPr>
          <w:trHeight w:val="1140"/>
        </w:trPr>
        <w:tc>
          <w:tcPr>
            <w:tcW w:w="1277" w:type="dxa"/>
            <w:vMerge w:val="restart"/>
            <w:tcBorders>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наименование поселения</w:t>
            </w:r>
          </w:p>
        </w:tc>
        <w:tc>
          <w:tcPr>
            <w:tcW w:w="1436" w:type="dxa"/>
            <w:vMerge w:val="restart"/>
            <w:tcBorders>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Наименование населенного пункта</w:t>
            </w:r>
          </w:p>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2674" w:type="dxa"/>
            <w:gridSpan w:val="3"/>
            <w:tcBorders>
              <w:bottom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количество потребителей в населенном пункте всего</w:t>
            </w:r>
          </w:p>
        </w:tc>
        <w:tc>
          <w:tcPr>
            <w:tcW w:w="709" w:type="dxa"/>
            <w:vMerge w:val="restart"/>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из них жители Ленинградской области</w:t>
            </w:r>
          </w:p>
        </w:tc>
        <w:tc>
          <w:tcPr>
            <w:tcW w:w="7938" w:type="dxa"/>
            <w:gridSpan w:val="8"/>
            <w:tcBorders>
              <w:right w:val="single" w:sz="4" w:space="0" w:color="auto"/>
            </w:tcBorders>
          </w:tcPr>
          <w:p w:rsidR="00674ECE" w:rsidRPr="00A545B5" w:rsidRDefault="00674ECE" w:rsidP="00674ECE">
            <w:pPr>
              <w:spacing w:after="0" w:line="240" w:lineRule="auto"/>
              <w:jc w:val="center"/>
              <w:rPr>
                <w:rFonts w:ascii="Times New Roman" w:eastAsia="Calibri" w:hAnsi="Times New Roman"/>
                <w:sz w:val="20"/>
                <w:szCs w:val="20"/>
                <w:lang w:eastAsia="en-US"/>
              </w:rPr>
            </w:pPr>
          </w:p>
          <w:p w:rsidR="00674ECE" w:rsidRPr="00A545B5" w:rsidRDefault="00674ECE" w:rsidP="00674ECE">
            <w:pPr>
              <w:spacing w:after="0" w:line="240" w:lineRule="auto"/>
              <w:jc w:val="center"/>
              <w:rPr>
                <w:rFonts w:ascii="Times New Roman" w:eastAsia="Calibri" w:hAnsi="Times New Roman"/>
                <w:sz w:val="20"/>
                <w:szCs w:val="20"/>
                <w:lang w:eastAsia="en-US"/>
              </w:rPr>
            </w:pPr>
          </w:p>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Количество потребителей подлежащих газификации в 2013-2014 годах</w:t>
            </w:r>
          </w:p>
        </w:tc>
        <w:tc>
          <w:tcPr>
            <w:tcW w:w="1843" w:type="dxa"/>
            <w:gridSpan w:val="2"/>
            <w:tcBorders>
              <w:left w:val="single" w:sz="4" w:space="0" w:color="auto"/>
              <w:bottom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причина переноса газификации на более поздний срок</w:t>
            </w:r>
          </w:p>
        </w:tc>
      </w:tr>
      <w:tr w:rsidR="00674ECE" w:rsidRPr="00A545B5" w:rsidTr="000F6570">
        <w:trPr>
          <w:trHeight w:val="770"/>
        </w:trPr>
        <w:tc>
          <w:tcPr>
            <w:tcW w:w="1277" w:type="dxa"/>
            <w:vMerge/>
            <w:tcBorders>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1436" w:type="dxa"/>
            <w:vMerge/>
            <w:tcBorders>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832" w:type="dxa"/>
            <w:vMerge w:val="restart"/>
            <w:tcBorders>
              <w:top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Котельные (</w:t>
            </w:r>
            <w:proofErr w:type="spellStart"/>
            <w:proofErr w:type="gramStart"/>
            <w:r w:rsidRPr="00A545B5">
              <w:rPr>
                <w:rFonts w:ascii="Times New Roman" w:eastAsia="Calibri" w:hAnsi="Times New Roman"/>
                <w:sz w:val="20"/>
                <w:szCs w:val="20"/>
                <w:lang w:eastAsia="en-US"/>
              </w:rPr>
              <w:t>шт</w:t>
            </w:r>
            <w:proofErr w:type="spellEnd"/>
            <w:proofErr w:type="gramEnd"/>
            <w:r w:rsidRPr="00A545B5">
              <w:rPr>
                <w:rFonts w:ascii="Times New Roman" w:eastAsia="Calibri" w:hAnsi="Times New Roman"/>
                <w:sz w:val="20"/>
                <w:szCs w:val="20"/>
                <w:lang w:eastAsia="en-US"/>
              </w:rPr>
              <w:t>)</w:t>
            </w:r>
          </w:p>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992" w:type="dxa"/>
            <w:vMerge w:val="restart"/>
            <w:tcBorders>
              <w:top w:val="single" w:sz="4" w:space="0" w:color="auto"/>
              <w:right w:val="single" w:sz="4" w:space="0" w:color="auto"/>
            </w:tcBorders>
            <w:vAlign w:val="center"/>
          </w:tcPr>
          <w:p w:rsidR="00674ECE" w:rsidRPr="00A545B5" w:rsidRDefault="00674ECE" w:rsidP="00674ECE">
            <w:pPr>
              <w:spacing w:after="0" w:line="240" w:lineRule="auto"/>
              <w:rPr>
                <w:rFonts w:ascii="Times New Roman" w:eastAsia="Calibri" w:hAnsi="Times New Roman"/>
                <w:sz w:val="20"/>
                <w:szCs w:val="20"/>
                <w:lang w:eastAsia="en-US"/>
              </w:rPr>
            </w:pPr>
            <w:r w:rsidRPr="00A545B5">
              <w:rPr>
                <w:rFonts w:ascii="Times New Roman" w:eastAsia="Calibri" w:hAnsi="Times New Roman"/>
                <w:sz w:val="20"/>
                <w:szCs w:val="20"/>
                <w:lang w:eastAsia="en-US"/>
              </w:rPr>
              <w:t>Квартиры (</w:t>
            </w:r>
            <w:proofErr w:type="spellStart"/>
            <w:proofErr w:type="gramStart"/>
            <w:r w:rsidRPr="00A545B5">
              <w:rPr>
                <w:rFonts w:ascii="Times New Roman" w:eastAsia="Calibri" w:hAnsi="Times New Roman"/>
                <w:sz w:val="20"/>
                <w:szCs w:val="20"/>
                <w:lang w:eastAsia="en-US"/>
              </w:rPr>
              <w:t>шт</w:t>
            </w:r>
            <w:proofErr w:type="spellEnd"/>
            <w:proofErr w:type="gramEnd"/>
            <w:r w:rsidRPr="00A545B5">
              <w:rPr>
                <w:rFonts w:ascii="Times New Roman" w:eastAsia="Calibri" w:hAnsi="Times New Roman"/>
                <w:sz w:val="20"/>
                <w:szCs w:val="20"/>
                <w:lang w:eastAsia="en-US"/>
              </w:rPr>
              <w:t>)</w:t>
            </w:r>
          </w:p>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850" w:type="dxa"/>
            <w:vMerge w:val="restart"/>
            <w:tcBorders>
              <w:top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Индивидуальные домовладения (</w:t>
            </w:r>
            <w:proofErr w:type="spellStart"/>
            <w:proofErr w:type="gramStart"/>
            <w:r w:rsidRPr="00A545B5">
              <w:rPr>
                <w:rFonts w:ascii="Times New Roman" w:eastAsia="Calibri" w:hAnsi="Times New Roman"/>
                <w:sz w:val="20"/>
                <w:szCs w:val="20"/>
                <w:lang w:eastAsia="en-US"/>
              </w:rPr>
              <w:t>шт</w:t>
            </w:r>
            <w:proofErr w:type="spellEnd"/>
            <w:proofErr w:type="gramEnd"/>
            <w:r w:rsidRPr="00A545B5">
              <w:rPr>
                <w:rFonts w:ascii="Times New Roman" w:eastAsia="Calibri" w:hAnsi="Times New Roman"/>
                <w:sz w:val="20"/>
                <w:szCs w:val="20"/>
                <w:lang w:eastAsia="en-US"/>
              </w:rPr>
              <w:t>)</w:t>
            </w:r>
          </w:p>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709" w:type="dxa"/>
            <w:vMerge/>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3413" w:type="dxa"/>
            <w:gridSpan w:val="3"/>
            <w:tcBorders>
              <w:top w:val="single" w:sz="4" w:space="0" w:color="auto"/>
              <w:bottom w:val="nil"/>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котельные</w:t>
            </w:r>
          </w:p>
        </w:tc>
        <w:tc>
          <w:tcPr>
            <w:tcW w:w="2115" w:type="dxa"/>
            <w:gridSpan w:val="2"/>
            <w:vMerge w:val="restart"/>
            <w:tcBorders>
              <w:top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Квартиры (</w:t>
            </w:r>
            <w:proofErr w:type="spellStart"/>
            <w:proofErr w:type="gramStart"/>
            <w:r w:rsidRPr="00A545B5">
              <w:rPr>
                <w:rFonts w:ascii="Times New Roman" w:eastAsia="Calibri" w:hAnsi="Times New Roman"/>
                <w:sz w:val="20"/>
                <w:szCs w:val="20"/>
                <w:lang w:eastAsia="en-US"/>
              </w:rPr>
              <w:t>шт</w:t>
            </w:r>
            <w:proofErr w:type="spellEnd"/>
            <w:proofErr w:type="gramEnd"/>
            <w:r w:rsidRPr="00A545B5">
              <w:rPr>
                <w:rFonts w:ascii="Times New Roman" w:eastAsia="Calibri" w:hAnsi="Times New Roman"/>
                <w:sz w:val="20"/>
                <w:szCs w:val="20"/>
                <w:lang w:eastAsia="en-US"/>
              </w:rPr>
              <w:t>)</w:t>
            </w:r>
          </w:p>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2410" w:type="dxa"/>
            <w:gridSpan w:val="3"/>
            <w:vMerge w:val="restart"/>
            <w:tcBorders>
              <w:top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Индивидуальные домовладения (</w:t>
            </w:r>
            <w:proofErr w:type="spellStart"/>
            <w:proofErr w:type="gramStart"/>
            <w:r w:rsidRPr="00A545B5">
              <w:rPr>
                <w:rFonts w:ascii="Times New Roman" w:eastAsia="Calibri" w:hAnsi="Times New Roman"/>
                <w:sz w:val="20"/>
                <w:szCs w:val="20"/>
                <w:lang w:eastAsia="en-US"/>
              </w:rPr>
              <w:t>шт</w:t>
            </w:r>
            <w:proofErr w:type="spellEnd"/>
            <w:proofErr w:type="gramEnd"/>
            <w:r w:rsidRPr="00A545B5">
              <w:rPr>
                <w:rFonts w:ascii="Times New Roman" w:eastAsia="Calibri" w:hAnsi="Times New Roman"/>
                <w:sz w:val="20"/>
                <w:szCs w:val="20"/>
                <w:lang w:eastAsia="en-US"/>
              </w:rPr>
              <w:t>)</w:t>
            </w:r>
          </w:p>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851" w:type="dxa"/>
            <w:vMerge w:val="restart"/>
            <w:tcBorders>
              <w:top w:val="single" w:sz="4" w:space="0" w:color="auto"/>
              <w:left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количество</w:t>
            </w:r>
          </w:p>
        </w:tc>
        <w:tc>
          <w:tcPr>
            <w:tcW w:w="992" w:type="dxa"/>
            <w:vMerge w:val="restart"/>
            <w:tcBorders>
              <w:top w:val="single" w:sz="4" w:space="0" w:color="auto"/>
              <w:lef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причина</w:t>
            </w:r>
          </w:p>
        </w:tc>
      </w:tr>
      <w:tr w:rsidR="00674ECE" w:rsidRPr="00A545B5" w:rsidTr="000F6570">
        <w:trPr>
          <w:trHeight w:val="95"/>
        </w:trPr>
        <w:tc>
          <w:tcPr>
            <w:tcW w:w="1277" w:type="dxa"/>
            <w:vMerge/>
            <w:tcBorders>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1436" w:type="dxa"/>
            <w:vMerge/>
            <w:tcBorders>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832" w:type="dxa"/>
            <w:vMerge/>
            <w:tcBorders>
              <w:top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992" w:type="dxa"/>
            <w:vMerge/>
            <w:tcBorders>
              <w:top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850" w:type="dxa"/>
            <w:vMerge/>
            <w:tcBorders>
              <w:top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709" w:type="dxa"/>
            <w:vMerge/>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1134" w:type="dxa"/>
            <w:tcBorders>
              <w:top w:val="nil"/>
              <w:bottom w:val="single" w:sz="4" w:space="0" w:color="auto"/>
              <w:right w:val="nil"/>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2279" w:type="dxa"/>
            <w:gridSpan w:val="2"/>
            <w:tcBorders>
              <w:top w:val="nil"/>
              <w:left w:val="nil"/>
              <w:bottom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2115" w:type="dxa"/>
            <w:gridSpan w:val="2"/>
            <w:vMerge/>
            <w:tcBorders>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2410" w:type="dxa"/>
            <w:gridSpan w:val="3"/>
            <w:vMerge/>
            <w:tcBorders>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851" w:type="dxa"/>
            <w:vMerge/>
            <w:tcBorders>
              <w:top w:val="single" w:sz="4" w:space="0" w:color="auto"/>
              <w:left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992" w:type="dxa"/>
            <w:vMerge/>
            <w:tcBorders>
              <w:top w:val="single" w:sz="4" w:space="0" w:color="auto"/>
              <w:lef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r>
      <w:tr w:rsidR="00674ECE" w:rsidRPr="00A545B5" w:rsidTr="000F6570">
        <w:trPr>
          <w:trHeight w:val="230"/>
        </w:trPr>
        <w:tc>
          <w:tcPr>
            <w:tcW w:w="1277" w:type="dxa"/>
            <w:vMerge/>
            <w:tcBorders>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1436" w:type="dxa"/>
            <w:vMerge/>
            <w:tcBorders>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832" w:type="dxa"/>
            <w:vMerge/>
            <w:tcBorders>
              <w:top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992" w:type="dxa"/>
            <w:vMerge/>
            <w:tcBorders>
              <w:top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850" w:type="dxa"/>
            <w:vMerge/>
            <w:tcBorders>
              <w:top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709" w:type="dxa"/>
            <w:vMerge/>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1134" w:type="dxa"/>
            <w:vMerge w:val="restart"/>
            <w:tcBorders>
              <w:top w:val="single" w:sz="4" w:space="0" w:color="auto"/>
              <w:bottom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2013г</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2014г</w:t>
            </w:r>
          </w:p>
        </w:tc>
        <w:tc>
          <w:tcPr>
            <w:tcW w:w="1145" w:type="dxa"/>
            <w:vMerge w:val="restart"/>
            <w:tcBorders>
              <w:top w:val="single" w:sz="4" w:space="0" w:color="auto"/>
              <w:left w:val="single" w:sz="4" w:space="0" w:color="auto"/>
              <w:bottom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2015г</w:t>
            </w:r>
          </w:p>
        </w:tc>
        <w:tc>
          <w:tcPr>
            <w:tcW w:w="2115" w:type="dxa"/>
            <w:gridSpan w:val="2"/>
            <w:vMerge/>
            <w:tcBorders>
              <w:bottom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2410" w:type="dxa"/>
            <w:gridSpan w:val="3"/>
            <w:vMerge/>
            <w:tcBorders>
              <w:bottom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851" w:type="dxa"/>
            <w:vMerge/>
            <w:tcBorders>
              <w:top w:val="single" w:sz="4" w:space="0" w:color="auto"/>
              <w:left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992" w:type="dxa"/>
            <w:vMerge/>
            <w:tcBorders>
              <w:top w:val="single" w:sz="4" w:space="0" w:color="auto"/>
              <w:lef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r>
      <w:tr w:rsidR="00674ECE" w:rsidRPr="00A545B5" w:rsidTr="000F6570">
        <w:trPr>
          <w:trHeight w:val="349"/>
        </w:trPr>
        <w:tc>
          <w:tcPr>
            <w:tcW w:w="1277" w:type="dxa"/>
            <w:vMerge/>
            <w:tcBorders>
              <w:right w:val="single" w:sz="4" w:space="0" w:color="auto"/>
            </w:tcBorders>
          </w:tcPr>
          <w:p w:rsidR="00674ECE" w:rsidRPr="00A545B5" w:rsidRDefault="00674ECE" w:rsidP="00674ECE">
            <w:pPr>
              <w:spacing w:after="0" w:line="240" w:lineRule="auto"/>
              <w:rPr>
                <w:rFonts w:ascii="Times New Roman" w:eastAsia="Calibri" w:hAnsi="Times New Roman"/>
                <w:sz w:val="20"/>
                <w:szCs w:val="20"/>
                <w:lang w:eastAsia="en-US"/>
              </w:rPr>
            </w:pPr>
          </w:p>
        </w:tc>
        <w:tc>
          <w:tcPr>
            <w:tcW w:w="1436" w:type="dxa"/>
            <w:vMerge/>
            <w:tcBorders>
              <w:right w:val="single" w:sz="4" w:space="0" w:color="auto"/>
            </w:tcBorders>
          </w:tcPr>
          <w:p w:rsidR="00674ECE" w:rsidRPr="00A545B5" w:rsidRDefault="00674ECE" w:rsidP="00674ECE">
            <w:pPr>
              <w:spacing w:after="0" w:line="240" w:lineRule="auto"/>
              <w:rPr>
                <w:rFonts w:ascii="Times New Roman" w:eastAsia="Calibri" w:hAnsi="Times New Roman"/>
                <w:sz w:val="20"/>
                <w:szCs w:val="20"/>
                <w:lang w:eastAsia="en-US"/>
              </w:rPr>
            </w:pPr>
          </w:p>
        </w:tc>
        <w:tc>
          <w:tcPr>
            <w:tcW w:w="832" w:type="dxa"/>
            <w:vMerge/>
            <w:tcBorders>
              <w:right w:val="single" w:sz="4" w:space="0" w:color="auto"/>
            </w:tcBorders>
          </w:tcPr>
          <w:p w:rsidR="00674ECE" w:rsidRPr="00A545B5" w:rsidRDefault="00674ECE" w:rsidP="00674ECE">
            <w:pPr>
              <w:spacing w:after="0" w:line="240" w:lineRule="auto"/>
              <w:rPr>
                <w:rFonts w:ascii="Times New Roman" w:eastAsia="Calibri" w:hAnsi="Times New Roman"/>
                <w:sz w:val="20"/>
                <w:szCs w:val="20"/>
                <w:lang w:eastAsia="en-US"/>
              </w:rPr>
            </w:pPr>
          </w:p>
        </w:tc>
        <w:tc>
          <w:tcPr>
            <w:tcW w:w="992" w:type="dxa"/>
            <w:vMerge/>
            <w:tcBorders>
              <w:right w:val="single" w:sz="4" w:space="0" w:color="auto"/>
            </w:tcBorders>
          </w:tcPr>
          <w:p w:rsidR="00674ECE" w:rsidRPr="00A545B5" w:rsidRDefault="00674ECE" w:rsidP="00674ECE">
            <w:pPr>
              <w:spacing w:after="0" w:line="240" w:lineRule="auto"/>
              <w:rPr>
                <w:rFonts w:ascii="Times New Roman" w:eastAsia="Calibri" w:hAnsi="Times New Roman"/>
                <w:sz w:val="20"/>
                <w:szCs w:val="20"/>
                <w:lang w:eastAsia="en-US"/>
              </w:rPr>
            </w:pPr>
          </w:p>
        </w:tc>
        <w:tc>
          <w:tcPr>
            <w:tcW w:w="850" w:type="dxa"/>
            <w:vMerge/>
            <w:tcBorders>
              <w:right w:val="single" w:sz="4" w:space="0" w:color="auto"/>
            </w:tcBorders>
          </w:tcPr>
          <w:p w:rsidR="00674ECE" w:rsidRPr="00A545B5" w:rsidRDefault="00674ECE" w:rsidP="00674ECE">
            <w:pPr>
              <w:spacing w:after="0" w:line="240" w:lineRule="auto"/>
              <w:rPr>
                <w:rFonts w:ascii="Times New Roman" w:eastAsia="Calibri" w:hAnsi="Times New Roman"/>
                <w:sz w:val="20"/>
                <w:szCs w:val="20"/>
                <w:lang w:eastAsia="en-US"/>
              </w:rPr>
            </w:pPr>
          </w:p>
        </w:tc>
        <w:tc>
          <w:tcPr>
            <w:tcW w:w="709" w:type="dxa"/>
            <w:vMerge/>
          </w:tcPr>
          <w:p w:rsidR="00674ECE" w:rsidRPr="00A545B5" w:rsidRDefault="00674ECE" w:rsidP="00674ECE">
            <w:pPr>
              <w:spacing w:after="0" w:line="240" w:lineRule="auto"/>
              <w:rPr>
                <w:rFonts w:ascii="Times New Roman" w:eastAsia="Calibri" w:hAnsi="Times New Roman"/>
                <w:sz w:val="20"/>
                <w:szCs w:val="20"/>
                <w:lang w:eastAsia="en-US"/>
              </w:rPr>
            </w:pPr>
          </w:p>
        </w:tc>
        <w:tc>
          <w:tcPr>
            <w:tcW w:w="1134" w:type="dxa"/>
            <w:vMerge/>
            <w:tcBorders>
              <w:top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1134" w:type="dxa"/>
            <w:vMerge/>
            <w:tcBorders>
              <w:top w:val="single" w:sz="4" w:space="0" w:color="auto"/>
              <w:left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1145" w:type="dxa"/>
            <w:vMerge/>
            <w:tcBorders>
              <w:top w:val="single" w:sz="4" w:space="0" w:color="auto"/>
              <w:lef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1265" w:type="dxa"/>
            <w:tcBorders>
              <w:top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2013 год</w:t>
            </w:r>
          </w:p>
        </w:tc>
        <w:tc>
          <w:tcPr>
            <w:tcW w:w="858" w:type="dxa"/>
            <w:gridSpan w:val="2"/>
            <w:tcBorders>
              <w:top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2014 год</w:t>
            </w:r>
          </w:p>
        </w:tc>
        <w:tc>
          <w:tcPr>
            <w:tcW w:w="1410" w:type="dxa"/>
            <w:tcBorders>
              <w:top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2013 год</w:t>
            </w:r>
          </w:p>
        </w:tc>
        <w:tc>
          <w:tcPr>
            <w:tcW w:w="992" w:type="dxa"/>
            <w:tcBorders>
              <w:top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2014 год</w:t>
            </w:r>
          </w:p>
        </w:tc>
        <w:tc>
          <w:tcPr>
            <w:tcW w:w="851" w:type="dxa"/>
            <w:vMerge/>
            <w:tcBorders>
              <w:left w:val="single" w:sz="4" w:space="0" w:color="auto"/>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c>
          <w:tcPr>
            <w:tcW w:w="992" w:type="dxa"/>
            <w:vMerge/>
            <w:tcBorders>
              <w:lef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p>
        </w:tc>
      </w:tr>
      <w:tr w:rsidR="00674ECE" w:rsidRPr="00A545B5" w:rsidTr="000F6570">
        <w:trPr>
          <w:trHeight w:val="349"/>
        </w:trPr>
        <w:tc>
          <w:tcPr>
            <w:tcW w:w="1277" w:type="dxa"/>
            <w:tcBorders>
              <w:bottom w:val="single" w:sz="4" w:space="0" w:color="000000"/>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1</w:t>
            </w:r>
          </w:p>
        </w:tc>
        <w:tc>
          <w:tcPr>
            <w:tcW w:w="1436" w:type="dxa"/>
            <w:tcBorders>
              <w:bottom w:val="single" w:sz="4" w:space="0" w:color="000000"/>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2</w:t>
            </w:r>
          </w:p>
        </w:tc>
        <w:tc>
          <w:tcPr>
            <w:tcW w:w="832" w:type="dxa"/>
            <w:tcBorders>
              <w:bottom w:val="single" w:sz="4" w:space="0" w:color="000000"/>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3</w:t>
            </w:r>
          </w:p>
        </w:tc>
        <w:tc>
          <w:tcPr>
            <w:tcW w:w="992" w:type="dxa"/>
            <w:tcBorders>
              <w:bottom w:val="single" w:sz="4" w:space="0" w:color="000000"/>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4</w:t>
            </w:r>
          </w:p>
        </w:tc>
        <w:tc>
          <w:tcPr>
            <w:tcW w:w="850" w:type="dxa"/>
            <w:tcBorders>
              <w:bottom w:val="single" w:sz="4" w:space="0" w:color="000000"/>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5</w:t>
            </w:r>
          </w:p>
        </w:tc>
        <w:tc>
          <w:tcPr>
            <w:tcW w:w="709" w:type="dxa"/>
            <w:tcBorders>
              <w:bottom w:val="single" w:sz="4" w:space="0" w:color="000000"/>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6</w:t>
            </w:r>
          </w:p>
        </w:tc>
        <w:tc>
          <w:tcPr>
            <w:tcW w:w="1134" w:type="dxa"/>
            <w:tcBorders>
              <w:bottom w:val="single" w:sz="4" w:space="0" w:color="000000"/>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7</w:t>
            </w:r>
          </w:p>
        </w:tc>
        <w:tc>
          <w:tcPr>
            <w:tcW w:w="1134" w:type="dxa"/>
            <w:tcBorders>
              <w:bottom w:val="single" w:sz="4" w:space="0" w:color="000000"/>
              <w:right w:val="single" w:sz="4" w:space="0" w:color="auto"/>
            </w:tcBorders>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8</w:t>
            </w:r>
          </w:p>
        </w:tc>
        <w:tc>
          <w:tcPr>
            <w:tcW w:w="1145" w:type="dxa"/>
            <w:tcBorders>
              <w:left w:val="single" w:sz="4" w:space="0" w:color="auto"/>
              <w:bottom w:val="single" w:sz="4" w:space="0" w:color="000000"/>
            </w:tcBorders>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9</w:t>
            </w:r>
          </w:p>
        </w:tc>
        <w:tc>
          <w:tcPr>
            <w:tcW w:w="1265" w:type="dxa"/>
            <w:tcBorders>
              <w:top w:val="single" w:sz="4" w:space="0" w:color="auto"/>
              <w:bottom w:val="single" w:sz="4" w:space="0" w:color="000000"/>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10</w:t>
            </w:r>
          </w:p>
        </w:tc>
        <w:tc>
          <w:tcPr>
            <w:tcW w:w="858" w:type="dxa"/>
            <w:gridSpan w:val="2"/>
            <w:tcBorders>
              <w:top w:val="single" w:sz="4" w:space="0" w:color="auto"/>
              <w:bottom w:val="single" w:sz="4" w:space="0" w:color="000000"/>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11</w:t>
            </w:r>
          </w:p>
        </w:tc>
        <w:tc>
          <w:tcPr>
            <w:tcW w:w="1410" w:type="dxa"/>
            <w:tcBorders>
              <w:top w:val="single" w:sz="4" w:space="0" w:color="auto"/>
              <w:bottom w:val="single" w:sz="4" w:space="0" w:color="000000"/>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12</w:t>
            </w:r>
          </w:p>
        </w:tc>
        <w:tc>
          <w:tcPr>
            <w:tcW w:w="992" w:type="dxa"/>
            <w:tcBorders>
              <w:top w:val="single" w:sz="4" w:space="0" w:color="auto"/>
              <w:bottom w:val="single" w:sz="4" w:space="0" w:color="000000"/>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13</w:t>
            </w:r>
          </w:p>
        </w:tc>
        <w:tc>
          <w:tcPr>
            <w:tcW w:w="851" w:type="dxa"/>
            <w:tcBorders>
              <w:left w:val="single" w:sz="4" w:space="0" w:color="auto"/>
              <w:bottom w:val="single" w:sz="4" w:space="0" w:color="000000"/>
              <w:right w:val="single" w:sz="4" w:space="0" w:color="auto"/>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14</w:t>
            </w:r>
          </w:p>
        </w:tc>
        <w:tc>
          <w:tcPr>
            <w:tcW w:w="992" w:type="dxa"/>
            <w:tcBorders>
              <w:left w:val="single" w:sz="4" w:space="0" w:color="auto"/>
              <w:bottom w:val="single" w:sz="4" w:space="0" w:color="000000"/>
            </w:tcBorders>
            <w:vAlign w:val="center"/>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13</w:t>
            </w:r>
          </w:p>
        </w:tc>
      </w:tr>
      <w:tr w:rsidR="00674ECE" w:rsidRPr="00A545B5" w:rsidTr="000F6570">
        <w:trPr>
          <w:trHeight w:val="908"/>
        </w:trPr>
        <w:tc>
          <w:tcPr>
            <w:tcW w:w="1277" w:type="dxa"/>
            <w:tcBorders>
              <w:right w:val="single" w:sz="4" w:space="0" w:color="auto"/>
            </w:tcBorders>
            <w:shd w:val="clear" w:color="auto" w:fill="auto"/>
          </w:tcPr>
          <w:p w:rsidR="00674ECE" w:rsidRPr="00A545B5" w:rsidRDefault="00674ECE" w:rsidP="00674ECE">
            <w:pPr>
              <w:spacing w:after="0" w:line="240" w:lineRule="auto"/>
              <w:rPr>
                <w:rFonts w:ascii="Times New Roman" w:eastAsia="Calibri" w:hAnsi="Times New Roman"/>
                <w:sz w:val="20"/>
                <w:szCs w:val="20"/>
                <w:lang w:eastAsia="en-US"/>
              </w:rPr>
            </w:pPr>
            <w:r w:rsidRPr="00A545B5">
              <w:rPr>
                <w:rFonts w:ascii="Times New Roman" w:eastAsia="Calibri" w:hAnsi="Times New Roman"/>
                <w:sz w:val="20"/>
                <w:szCs w:val="20"/>
                <w:lang w:eastAsia="en-US"/>
              </w:rPr>
              <w:t xml:space="preserve">МО Сосновское сельское поселение </w:t>
            </w:r>
          </w:p>
        </w:tc>
        <w:tc>
          <w:tcPr>
            <w:tcW w:w="1436" w:type="dxa"/>
            <w:tcBorders>
              <w:right w:val="single" w:sz="4" w:space="0" w:color="auto"/>
            </w:tcBorders>
            <w:shd w:val="clear" w:color="auto" w:fill="auto"/>
          </w:tcPr>
          <w:p w:rsidR="00674ECE" w:rsidRPr="00A545B5" w:rsidRDefault="00674ECE" w:rsidP="00674ECE">
            <w:pPr>
              <w:spacing w:after="0" w:line="240" w:lineRule="auto"/>
              <w:rPr>
                <w:rFonts w:ascii="Times New Roman" w:eastAsia="Calibri" w:hAnsi="Times New Roman"/>
                <w:sz w:val="20"/>
                <w:szCs w:val="20"/>
                <w:lang w:eastAsia="en-US"/>
              </w:rPr>
            </w:pPr>
          </w:p>
        </w:tc>
        <w:tc>
          <w:tcPr>
            <w:tcW w:w="832" w:type="dxa"/>
            <w:tcBorders>
              <w:right w:val="single" w:sz="4" w:space="0" w:color="auto"/>
            </w:tcBorders>
            <w:shd w:val="clear" w:color="auto" w:fill="auto"/>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w:t>
            </w:r>
          </w:p>
        </w:tc>
        <w:tc>
          <w:tcPr>
            <w:tcW w:w="992" w:type="dxa"/>
            <w:tcBorders>
              <w:right w:val="single" w:sz="4" w:space="0" w:color="auto"/>
            </w:tcBorders>
            <w:shd w:val="clear" w:color="auto" w:fill="auto"/>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850" w:type="dxa"/>
            <w:tcBorders>
              <w:right w:val="single" w:sz="4" w:space="0" w:color="auto"/>
            </w:tcBorders>
            <w:shd w:val="clear" w:color="auto" w:fill="auto"/>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709" w:type="dxa"/>
            <w:shd w:val="clear" w:color="auto" w:fill="auto"/>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134" w:type="dxa"/>
            <w:tcBorders>
              <w:right w:val="single" w:sz="4" w:space="0" w:color="auto"/>
            </w:tcBorders>
            <w:shd w:val="clear" w:color="auto" w:fill="auto"/>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134"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145" w:type="dxa"/>
            <w:tcBorders>
              <w:lef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265" w:type="dxa"/>
            <w:tcBorders>
              <w:right w:val="single" w:sz="4" w:space="0" w:color="auto"/>
            </w:tcBorders>
            <w:shd w:val="clear" w:color="auto" w:fill="auto"/>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858" w:type="dxa"/>
            <w:gridSpan w:val="2"/>
            <w:tcBorders>
              <w:right w:val="single" w:sz="4" w:space="0" w:color="auto"/>
            </w:tcBorders>
            <w:shd w:val="clear" w:color="auto" w:fill="auto"/>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410" w:type="dxa"/>
            <w:tcBorders>
              <w:right w:val="single" w:sz="4" w:space="0" w:color="auto"/>
            </w:tcBorders>
            <w:shd w:val="clear" w:color="auto" w:fill="auto"/>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992" w:type="dxa"/>
            <w:tcBorders>
              <w:right w:val="single" w:sz="4" w:space="0" w:color="auto"/>
            </w:tcBorders>
            <w:shd w:val="clear" w:color="auto" w:fill="auto"/>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851" w:type="dxa"/>
            <w:tcBorders>
              <w:left w:val="single" w:sz="4" w:space="0" w:color="auto"/>
              <w:right w:val="single" w:sz="4" w:space="0" w:color="auto"/>
            </w:tcBorders>
            <w:shd w:val="clear" w:color="auto" w:fill="auto"/>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992" w:type="dxa"/>
            <w:tcBorders>
              <w:left w:val="single" w:sz="4" w:space="0" w:color="auto"/>
            </w:tcBorders>
            <w:shd w:val="clear" w:color="auto" w:fill="auto"/>
          </w:tcPr>
          <w:p w:rsidR="00674ECE" w:rsidRPr="00A545B5" w:rsidRDefault="00674ECE" w:rsidP="00674ECE">
            <w:pPr>
              <w:spacing w:after="0" w:line="240" w:lineRule="auto"/>
              <w:rPr>
                <w:rFonts w:ascii="Times New Roman" w:eastAsia="Calibri" w:hAnsi="Times New Roman"/>
                <w:sz w:val="20"/>
                <w:szCs w:val="20"/>
                <w:lang w:eastAsia="en-US"/>
              </w:rPr>
            </w:pPr>
          </w:p>
        </w:tc>
      </w:tr>
      <w:tr w:rsidR="00674ECE" w:rsidRPr="00A545B5" w:rsidTr="000F6570">
        <w:tc>
          <w:tcPr>
            <w:tcW w:w="1277" w:type="dxa"/>
            <w:tcBorders>
              <w:right w:val="single" w:sz="4" w:space="0" w:color="auto"/>
            </w:tcBorders>
            <w:shd w:val="clear" w:color="auto" w:fill="auto"/>
          </w:tcPr>
          <w:p w:rsidR="00674ECE" w:rsidRPr="00A545B5" w:rsidRDefault="00674ECE" w:rsidP="00674ECE">
            <w:pPr>
              <w:spacing w:after="0" w:line="240" w:lineRule="auto"/>
              <w:rPr>
                <w:rFonts w:ascii="Times New Roman" w:eastAsia="Calibri" w:hAnsi="Times New Roman"/>
                <w:sz w:val="20"/>
                <w:szCs w:val="20"/>
                <w:lang w:eastAsia="en-US"/>
              </w:rPr>
            </w:pPr>
          </w:p>
        </w:tc>
        <w:tc>
          <w:tcPr>
            <w:tcW w:w="1436" w:type="dxa"/>
            <w:tcBorders>
              <w:right w:val="single" w:sz="4" w:space="0" w:color="auto"/>
            </w:tcBorders>
          </w:tcPr>
          <w:p w:rsidR="00674ECE" w:rsidRPr="00A545B5" w:rsidRDefault="00674ECE" w:rsidP="00674ECE">
            <w:pPr>
              <w:spacing w:after="0" w:line="240" w:lineRule="auto"/>
              <w:rPr>
                <w:rFonts w:ascii="Times New Roman" w:eastAsia="Calibri" w:hAnsi="Times New Roman"/>
                <w:sz w:val="20"/>
                <w:szCs w:val="20"/>
                <w:lang w:eastAsia="en-US"/>
              </w:rPr>
            </w:pPr>
            <w:r w:rsidRPr="00A545B5">
              <w:rPr>
                <w:rFonts w:ascii="Times New Roman" w:eastAsia="Calibri" w:hAnsi="Times New Roman"/>
                <w:sz w:val="20"/>
                <w:szCs w:val="20"/>
                <w:lang w:eastAsia="en-US"/>
              </w:rPr>
              <w:t>п. Сосново</w:t>
            </w:r>
          </w:p>
        </w:tc>
        <w:tc>
          <w:tcPr>
            <w:tcW w:w="832"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9</w:t>
            </w:r>
          </w:p>
        </w:tc>
        <w:tc>
          <w:tcPr>
            <w:tcW w:w="992"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val="en-US" w:eastAsia="en-US"/>
              </w:rPr>
            </w:pPr>
            <w:r w:rsidRPr="00A545B5">
              <w:rPr>
                <w:rFonts w:ascii="Times New Roman" w:eastAsia="Calibri" w:hAnsi="Times New Roman"/>
                <w:sz w:val="20"/>
                <w:szCs w:val="20"/>
                <w:lang w:eastAsia="en-US"/>
              </w:rPr>
              <w:t>1704/</w:t>
            </w:r>
            <w:r w:rsidRPr="00A545B5">
              <w:rPr>
                <w:rFonts w:ascii="Times New Roman" w:eastAsia="Calibri" w:hAnsi="Times New Roman"/>
                <w:sz w:val="20"/>
                <w:szCs w:val="20"/>
                <w:lang w:val="en-US" w:eastAsia="en-US"/>
              </w:rPr>
              <w:t>34</w:t>
            </w:r>
          </w:p>
        </w:tc>
        <w:tc>
          <w:tcPr>
            <w:tcW w:w="850"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2500</w:t>
            </w:r>
          </w:p>
        </w:tc>
        <w:tc>
          <w:tcPr>
            <w:tcW w:w="709" w:type="dxa"/>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1260</w:t>
            </w:r>
          </w:p>
        </w:tc>
        <w:tc>
          <w:tcPr>
            <w:tcW w:w="1134"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4</w:t>
            </w:r>
          </w:p>
        </w:tc>
        <w:tc>
          <w:tcPr>
            <w:tcW w:w="1134" w:type="dxa"/>
            <w:tcBorders>
              <w:right w:val="single" w:sz="4" w:space="0" w:color="auto"/>
            </w:tcBorders>
          </w:tcPr>
          <w:p w:rsidR="00674ECE" w:rsidRPr="00A545B5" w:rsidRDefault="00674ECE" w:rsidP="00674ECE">
            <w:pPr>
              <w:spacing w:after="0" w:line="240" w:lineRule="auto"/>
              <w:jc w:val="center"/>
              <w:rPr>
                <w:rFonts w:ascii="Times New Roman" w:eastAsia="Calibri" w:hAnsi="Times New Roman"/>
                <w:sz w:val="20"/>
                <w:szCs w:val="20"/>
                <w:lang w:val="en-US" w:eastAsia="en-US"/>
              </w:rPr>
            </w:pPr>
            <w:r w:rsidRPr="00A545B5">
              <w:rPr>
                <w:rFonts w:ascii="Times New Roman" w:eastAsia="Calibri" w:hAnsi="Times New Roman"/>
                <w:sz w:val="20"/>
                <w:szCs w:val="20"/>
                <w:lang w:eastAsia="en-US"/>
              </w:rPr>
              <w:t xml:space="preserve">                </w:t>
            </w:r>
            <w:r w:rsidRPr="00A545B5">
              <w:rPr>
                <w:rFonts w:ascii="Times New Roman" w:eastAsia="Calibri" w:hAnsi="Times New Roman"/>
                <w:sz w:val="20"/>
                <w:szCs w:val="20"/>
                <w:lang w:val="en-US" w:eastAsia="en-US"/>
              </w:rPr>
              <w:t>2</w:t>
            </w:r>
          </w:p>
        </w:tc>
        <w:tc>
          <w:tcPr>
            <w:tcW w:w="1145" w:type="dxa"/>
            <w:tcBorders>
              <w:lef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265"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val="en-US" w:eastAsia="en-US"/>
              </w:rPr>
            </w:pPr>
            <w:r w:rsidRPr="00A545B5">
              <w:rPr>
                <w:rFonts w:ascii="Times New Roman" w:eastAsia="Calibri" w:hAnsi="Times New Roman"/>
                <w:sz w:val="20"/>
                <w:szCs w:val="20"/>
                <w:lang w:eastAsia="en-US"/>
              </w:rPr>
              <w:t>1704/</w:t>
            </w:r>
            <w:r w:rsidRPr="00A545B5">
              <w:rPr>
                <w:rFonts w:ascii="Times New Roman" w:eastAsia="Calibri" w:hAnsi="Times New Roman"/>
                <w:sz w:val="20"/>
                <w:szCs w:val="20"/>
                <w:lang w:val="en-US" w:eastAsia="en-US"/>
              </w:rPr>
              <w:t>34</w:t>
            </w:r>
          </w:p>
        </w:tc>
        <w:tc>
          <w:tcPr>
            <w:tcW w:w="858" w:type="dxa"/>
            <w:gridSpan w:val="2"/>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1704</w:t>
            </w:r>
          </w:p>
        </w:tc>
        <w:tc>
          <w:tcPr>
            <w:tcW w:w="1410"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822</w:t>
            </w:r>
          </w:p>
        </w:tc>
        <w:tc>
          <w:tcPr>
            <w:tcW w:w="992"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838/840</w:t>
            </w:r>
          </w:p>
        </w:tc>
        <w:tc>
          <w:tcPr>
            <w:tcW w:w="851" w:type="dxa"/>
            <w:tcBorders>
              <w:left w:val="single" w:sz="4" w:space="0" w:color="auto"/>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992" w:type="dxa"/>
            <w:tcBorders>
              <w:left w:val="single" w:sz="4" w:space="0" w:color="auto"/>
            </w:tcBorders>
          </w:tcPr>
          <w:p w:rsidR="00674ECE" w:rsidRPr="00A545B5" w:rsidRDefault="00674ECE" w:rsidP="00674ECE">
            <w:pPr>
              <w:spacing w:after="0" w:line="240" w:lineRule="auto"/>
              <w:rPr>
                <w:rFonts w:ascii="Times New Roman" w:eastAsia="Calibri" w:hAnsi="Times New Roman"/>
                <w:sz w:val="20"/>
                <w:szCs w:val="20"/>
                <w:lang w:eastAsia="en-US"/>
              </w:rPr>
            </w:pPr>
            <w:r w:rsidRPr="00A545B5">
              <w:rPr>
                <w:rFonts w:ascii="Times New Roman" w:eastAsia="Calibri" w:hAnsi="Times New Roman"/>
                <w:sz w:val="20"/>
                <w:szCs w:val="20"/>
                <w:lang w:eastAsia="en-US"/>
              </w:rPr>
              <w:t>финансирование</w:t>
            </w:r>
          </w:p>
        </w:tc>
      </w:tr>
      <w:tr w:rsidR="00674ECE" w:rsidRPr="00A545B5" w:rsidTr="000F6570">
        <w:trPr>
          <w:trHeight w:val="844"/>
        </w:trPr>
        <w:tc>
          <w:tcPr>
            <w:tcW w:w="1277" w:type="dxa"/>
            <w:tcBorders>
              <w:right w:val="single" w:sz="4" w:space="0" w:color="auto"/>
            </w:tcBorders>
            <w:shd w:val="clear" w:color="auto" w:fill="auto"/>
          </w:tcPr>
          <w:p w:rsidR="00674ECE" w:rsidRPr="00A545B5" w:rsidRDefault="00674ECE" w:rsidP="00674ECE">
            <w:pPr>
              <w:rPr>
                <w:rFonts w:ascii="Times New Roman" w:eastAsia="Calibri" w:hAnsi="Times New Roman"/>
                <w:sz w:val="20"/>
                <w:szCs w:val="20"/>
                <w:lang w:eastAsia="en-US"/>
              </w:rPr>
            </w:pPr>
          </w:p>
        </w:tc>
        <w:tc>
          <w:tcPr>
            <w:tcW w:w="1436" w:type="dxa"/>
            <w:tcBorders>
              <w:right w:val="single" w:sz="4" w:space="0" w:color="auto"/>
            </w:tcBorders>
          </w:tcPr>
          <w:p w:rsidR="00674ECE" w:rsidRPr="00A545B5" w:rsidRDefault="00674ECE" w:rsidP="00674ECE">
            <w:pPr>
              <w:rPr>
                <w:rFonts w:ascii="Times New Roman" w:eastAsia="Calibri" w:hAnsi="Times New Roman"/>
                <w:sz w:val="20"/>
                <w:szCs w:val="20"/>
                <w:lang w:eastAsia="en-US"/>
              </w:rPr>
            </w:pPr>
            <w:r w:rsidRPr="00A545B5">
              <w:rPr>
                <w:rFonts w:ascii="Times New Roman" w:eastAsia="Calibri" w:hAnsi="Times New Roman"/>
                <w:sz w:val="20"/>
                <w:szCs w:val="20"/>
                <w:lang w:eastAsia="en-US"/>
              </w:rPr>
              <w:t>п.пл.69 км</w:t>
            </w:r>
          </w:p>
        </w:tc>
        <w:tc>
          <w:tcPr>
            <w:tcW w:w="832"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1</w:t>
            </w:r>
          </w:p>
        </w:tc>
        <w:tc>
          <w:tcPr>
            <w:tcW w:w="992"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126</w:t>
            </w:r>
          </w:p>
        </w:tc>
        <w:tc>
          <w:tcPr>
            <w:tcW w:w="850" w:type="dxa"/>
            <w:tcBorders>
              <w:bottom w:val="single" w:sz="4" w:space="0" w:color="auto"/>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70</w:t>
            </w:r>
          </w:p>
        </w:tc>
        <w:tc>
          <w:tcPr>
            <w:tcW w:w="709" w:type="dxa"/>
          </w:tcPr>
          <w:p w:rsidR="00674ECE" w:rsidRPr="00A545B5" w:rsidRDefault="00674ECE" w:rsidP="00674ECE">
            <w:pPr>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30</w:t>
            </w:r>
          </w:p>
        </w:tc>
        <w:tc>
          <w:tcPr>
            <w:tcW w:w="1134"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134" w:type="dxa"/>
            <w:tcBorders>
              <w:right w:val="single" w:sz="4" w:space="0" w:color="auto"/>
            </w:tcBorders>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 xml:space="preserve">                1</w:t>
            </w:r>
          </w:p>
        </w:tc>
        <w:tc>
          <w:tcPr>
            <w:tcW w:w="1145" w:type="dxa"/>
            <w:tcBorders>
              <w:lef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265"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126</w:t>
            </w:r>
          </w:p>
        </w:tc>
        <w:tc>
          <w:tcPr>
            <w:tcW w:w="858" w:type="dxa"/>
            <w:gridSpan w:val="2"/>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410" w:type="dxa"/>
            <w:tcBorders>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70</w:t>
            </w:r>
          </w:p>
        </w:tc>
        <w:tc>
          <w:tcPr>
            <w:tcW w:w="992" w:type="dxa"/>
            <w:tcBorders>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p>
        </w:tc>
        <w:tc>
          <w:tcPr>
            <w:tcW w:w="851" w:type="dxa"/>
            <w:tcBorders>
              <w:left w:val="single" w:sz="4" w:space="0" w:color="auto"/>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p>
        </w:tc>
        <w:tc>
          <w:tcPr>
            <w:tcW w:w="992" w:type="dxa"/>
            <w:tcBorders>
              <w:left w:val="single" w:sz="4" w:space="0" w:color="auto"/>
            </w:tcBorders>
          </w:tcPr>
          <w:p w:rsidR="00674ECE" w:rsidRPr="00A545B5" w:rsidRDefault="00674ECE" w:rsidP="00674ECE">
            <w:pPr>
              <w:rPr>
                <w:rFonts w:ascii="Times New Roman" w:eastAsia="Calibri" w:hAnsi="Times New Roman"/>
                <w:sz w:val="20"/>
                <w:szCs w:val="20"/>
                <w:lang w:eastAsia="en-US"/>
              </w:rPr>
            </w:pPr>
          </w:p>
        </w:tc>
      </w:tr>
      <w:tr w:rsidR="00674ECE" w:rsidRPr="00A545B5" w:rsidTr="000F6570">
        <w:trPr>
          <w:trHeight w:val="530"/>
        </w:trPr>
        <w:tc>
          <w:tcPr>
            <w:tcW w:w="1277" w:type="dxa"/>
            <w:tcBorders>
              <w:right w:val="single" w:sz="4" w:space="0" w:color="auto"/>
            </w:tcBorders>
            <w:shd w:val="clear" w:color="auto" w:fill="auto"/>
          </w:tcPr>
          <w:p w:rsidR="00674ECE" w:rsidRPr="00A545B5" w:rsidRDefault="00674ECE" w:rsidP="00674ECE">
            <w:pPr>
              <w:rPr>
                <w:rFonts w:ascii="Times New Roman" w:eastAsia="Calibri" w:hAnsi="Times New Roman"/>
                <w:sz w:val="20"/>
                <w:szCs w:val="20"/>
                <w:lang w:eastAsia="en-US"/>
              </w:rPr>
            </w:pPr>
          </w:p>
        </w:tc>
        <w:tc>
          <w:tcPr>
            <w:tcW w:w="1436" w:type="dxa"/>
            <w:tcBorders>
              <w:right w:val="single" w:sz="4" w:space="0" w:color="auto"/>
            </w:tcBorders>
          </w:tcPr>
          <w:p w:rsidR="00674ECE" w:rsidRPr="00A545B5" w:rsidRDefault="00674ECE" w:rsidP="00674ECE">
            <w:pPr>
              <w:rPr>
                <w:rFonts w:ascii="Times New Roman" w:eastAsia="Calibri" w:hAnsi="Times New Roman"/>
                <w:sz w:val="20"/>
                <w:szCs w:val="20"/>
                <w:lang w:eastAsia="en-US"/>
              </w:rPr>
            </w:pPr>
            <w:r w:rsidRPr="00A545B5">
              <w:rPr>
                <w:rFonts w:ascii="Times New Roman" w:eastAsia="Calibri" w:hAnsi="Times New Roman"/>
                <w:sz w:val="20"/>
                <w:szCs w:val="20"/>
                <w:lang w:eastAsia="en-US"/>
              </w:rPr>
              <w:t>д</w:t>
            </w:r>
            <w:proofErr w:type="gramStart"/>
            <w:r w:rsidRPr="00A545B5">
              <w:rPr>
                <w:rFonts w:ascii="Times New Roman" w:eastAsia="Calibri" w:hAnsi="Times New Roman"/>
                <w:sz w:val="20"/>
                <w:szCs w:val="20"/>
                <w:lang w:eastAsia="en-US"/>
              </w:rPr>
              <w:t>.И</w:t>
            </w:r>
            <w:proofErr w:type="gramEnd"/>
            <w:r w:rsidRPr="00A545B5">
              <w:rPr>
                <w:rFonts w:ascii="Times New Roman" w:eastAsia="Calibri" w:hAnsi="Times New Roman"/>
                <w:sz w:val="20"/>
                <w:szCs w:val="20"/>
                <w:lang w:eastAsia="en-US"/>
              </w:rPr>
              <w:t>ваново</w:t>
            </w:r>
          </w:p>
        </w:tc>
        <w:tc>
          <w:tcPr>
            <w:tcW w:w="832"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w:t>
            </w:r>
          </w:p>
        </w:tc>
        <w:tc>
          <w:tcPr>
            <w:tcW w:w="992"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w:t>
            </w:r>
          </w:p>
        </w:tc>
        <w:tc>
          <w:tcPr>
            <w:tcW w:w="850" w:type="dxa"/>
            <w:tcBorders>
              <w:bottom w:val="single" w:sz="4" w:space="0" w:color="auto"/>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56</w:t>
            </w:r>
          </w:p>
        </w:tc>
        <w:tc>
          <w:tcPr>
            <w:tcW w:w="709" w:type="dxa"/>
          </w:tcPr>
          <w:p w:rsidR="00674ECE" w:rsidRPr="00A545B5" w:rsidRDefault="00674ECE" w:rsidP="00674ECE">
            <w:pPr>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5</w:t>
            </w:r>
          </w:p>
        </w:tc>
        <w:tc>
          <w:tcPr>
            <w:tcW w:w="1134"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134"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145" w:type="dxa"/>
            <w:tcBorders>
              <w:lef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265"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858" w:type="dxa"/>
            <w:gridSpan w:val="2"/>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410" w:type="dxa"/>
            <w:tcBorders>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56</w:t>
            </w:r>
          </w:p>
        </w:tc>
        <w:tc>
          <w:tcPr>
            <w:tcW w:w="992" w:type="dxa"/>
            <w:tcBorders>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p>
        </w:tc>
        <w:tc>
          <w:tcPr>
            <w:tcW w:w="851" w:type="dxa"/>
            <w:tcBorders>
              <w:left w:val="single" w:sz="4" w:space="0" w:color="auto"/>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p>
        </w:tc>
        <w:tc>
          <w:tcPr>
            <w:tcW w:w="992" w:type="dxa"/>
            <w:tcBorders>
              <w:left w:val="single" w:sz="4" w:space="0" w:color="auto"/>
            </w:tcBorders>
          </w:tcPr>
          <w:p w:rsidR="00674ECE" w:rsidRPr="00A545B5" w:rsidRDefault="00674ECE" w:rsidP="00674ECE">
            <w:pPr>
              <w:rPr>
                <w:rFonts w:ascii="Times New Roman" w:eastAsia="Calibri" w:hAnsi="Times New Roman"/>
                <w:sz w:val="20"/>
                <w:szCs w:val="20"/>
                <w:lang w:eastAsia="en-US"/>
              </w:rPr>
            </w:pPr>
          </w:p>
        </w:tc>
      </w:tr>
      <w:tr w:rsidR="00674ECE" w:rsidRPr="00A545B5" w:rsidTr="000F6570">
        <w:tc>
          <w:tcPr>
            <w:tcW w:w="1277" w:type="dxa"/>
            <w:tcBorders>
              <w:right w:val="single" w:sz="4" w:space="0" w:color="auto"/>
            </w:tcBorders>
            <w:shd w:val="clear" w:color="auto" w:fill="auto"/>
          </w:tcPr>
          <w:p w:rsidR="00674ECE" w:rsidRPr="00A545B5" w:rsidRDefault="00674ECE" w:rsidP="00674ECE">
            <w:pPr>
              <w:rPr>
                <w:rFonts w:ascii="Times New Roman" w:eastAsia="Calibri" w:hAnsi="Times New Roman"/>
                <w:sz w:val="20"/>
                <w:szCs w:val="20"/>
                <w:lang w:eastAsia="en-US"/>
              </w:rPr>
            </w:pPr>
          </w:p>
        </w:tc>
        <w:tc>
          <w:tcPr>
            <w:tcW w:w="1436" w:type="dxa"/>
            <w:tcBorders>
              <w:right w:val="single" w:sz="4" w:space="0" w:color="auto"/>
            </w:tcBorders>
          </w:tcPr>
          <w:p w:rsidR="00674ECE" w:rsidRPr="00A545B5" w:rsidRDefault="00674ECE" w:rsidP="00674ECE">
            <w:pPr>
              <w:rPr>
                <w:rFonts w:ascii="Times New Roman" w:eastAsia="Calibri" w:hAnsi="Times New Roman"/>
                <w:sz w:val="20"/>
                <w:szCs w:val="20"/>
                <w:lang w:eastAsia="en-US"/>
              </w:rPr>
            </w:pPr>
            <w:r w:rsidRPr="00A545B5">
              <w:rPr>
                <w:rFonts w:ascii="Times New Roman" w:eastAsia="Calibri" w:hAnsi="Times New Roman"/>
                <w:sz w:val="20"/>
                <w:szCs w:val="20"/>
                <w:lang w:eastAsia="en-US"/>
              </w:rPr>
              <w:t xml:space="preserve">д. </w:t>
            </w:r>
            <w:proofErr w:type="spellStart"/>
            <w:r w:rsidRPr="00A545B5">
              <w:rPr>
                <w:rFonts w:ascii="Times New Roman" w:eastAsia="Calibri" w:hAnsi="Times New Roman"/>
                <w:sz w:val="20"/>
                <w:szCs w:val="20"/>
                <w:lang w:eastAsia="en-US"/>
              </w:rPr>
              <w:t>Снегиревка</w:t>
            </w:r>
            <w:proofErr w:type="spellEnd"/>
          </w:p>
        </w:tc>
        <w:tc>
          <w:tcPr>
            <w:tcW w:w="832"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1</w:t>
            </w:r>
          </w:p>
        </w:tc>
        <w:tc>
          <w:tcPr>
            <w:tcW w:w="992"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346</w:t>
            </w:r>
          </w:p>
        </w:tc>
        <w:tc>
          <w:tcPr>
            <w:tcW w:w="850" w:type="dxa"/>
            <w:tcBorders>
              <w:bottom w:val="single" w:sz="4" w:space="0" w:color="auto"/>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300</w:t>
            </w:r>
          </w:p>
        </w:tc>
        <w:tc>
          <w:tcPr>
            <w:tcW w:w="709" w:type="dxa"/>
          </w:tcPr>
          <w:p w:rsidR="00674ECE" w:rsidRPr="00A545B5" w:rsidRDefault="00674ECE" w:rsidP="00674ECE">
            <w:pPr>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211</w:t>
            </w:r>
          </w:p>
        </w:tc>
        <w:tc>
          <w:tcPr>
            <w:tcW w:w="1134"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134"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145" w:type="dxa"/>
            <w:tcBorders>
              <w:left w:val="single" w:sz="4" w:space="0" w:color="auto"/>
            </w:tcBorders>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1</w:t>
            </w:r>
          </w:p>
        </w:tc>
        <w:tc>
          <w:tcPr>
            <w:tcW w:w="1265"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858" w:type="dxa"/>
            <w:gridSpan w:val="2"/>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410" w:type="dxa"/>
            <w:tcBorders>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p>
        </w:tc>
        <w:tc>
          <w:tcPr>
            <w:tcW w:w="992" w:type="dxa"/>
            <w:tcBorders>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300</w:t>
            </w:r>
          </w:p>
        </w:tc>
        <w:tc>
          <w:tcPr>
            <w:tcW w:w="851" w:type="dxa"/>
            <w:tcBorders>
              <w:left w:val="single" w:sz="4" w:space="0" w:color="auto"/>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p>
        </w:tc>
        <w:tc>
          <w:tcPr>
            <w:tcW w:w="992" w:type="dxa"/>
            <w:tcBorders>
              <w:left w:val="single" w:sz="4" w:space="0" w:color="auto"/>
            </w:tcBorders>
          </w:tcPr>
          <w:p w:rsidR="00674ECE" w:rsidRPr="00A545B5" w:rsidRDefault="00674ECE" w:rsidP="00674ECE">
            <w:pPr>
              <w:rPr>
                <w:rFonts w:ascii="Times New Roman" w:eastAsia="Calibri" w:hAnsi="Times New Roman"/>
                <w:sz w:val="20"/>
                <w:szCs w:val="20"/>
                <w:lang w:eastAsia="en-US"/>
              </w:rPr>
            </w:pPr>
          </w:p>
        </w:tc>
      </w:tr>
      <w:tr w:rsidR="00674ECE" w:rsidRPr="00A545B5" w:rsidTr="000F6570">
        <w:tc>
          <w:tcPr>
            <w:tcW w:w="1277" w:type="dxa"/>
            <w:tcBorders>
              <w:right w:val="single" w:sz="4" w:space="0" w:color="auto"/>
            </w:tcBorders>
            <w:shd w:val="clear" w:color="auto" w:fill="auto"/>
          </w:tcPr>
          <w:p w:rsidR="00674ECE" w:rsidRPr="00A545B5" w:rsidRDefault="00674ECE" w:rsidP="00674ECE">
            <w:pPr>
              <w:rPr>
                <w:rFonts w:ascii="Times New Roman" w:eastAsia="Calibri" w:hAnsi="Times New Roman"/>
                <w:sz w:val="20"/>
                <w:szCs w:val="20"/>
                <w:lang w:eastAsia="en-US"/>
              </w:rPr>
            </w:pPr>
          </w:p>
        </w:tc>
        <w:tc>
          <w:tcPr>
            <w:tcW w:w="1436" w:type="dxa"/>
            <w:tcBorders>
              <w:right w:val="single" w:sz="4" w:space="0" w:color="auto"/>
            </w:tcBorders>
          </w:tcPr>
          <w:p w:rsidR="00674ECE" w:rsidRPr="00A545B5" w:rsidRDefault="00674ECE" w:rsidP="00674ECE">
            <w:pPr>
              <w:rPr>
                <w:rFonts w:ascii="Times New Roman" w:eastAsia="Calibri" w:hAnsi="Times New Roman"/>
                <w:sz w:val="20"/>
                <w:szCs w:val="20"/>
                <w:lang w:eastAsia="en-US"/>
              </w:rPr>
            </w:pPr>
            <w:r w:rsidRPr="00A545B5">
              <w:rPr>
                <w:rFonts w:ascii="Times New Roman" w:eastAsia="Calibri" w:hAnsi="Times New Roman"/>
                <w:sz w:val="20"/>
                <w:szCs w:val="20"/>
                <w:lang w:eastAsia="en-US"/>
              </w:rPr>
              <w:t xml:space="preserve">п. </w:t>
            </w:r>
            <w:proofErr w:type="spellStart"/>
            <w:r w:rsidRPr="00A545B5">
              <w:rPr>
                <w:rFonts w:ascii="Times New Roman" w:eastAsia="Calibri" w:hAnsi="Times New Roman"/>
                <w:sz w:val="20"/>
                <w:szCs w:val="20"/>
                <w:lang w:eastAsia="en-US"/>
              </w:rPr>
              <w:t>Колосково</w:t>
            </w:r>
            <w:proofErr w:type="spellEnd"/>
          </w:p>
        </w:tc>
        <w:tc>
          <w:tcPr>
            <w:tcW w:w="832"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w:t>
            </w:r>
          </w:p>
        </w:tc>
        <w:tc>
          <w:tcPr>
            <w:tcW w:w="992"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w:t>
            </w:r>
          </w:p>
        </w:tc>
        <w:tc>
          <w:tcPr>
            <w:tcW w:w="850" w:type="dxa"/>
            <w:tcBorders>
              <w:bottom w:val="single" w:sz="4" w:space="0" w:color="auto"/>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525</w:t>
            </w:r>
          </w:p>
        </w:tc>
        <w:tc>
          <w:tcPr>
            <w:tcW w:w="709" w:type="dxa"/>
          </w:tcPr>
          <w:p w:rsidR="00674ECE" w:rsidRPr="00A545B5" w:rsidRDefault="00674ECE" w:rsidP="00674ECE">
            <w:pPr>
              <w:jc w:val="right"/>
              <w:rPr>
                <w:rFonts w:ascii="Times New Roman" w:eastAsia="Calibri" w:hAnsi="Times New Roman"/>
                <w:sz w:val="20"/>
                <w:szCs w:val="20"/>
                <w:lang w:val="en-US" w:eastAsia="en-US"/>
              </w:rPr>
            </w:pPr>
            <w:r w:rsidRPr="00A545B5">
              <w:rPr>
                <w:rFonts w:ascii="Times New Roman" w:eastAsia="Calibri" w:hAnsi="Times New Roman"/>
                <w:sz w:val="20"/>
                <w:szCs w:val="20"/>
                <w:lang w:val="en-US" w:eastAsia="en-US"/>
              </w:rPr>
              <w:t>4</w:t>
            </w:r>
          </w:p>
        </w:tc>
        <w:tc>
          <w:tcPr>
            <w:tcW w:w="1134"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134"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145" w:type="dxa"/>
            <w:tcBorders>
              <w:lef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265"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858" w:type="dxa"/>
            <w:gridSpan w:val="2"/>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410" w:type="dxa"/>
            <w:tcBorders>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p>
        </w:tc>
        <w:tc>
          <w:tcPr>
            <w:tcW w:w="992" w:type="dxa"/>
            <w:tcBorders>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525</w:t>
            </w:r>
          </w:p>
        </w:tc>
        <w:tc>
          <w:tcPr>
            <w:tcW w:w="851" w:type="dxa"/>
            <w:tcBorders>
              <w:left w:val="single" w:sz="4" w:space="0" w:color="auto"/>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p>
        </w:tc>
        <w:tc>
          <w:tcPr>
            <w:tcW w:w="992" w:type="dxa"/>
            <w:tcBorders>
              <w:left w:val="single" w:sz="4" w:space="0" w:color="auto"/>
            </w:tcBorders>
          </w:tcPr>
          <w:p w:rsidR="00674ECE" w:rsidRPr="00A545B5" w:rsidRDefault="00674ECE" w:rsidP="00674ECE">
            <w:pPr>
              <w:rPr>
                <w:rFonts w:ascii="Times New Roman" w:eastAsia="Calibri" w:hAnsi="Times New Roman"/>
                <w:sz w:val="20"/>
                <w:szCs w:val="20"/>
                <w:lang w:eastAsia="en-US"/>
              </w:rPr>
            </w:pPr>
          </w:p>
        </w:tc>
      </w:tr>
      <w:tr w:rsidR="00674ECE" w:rsidRPr="00A545B5" w:rsidTr="000F6570">
        <w:tc>
          <w:tcPr>
            <w:tcW w:w="1277" w:type="dxa"/>
            <w:tcBorders>
              <w:right w:val="single" w:sz="4" w:space="0" w:color="auto"/>
            </w:tcBorders>
            <w:shd w:val="clear" w:color="auto" w:fill="auto"/>
          </w:tcPr>
          <w:p w:rsidR="00674ECE" w:rsidRPr="00A545B5" w:rsidRDefault="00674ECE" w:rsidP="00674ECE">
            <w:pPr>
              <w:rPr>
                <w:rFonts w:ascii="Times New Roman" w:eastAsia="Calibri" w:hAnsi="Times New Roman"/>
                <w:sz w:val="20"/>
                <w:szCs w:val="20"/>
                <w:lang w:eastAsia="en-US"/>
              </w:rPr>
            </w:pPr>
          </w:p>
        </w:tc>
        <w:tc>
          <w:tcPr>
            <w:tcW w:w="1436" w:type="dxa"/>
            <w:tcBorders>
              <w:right w:val="single" w:sz="4" w:space="0" w:color="auto"/>
            </w:tcBorders>
          </w:tcPr>
          <w:p w:rsidR="00674ECE" w:rsidRPr="00A545B5" w:rsidRDefault="00674ECE" w:rsidP="00674ECE">
            <w:pPr>
              <w:rPr>
                <w:rFonts w:ascii="Times New Roman" w:eastAsia="Calibri" w:hAnsi="Times New Roman"/>
                <w:sz w:val="20"/>
                <w:szCs w:val="20"/>
                <w:lang w:eastAsia="en-US"/>
              </w:rPr>
            </w:pPr>
            <w:r w:rsidRPr="00A545B5">
              <w:rPr>
                <w:rFonts w:ascii="Times New Roman" w:eastAsia="Calibri" w:hAnsi="Times New Roman"/>
                <w:sz w:val="20"/>
                <w:szCs w:val="20"/>
                <w:lang w:eastAsia="en-US"/>
              </w:rPr>
              <w:t xml:space="preserve">д. </w:t>
            </w:r>
            <w:proofErr w:type="spellStart"/>
            <w:r w:rsidRPr="00A545B5">
              <w:rPr>
                <w:rFonts w:ascii="Times New Roman" w:eastAsia="Calibri" w:hAnsi="Times New Roman"/>
                <w:sz w:val="20"/>
                <w:szCs w:val="20"/>
                <w:lang w:eastAsia="en-US"/>
              </w:rPr>
              <w:t>Кривко</w:t>
            </w:r>
            <w:proofErr w:type="spellEnd"/>
          </w:p>
        </w:tc>
        <w:tc>
          <w:tcPr>
            <w:tcW w:w="832"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1</w:t>
            </w:r>
          </w:p>
        </w:tc>
        <w:tc>
          <w:tcPr>
            <w:tcW w:w="992"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373</w:t>
            </w:r>
          </w:p>
        </w:tc>
        <w:tc>
          <w:tcPr>
            <w:tcW w:w="850" w:type="dxa"/>
            <w:tcBorders>
              <w:bottom w:val="single" w:sz="4" w:space="0" w:color="auto"/>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250</w:t>
            </w:r>
          </w:p>
        </w:tc>
        <w:tc>
          <w:tcPr>
            <w:tcW w:w="709" w:type="dxa"/>
          </w:tcPr>
          <w:p w:rsidR="00674ECE" w:rsidRPr="00A545B5" w:rsidRDefault="00674ECE" w:rsidP="00674ECE">
            <w:pPr>
              <w:jc w:val="right"/>
              <w:rPr>
                <w:rFonts w:ascii="Times New Roman" w:eastAsia="Calibri" w:hAnsi="Times New Roman"/>
                <w:sz w:val="20"/>
                <w:szCs w:val="20"/>
                <w:lang w:val="en-US" w:eastAsia="en-US"/>
              </w:rPr>
            </w:pPr>
            <w:r w:rsidRPr="00A545B5">
              <w:rPr>
                <w:rFonts w:ascii="Times New Roman" w:eastAsia="Calibri" w:hAnsi="Times New Roman"/>
                <w:sz w:val="20"/>
                <w:szCs w:val="20"/>
                <w:lang w:eastAsia="en-US"/>
              </w:rPr>
              <w:t>1</w:t>
            </w:r>
            <w:r w:rsidRPr="00A545B5">
              <w:rPr>
                <w:rFonts w:ascii="Times New Roman" w:eastAsia="Calibri" w:hAnsi="Times New Roman"/>
                <w:sz w:val="20"/>
                <w:szCs w:val="20"/>
                <w:lang w:val="en-US" w:eastAsia="en-US"/>
              </w:rPr>
              <w:t>54</w:t>
            </w:r>
          </w:p>
        </w:tc>
        <w:tc>
          <w:tcPr>
            <w:tcW w:w="1134"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134"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145" w:type="dxa"/>
            <w:tcBorders>
              <w:left w:val="single" w:sz="4" w:space="0" w:color="auto"/>
            </w:tcBorders>
          </w:tcPr>
          <w:p w:rsidR="00674ECE" w:rsidRPr="00A545B5" w:rsidRDefault="00674ECE" w:rsidP="00674ECE">
            <w:pPr>
              <w:spacing w:after="0" w:line="240" w:lineRule="auto"/>
              <w:jc w:val="center"/>
              <w:rPr>
                <w:rFonts w:ascii="Times New Roman" w:eastAsia="Calibri" w:hAnsi="Times New Roman"/>
                <w:sz w:val="20"/>
                <w:szCs w:val="20"/>
                <w:lang w:eastAsia="en-US"/>
              </w:rPr>
            </w:pPr>
            <w:r w:rsidRPr="00A545B5">
              <w:rPr>
                <w:rFonts w:ascii="Times New Roman" w:eastAsia="Calibri" w:hAnsi="Times New Roman"/>
                <w:sz w:val="20"/>
                <w:szCs w:val="20"/>
                <w:lang w:eastAsia="en-US"/>
              </w:rPr>
              <w:t>1</w:t>
            </w:r>
          </w:p>
        </w:tc>
        <w:tc>
          <w:tcPr>
            <w:tcW w:w="1265" w:type="dxa"/>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858" w:type="dxa"/>
            <w:gridSpan w:val="2"/>
            <w:tcBorders>
              <w:right w:val="single" w:sz="4" w:space="0" w:color="auto"/>
            </w:tcBorders>
          </w:tcPr>
          <w:p w:rsidR="00674ECE" w:rsidRPr="00A545B5" w:rsidRDefault="00674ECE" w:rsidP="00674ECE">
            <w:pPr>
              <w:spacing w:after="0" w:line="240" w:lineRule="auto"/>
              <w:jc w:val="right"/>
              <w:rPr>
                <w:rFonts w:ascii="Times New Roman" w:eastAsia="Calibri" w:hAnsi="Times New Roman"/>
                <w:sz w:val="20"/>
                <w:szCs w:val="20"/>
                <w:lang w:eastAsia="en-US"/>
              </w:rPr>
            </w:pPr>
          </w:p>
        </w:tc>
        <w:tc>
          <w:tcPr>
            <w:tcW w:w="1410" w:type="dxa"/>
            <w:tcBorders>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p>
        </w:tc>
        <w:tc>
          <w:tcPr>
            <w:tcW w:w="992" w:type="dxa"/>
            <w:tcBorders>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r w:rsidRPr="00A545B5">
              <w:rPr>
                <w:rFonts w:ascii="Times New Roman" w:eastAsia="Calibri" w:hAnsi="Times New Roman"/>
                <w:sz w:val="20"/>
                <w:szCs w:val="20"/>
                <w:lang w:eastAsia="en-US"/>
              </w:rPr>
              <w:t>250</w:t>
            </w:r>
          </w:p>
        </w:tc>
        <w:tc>
          <w:tcPr>
            <w:tcW w:w="851" w:type="dxa"/>
            <w:tcBorders>
              <w:left w:val="single" w:sz="4" w:space="0" w:color="auto"/>
              <w:right w:val="single" w:sz="4" w:space="0" w:color="auto"/>
            </w:tcBorders>
          </w:tcPr>
          <w:p w:rsidR="00674ECE" w:rsidRPr="00A545B5" w:rsidRDefault="00674ECE" w:rsidP="00674ECE">
            <w:pPr>
              <w:jc w:val="right"/>
              <w:rPr>
                <w:rFonts w:ascii="Times New Roman" w:eastAsia="Calibri" w:hAnsi="Times New Roman"/>
                <w:sz w:val="20"/>
                <w:szCs w:val="20"/>
                <w:lang w:eastAsia="en-US"/>
              </w:rPr>
            </w:pPr>
          </w:p>
        </w:tc>
        <w:tc>
          <w:tcPr>
            <w:tcW w:w="992" w:type="dxa"/>
            <w:tcBorders>
              <w:left w:val="single" w:sz="4" w:space="0" w:color="auto"/>
            </w:tcBorders>
          </w:tcPr>
          <w:p w:rsidR="00674ECE" w:rsidRPr="00A545B5" w:rsidRDefault="00674ECE" w:rsidP="00674ECE">
            <w:pPr>
              <w:rPr>
                <w:rFonts w:ascii="Times New Roman" w:eastAsia="Calibri" w:hAnsi="Times New Roman"/>
                <w:sz w:val="20"/>
                <w:szCs w:val="20"/>
                <w:lang w:eastAsia="en-US"/>
              </w:rPr>
            </w:pPr>
          </w:p>
        </w:tc>
      </w:tr>
      <w:tr w:rsidR="00674ECE" w:rsidRPr="00A545B5" w:rsidTr="000F6570">
        <w:tc>
          <w:tcPr>
            <w:tcW w:w="1277" w:type="dxa"/>
            <w:tcBorders>
              <w:right w:val="single" w:sz="4" w:space="0" w:color="auto"/>
            </w:tcBorders>
          </w:tcPr>
          <w:p w:rsidR="00674ECE" w:rsidRPr="00A545B5" w:rsidRDefault="00674ECE" w:rsidP="00674ECE">
            <w:pPr>
              <w:rPr>
                <w:rFonts w:ascii="Times New Roman" w:eastAsia="Calibri" w:hAnsi="Times New Roman"/>
                <w:b/>
                <w:sz w:val="20"/>
                <w:szCs w:val="20"/>
                <w:lang w:eastAsia="en-US"/>
              </w:rPr>
            </w:pPr>
            <w:r w:rsidRPr="00A545B5">
              <w:rPr>
                <w:rFonts w:ascii="Times New Roman" w:eastAsia="Calibri" w:hAnsi="Times New Roman"/>
                <w:b/>
                <w:sz w:val="20"/>
                <w:szCs w:val="20"/>
                <w:lang w:eastAsia="en-US"/>
              </w:rPr>
              <w:t>Итого</w:t>
            </w:r>
          </w:p>
        </w:tc>
        <w:tc>
          <w:tcPr>
            <w:tcW w:w="1436" w:type="dxa"/>
            <w:tcBorders>
              <w:right w:val="single" w:sz="4" w:space="0" w:color="auto"/>
            </w:tcBorders>
          </w:tcPr>
          <w:p w:rsidR="00674ECE" w:rsidRPr="00A545B5" w:rsidRDefault="00674ECE" w:rsidP="00674ECE">
            <w:pPr>
              <w:rPr>
                <w:rFonts w:ascii="Times New Roman" w:eastAsia="Calibri" w:hAnsi="Times New Roman"/>
                <w:b/>
                <w:sz w:val="20"/>
                <w:szCs w:val="20"/>
                <w:lang w:eastAsia="en-US"/>
              </w:rPr>
            </w:pPr>
          </w:p>
        </w:tc>
        <w:tc>
          <w:tcPr>
            <w:tcW w:w="832" w:type="dxa"/>
            <w:tcBorders>
              <w:right w:val="single" w:sz="4" w:space="0" w:color="auto"/>
            </w:tcBorders>
          </w:tcPr>
          <w:p w:rsidR="00674ECE" w:rsidRPr="00A545B5" w:rsidRDefault="00674ECE" w:rsidP="00674ECE">
            <w:pPr>
              <w:jc w:val="right"/>
              <w:rPr>
                <w:rFonts w:ascii="Times New Roman" w:eastAsia="Calibri" w:hAnsi="Times New Roman"/>
                <w:b/>
                <w:sz w:val="20"/>
                <w:szCs w:val="20"/>
                <w:lang w:eastAsia="en-US"/>
              </w:rPr>
            </w:pPr>
            <w:r w:rsidRPr="00A545B5">
              <w:rPr>
                <w:rFonts w:ascii="Times New Roman" w:eastAsia="Calibri" w:hAnsi="Times New Roman"/>
                <w:b/>
                <w:sz w:val="20"/>
                <w:szCs w:val="20"/>
                <w:lang w:eastAsia="en-US"/>
              </w:rPr>
              <w:t>12</w:t>
            </w:r>
          </w:p>
        </w:tc>
        <w:tc>
          <w:tcPr>
            <w:tcW w:w="992" w:type="dxa"/>
            <w:tcBorders>
              <w:right w:val="single" w:sz="4" w:space="0" w:color="auto"/>
            </w:tcBorders>
          </w:tcPr>
          <w:p w:rsidR="00674ECE" w:rsidRPr="00A545B5" w:rsidRDefault="00674ECE" w:rsidP="00674ECE">
            <w:pPr>
              <w:jc w:val="right"/>
              <w:rPr>
                <w:rFonts w:ascii="Times New Roman" w:eastAsia="Calibri" w:hAnsi="Times New Roman"/>
                <w:b/>
                <w:sz w:val="20"/>
                <w:szCs w:val="20"/>
                <w:lang w:eastAsia="en-US"/>
              </w:rPr>
            </w:pPr>
            <w:r w:rsidRPr="00A545B5">
              <w:rPr>
                <w:rFonts w:ascii="Times New Roman" w:eastAsia="Calibri" w:hAnsi="Times New Roman"/>
                <w:b/>
                <w:sz w:val="20"/>
                <w:szCs w:val="20"/>
                <w:lang w:eastAsia="en-US"/>
              </w:rPr>
              <w:t>2549</w:t>
            </w:r>
          </w:p>
        </w:tc>
        <w:tc>
          <w:tcPr>
            <w:tcW w:w="850" w:type="dxa"/>
            <w:tcBorders>
              <w:bottom w:val="single" w:sz="4" w:space="0" w:color="auto"/>
              <w:right w:val="single" w:sz="4" w:space="0" w:color="auto"/>
            </w:tcBorders>
          </w:tcPr>
          <w:p w:rsidR="00674ECE" w:rsidRPr="00A545B5" w:rsidRDefault="00674ECE" w:rsidP="00674ECE">
            <w:pPr>
              <w:jc w:val="right"/>
              <w:rPr>
                <w:rFonts w:ascii="Times New Roman" w:eastAsia="Calibri" w:hAnsi="Times New Roman"/>
                <w:b/>
                <w:sz w:val="20"/>
                <w:szCs w:val="20"/>
                <w:lang w:eastAsia="en-US"/>
              </w:rPr>
            </w:pPr>
            <w:r w:rsidRPr="00A545B5">
              <w:rPr>
                <w:rFonts w:ascii="Times New Roman" w:eastAsia="Calibri" w:hAnsi="Times New Roman"/>
                <w:b/>
                <w:sz w:val="20"/>
                <w:szCs w:val="20"/>
                <w:lang w:eastAsia="en-US"/>
              </w:rPr>
              <w:t>3701</w:t>
            </w:r>
          </w:p>
        </w:tc>
        <w:tc>
          <w:tcPr>
            <w:tcW w:w="709" w:type="dxa"/>
          </w:tcPr>
          <w:p w:rsidR="00674ECE" w:rsidRPr="00A545B5" w:rsidRDefault="00674ECE" w:rsidP="00674ECE">
            <w:pPr>
              <w:jc w:val="right"/>
              <w:rPr>
                <w:rFonts w:ascii="Times New Roman" w:eastAsia="Calibri" w:hAnsi="Times New Roman"/>
                <w:b/>
                <w:sz w:val="20"/>
                <w:szCs w:val="20"/>
                <w:lang w:eastAsia="en-US"/>
              </w:rPr>
            </w:pPr>
            <w:r w:rsidRPr="00A545B5">
              <w:rPr>
                <w:rFonts w:ascii="Times New Roman" w:eastAsia="Calibri" w:hAnsi="Times New Roman"/>
                <w:b/>
                <w:sz w:val="20"/>
                <w:szCs w:val="20"/>
                <w:lang w:eastAsia="en-US"/>
              </w:rPr>
              <w:t>1578</w:t>
            </w:r>
          </w:p>
        </w:tc>
        <w:tc>
          <w:tcPr>
            <w:tcW w:w="1134" w:type="dxa"/>
            <w:tcBorders>
              <w:right w:val="single" w:sz="4" w:space="0" w:color="auto"/>
            </w:tcBorders>
          </w:tcPr>
          <w:p w:rsidR="00674ECE" w:rsidRPr="00A545B5" w:rsidRDefault="00674ECE" w:rsidP="00674ECE">
            <w:pPr>
              <w:jc w:val="right"/>
              <w:rPr>
                <w:rFonts w:ascii="Times New Roman" w:eastAsia="Calibri" w:hAnsi="Times New Roman"/>
                <w:b/>
                <w:sz w:val="20"/>
                <w:szCs w:val="20"/>
                <w:lang w:eastAsia="en-US"/>
              </w:rPr>
            </w:pPr>
          </w:p>
        </w:tc>
        <w:tc>
          <w:tcPr>
            <w:tcW w:w="1134" w:type="dxa"/>
            <w:tcBorders>
              <w:right w:val="single" w:sz="4" w:space="0" w:color="auto"/>
            </w:tcBorders>
          </w:tcPr>
          <w:p w:rsidR="00674ECE" w:rsidRPr="00A545B5" w:rsidRDefault="00674ECE" w:rsidP="00674ECE">
            <w:pPr>
              <w:jc w:val="right"/>
              <w:rPr>
                <w:rFonts w:ascii="Times New Roman" w:eastAsia="Calibri" w:hAnsi="Times New Roman"/>
                <w:b/>
                <w:sz w:val="20"/>
                <w:szCs w:val="20"/>
                <w:lang w:eastAsia="en-US"/>
              </w:rPr>
            </w:pPr>
          </w:p>
        </w:tc>
        <w:tc>
          <w:tcPr>
            <w:tcW w:w="1145" w:type="dxa"/>
            <w:tcBorders>
              <w:left w:val="single" w:sz="4" w:space="0" w:color="auto"/>
            </w:tcBorders>
          </w:tcPr>
          <w:p w:rsidR="00674ECE" w:rsidRPr="00A545B5" w:rsidRDefault="00674ECE" w:rsidP="00674ECE">
            <w:pPr>
              <w:jc w:val="right"/>
              <w:rPr>
                <w:rFonts w:ascii="Times New Roman" w:eastAsia="Calibri" w:hAnsi="Times New Roman"/>
                <w:b/>
                <w:sz w:val="20"/>
                <w:szCs w:val="20"/>
                <w:lang w:eastAsia="en-US"/>
              </w:rPr>
            </w:pPr>
          </w:p>
        </w:tc>
        <w:tc>
          <w:tcPr>
            <w:tcW w:w="1265" w:type="dxa"/>
            <w:tcBorders>
              <w:right w:val="single" w:sz="4" w:space="0" w:color="auto"/>
            </w:tcBorders>
          </w:tcPr>
          <w:p w:rsidR="00674ECE" w:rsidRPr="00A545B5" w:rsidRDefault="00674ECE" w:rsidP="00674ECE">
            <w:pPr>
              <w:jc w:val="right"/>
              <w:rPr>
                <w:rFonts w:ascii="Times New Roman" w:eastAsia="Calibri" w:hAnsi="Times New Roman"/>
                <w:b/>
                <w:sz w:val="20"/>
                <w:szCs w:val="20"/>
                <w:lang w:eastAsia="en-US"/>
              </w:rPr>
            </w:pPr>
            <w:r w:rsidRPr="00A545B5">
              <w:rPr>
                <w:rFonts w:ascii="Times New Roman" w:eastAsia="Calibri" w:hAnsi="Times New Roman"/>
                <w:b/>
                <w:sz w:val="20"/>
                <w:szCs w:val="20"/>
                <w:lang w:eastAsia="en-US"/>
              </w:rPr>
              <w:t>1730</w:t>
            </w:r>
          </w:p>
        </w:tc>
        <w:tc>
          <w:tcPr>
            <w:tcW w:w="858" w:type="dxa"/>
            <w:gridSpan w:val="2"/>
            <w:tcBorders>
              <w:right w:val="single" w:sz="4" w:space="0" w:color="auto"/>
            </w:tcBorders>
          </w:tcPr>
          <w:p w:rsidR="00674ECE" w:rsidRPr="00A545B5" w:rsidRDefault="00674ECE" w:rsidP="00674ECE">
            <w:pPr>
              <w:jc w:val="right"/>
              <w:rPr>
                <w:rFonts w:ascii="Times New Roman" w:eastAsia="Calibri" w:hAnsi="Times New Roman"/>
                <w:b/>
                <w:sz w:val="20"/>
                <w:szCs w:val="20"/>
                <w:lang w:eastAsia="en-US"/>
              </w:rPr>
            </w:pPr>
          </w:p>
        </w:tc>
        <w:tc>
          <w:tcPr>
            <w:tcW w:w="1410" w:type="dxa"/>
            <w:tcBorders>
              <w:right w:val="single" w:sz="4" w:space="0" w:color="auto"/>
            </w:tcBorders>
          </w:tcPr>
          <w:p w:rsidR="00674ECE" w:rsidRPr="00A545B5" w:rsidRDefault="00674ECE" w:rsidP="00674ECE">
            <w:pPr>
              <w:jc w:val="right"/>
              <w:rPr>
                <w:rFonts w:ascii="Times New Roman" w:eastAsia="Calibri" w:hAnsi="Times New Roman"/>
                <w:b/>
                <w:sz w:val="20"/>
                <w:szCs w:val="20"/>
                <w:lang w:eastAsia="en-US"/>
              </w:rPr>
            </w:pPr>
            <w:r w:rsidRPr="00A545B5">
              <w:rPr>
                <w:rFonts w:ascii="Times New Roman" w:eastAsia="Calibri" w:hAnsi="Times New Roman"/>
                <w:b/>
                <w:sz w:val="20"/>
                <w:szCs w:val="20"/>
                <w:lang w:eastAsia="en-US"/>
              </w:rPr>
              <w:t>948</w:t>
            </w:r>
          </w:p>
        </w:tc>
        <w:tc>
          <w:tcPr>
            <w:tcW w:w="992" w:type="dxa"/>
            <w:tcBorders>
              <w:right w:val="single" w:sz="4" w:space="0" w:color="auto"/>
            </w:tcBorders>
          </w:tcPr>
          <w:p w:rsidR="00674ECE" w:rsidRPr="00A545B5" w:rsidRDefault="00674ECE" w:rsidP="00674ECE">
            <w:pPr>
              <w:jc w:val="right"/>
              <w:rPr>
                <w:rFonts w:ascii="Times New Roman" w:eastAsia="Calibri" w:hAnsi="Times New Roman"/>
                <w:b/>
                <w:sz w:val="20"/>
                <w:szCs w:val="20"/>
                <w:lang w:eastAsia="en-US"/>
              </w:rPr>
            </w:pPr>
            <w:r w:rsidRPr="00A545B5">
              <w:rPr>
                <w:rFonts w:ascii="Times New Roman" w:eastAsia="Calibri" w:hAnsi="Times New Roman"/>
                <w:b/>
                <w:sz w:val="20"/>
                <w:szCs w:val="20"/>
                <w:lang w:eastAsia="en-US"/>
              </w:rPr>
              <w:t>1913</w:t>
            </w:r>
          </w:p>
        </w:tc>
        <w:tc>
          <w:tcPr>
            <w:tcW w:w="851" w:type="dxa"/>
            <w:tcBorders>
              <w:left w:val="single" w:sz="4" w:space="0" w:color="auto"/>
              <w:right w:val="single" w:sz="4" w:space="0" w:color="auto"/>
            </w:tcBorders>
          </w:tcPr>
          <w:p w:rsidR="00674ECE" w:rsidRPr="00A545B5" w:rsidRDefault="00674ECE" w:rsidP="00674ECE">
            <w:pPr>
              <w:jc w:val="right"/>
              <w:rPr>
                <w:rFonts w:ascii="Times New Roman" w:eastAsia="Calibri" w:hAnsi="Times New Roman"/>
                <w:b/>
                <w:sz w:val="20"/>
                <w:szCs w:val="20"/>
                <w:lang w:eastAsia="en-US"/>
              </w:rPr>
            </w:pPr>
          </w:p>
        </w:tc>
        <w:tc>
          <w:tcPr>
            <w:tcW w:w="992" w:type="dxa"/>
            <w:tcBorders>
              <w:left w:val="single" w:sz="4" w:space="0" w:color="auto"/>
            </w:tcBorders>
          </w:tcPr>
          <w:p w:rsidR="00674ECE" w:rsidRPr="00A545B5" w:rsidRDefault="00674ECE" w:rsidP="00674ECE">
            <w:pPr>
              <w:rPr>
                <w:rFonts w:ascii="Times New Roman" w:eastAsia="Calibri" w:hAnsi="Times New Roman"/>
                <w:sz w:val="20"/>
                <w:szCs w:val="20"/>
                <w:lang w:eastAsia="en-US"/>
              </w:rPr>
            </w:pPr>
          </w:p>
        </w:tc>
      </w:tr>
    </w:tbl>
    <w:p w:rsidR="00674ECE" w:rsidRPr="00A545B5" w:rsidRDefault="00674ECE" w:rsidP="00674ECE">
      <w:pPr>
        <w:rPr>
          <w:rFonts w:ascii="Times New Roman" w:eastAsia="Calibri" w:hAnsi="Times New Roman"/>
          <w:sz w:val="24"/>
          <w:szCs w:val="24"/>
          <w:lang w:eastAsia="en-US"/>
        </w:rPr>
      </w:pPr>
    </w:p>
    <w:p w:rsidR="00785C61" w:rsidRPr="00396996" w:rsidRDefault="00785C61" w:rsidP="00785C61">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0F6570" w:rsidRDefault="000F6570" w:rsidP="00980FA2">
      <w:pPr>
        <w:widowControl w:val="0"/>
        <w:autoSpaceDE w:val="0"/>
        <w:autoSpaceDN w:val="0"/>
        <w:adjustRightInd w:val="0"/>
        <w:jc w:val="center"/>
        <w:rPr>
          <w:rFonts w:ascii="Times New Roman" w:hAnsi="Times New Roman"/>
        </w:rPr>
        <w:sectPr w:rsidR="000F6570" w:rsidSect="000F6570">
          <w:pgSz w:w="16840" w:h="11907" w:orient="landscape"/>
          <w:pgMar w:top="568" w:right="510" w:bottom="851" w:left="510" w:header="284" w:footer="0" w:gutter="0"/>
          <w:cols w:space="708"/>
          <w:docGrid w:linePitch="360"/>
        </w:sectPr>
      </w:pPr>
    </w:p>
    <w:p w:rsidR="00F524D2" w:rsidRPr="00396996" w:rsidRDefault="00F524D2"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396996">
        <w:rPr>
          <w:rFonts w:ascii="Times New Roman" w:hAnsi="Times New Roman"/>
          <w:spacing w:val="-4"/>
          <w:lang w:eastAsia="ar-SA"/>
        </w:rPr>
        <w:lastRenderedPageBreak/>
        <w:t xml:space="preserve">Приложение № 6 </w:t>
      </w:r>
    </w:p>
    <w:p w:rsidR="00257994" w:rsidRPr="00396996" w:rsidRDefault="00257994" w:rsidP="00257994">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396996">
        <w:rPr>
          <w:rFonts w:ascii="Times New Roman" w:hAnsi="Times New Roman"/>
          <w:spacing w:val="-4"/>
          <w:lang w:eastAsia="ar-SA"/>
        </w:rPr>
        <w:t xml:space="preserve">к постановлению от </w:t>
      </w:r>
      <w:r>
        <w:rPr>
          <w:rFonts w:ascii="Times New Roman" w:hAnsi="Times New Roman"/>
          <w:spacing w:val="-4"/>
          <w:lang w:eastAsia="ar-SA"/>
        </w:rPr>
        <w:t>22</w:t>
      </w:r>
      <w:r w:rsidRPr="00396996">
        <w:rPr>
          <w:rFonts w:ascii="Times New Roman" w:hAnsi="Times New Roman"/>
          <w:spacing w:val="-4"/>
          <w:lang w:eastAsia="ar-SA"/>
        </w:rPr>
        <w:t xml:space="preserve">.04.2013г. № </w:t>
      </w:r>
      <w:r>
        <w:rPr>
          <w:rFonts w:ascii="Times New Roman" w:hAnsi="Times New Roman"/>
          <w:spacing w:val="-4"/>
          <w:lang w:eastAsia="ar-SA"/>
        </w:rPr>
        <w:t>154</w:t>
      </w:r>
    </w:p>
    <w:p w:rsidR="004D6503" w:rsidRPr="00396996" w:rsidRDefault="004D6503" w:rsidP="004D6503">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D6503" w:rsidRPr="00396996" w:rsidRDefault="004D6503" w:rsidP="004D6503">
      <w:pPr>
        <w:widowControl w:val="0"/>
        <w:shd w:val="clear" w:color="auto" w:fill="FFFFFF"/>
        <w:tabs>
          <w:tab w:val="left" w:pos="8645"/>
        </w:tabs>
        <w:suppressAutoHyphens/>
        <w:autoSpaceDE w:val="0"/>
        <w:autoSpaceDN w:val="0"/>
        <w:adjustRightInd w:val="0"/>
        <w:spacing w:after="0" w:line="240" w:lineRule="auto"/>
        <w:ind w:firstLine="164"/>
        <w:jc w:val="center"/>
        <w:rPr>
          <w:rFonts w:ascii="Times New Roman" w:hAnsi="Times New Roman"/>
          <w:b/>
          <w:spacing w:val="-4"/>
          <w:sz w:val="24"/>
          <w:szCs w:val="24"/>
          <w:lang w:eastAsia="ar-SA"/>
        </w:rPr>
      </w:pPr>
      <w:r w:rsidRPr="00396996">
        <w:rPr>
          <w:rFonts w:ascii="Times New Roman" w:hAnsi="Times New Roman"/>
          <w:b/>
          <w:spacing w:val="-4"/>
          <w:sz w:val="24"/>
          <w:szCs w:val="24"/>
          <w:lang w:eastAsia="ar-SA"/>
        </w:rPr>
        <w:t>ПАСПОРТ</w:t>
      </w:r>
    </w:p>
    <w:p w:rsidR="004D6503" w:rsidRPr="00396996" w:rsidRDefault="004D6503" w:rsidP="004D6503">
      <w:pPr>
        <w:autoSpaceDE w:val="0"/>
        <w:autoSpaceDN w:val="0"/>
        <w:adjustRightInd w:val="0"/>
        <w:spacing w:after="0" w:line="240" w:lineRule="auto"/>
        <w:jc w:val="center"/>
        <w:rPr>
          <w:rFonts w:ascii="Times New Roman" w:hAnsi="Times New Roman"/>
          <w:b/>
          <w:sz w:val="24"/>
          <w:szCs w:val="24"/>
        </w:rPr>
      </w:pPr>
      <w:r w:rsidRPr="00396996">
        <w:rPr>
          <w:rFonts w:ascii="Times New Roman" w:hAnsi="Times New Roman"/>
          <w:b/>
          <w:sz w:val="24"/>
          <w:szCs w:val="24"/>
        </w:rPr>
        <w:t xml:space="preserve">муниципальной подпрограммы </w:t>
      </w:r>
    </w:p>
    <w:p w:rsidR="00980FA2" w:rsidRPr="00396996" w:rsidRDefault="004D6503" w:rsidP="004D6503">
      <w:pPr>
        <w:autoSpaceDE w:val="0"/>
        <w:autoSpaceDN w:val="0"/>
        <w:adjustRightInd w:val="0"/>
        <w:spacing w:after="0" w:line="240" w:lineRule="auto"/>
        <w:jc w:val="center"/>
        <w:rPr>
          <w:rFonts w:ascii="Times New Roman" w:hAnsi="Times New Roman"/>
          <w:b/>
          <w:sz w:val="24"/>
          <w:szCs w:val="24"/>
        </w:rPr>
      </w:pPr>
      <w:r w:rsidRPr="00396996">
        <w:rPr>
          <w:rFonts w:ascii="Times New Roman" w:hAnsi="Times New Roman"/>
          <w:b/>
          <w:sz w:val="24"/>
          <w:szCs w:val="24"/>
        </w:rPr>
        <w:t xml:space="preserve">«Водоснабжение и водоотведение </w:t>
      </w:r>
    </w:p>
    <w:p w:rsidR="004D6503" w:rsidRPr="00396996" w:rsidRDefault="005B44A9" w:rsidP="004D6503">
      <w:pPr>
        <w:autoSpaceDE w:val="0"/>
        <w:autoSpaceDN w:val="0"/>
        <w:adjustRightInd w:val="0"/>
        <w:spacing w:after="0" w:line="240" w:lineRule="auto"/>
        <w:jc w:val="center"/>
        <w:rPr>
          <w:rFonts w:ascii="Times New Roman" w:hAnsi="Times New Roman"/>
          <w:b/>
          <w:sz w:val="24"/>
          <w:szCs w:val="24"/>
        </w:rPr>
      </w:pPr>
      <w:r w:rsidRPr="00396996">
        <w:rPr>
          <w:rFonts w:ascii="Times New Roman" w:hAnsi="Times New Roman"/>
          <w:b/>
          <w:sz w:val="24"/>
          <w:szCs w:val="24"/>
        </w:rPr>
        <w:t>муниципального образования</w:t>
      </w:r>
      <w:r w:rsidR="004D6503" w:rsidRPr="00396996">
        <w:rPr>
          <w:rFonts w:ascii="Times New Roman" w:hAnsi="Times New Roman"/>
          <w:b/>
          <w:sz w:val="24"/>
          <w:szCs w:val="24"/>
        </w:rPr>
        <w:t xml:space="preserve"> Сосновское  сельское поселение»</w:t>
      </w:r>
      <w:r w:rsidR="004D6503" w:rsidRPr="00396996">
        <w:rPr>
          <w:rFonts w:ascii="Times New Roman" w:hAnsi="Times New Roman" w:cs="Arial"/>
          <w:b/>
          <w:sz w:val="24"/>
          <w:szCs w:val="24"/>
        </w:rPr>
        <w:t xml:space="preserve">  </w:t>
      </w:r>
    </w:p>
    <w:p w:rsidR="004D6503" w:rsidRPr="00396996" w:rsidRDefault="004D6503" w:rsidP="004D6503">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муниципальной программы «Обеспечение устойчивого функционирования </w:t>
      </w:r>
    </w:p>
    <w:p w:rsidR="004D6503" w:rsidRPr="00396996" w:rsidRDefault="004D6503" w:rsidP="004D6503">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и развития коммунальной и инженерной инфраструктуры и повышение </w:t>
      </w:r>
      <w:proofErr w:type="spellStart"/>
      <w:r w:rsidRPr="00396996">
        <w:rPr>
          <w:rFonts w:ascii="Times New Roman" w:hAnsi="Times New Roman"/>
          <w:b/>
          <w:sz w:val="24"/>
          <w:szCs w:val="24"/>
        </w:rPr>
        <w:t>энергоэффективности</w:t>
      </w:r>
      <w:proofErr w:type="spellEnd"/>
      <w:r w:rsidRPr="00396996">
        <w:rPr>
          <w:rFonts w:ascii="Times New Roman" w:hAnsi="Times New Roman"/>
          <w:b/>
          <w:sz w:val="24"/>
          <w:szCs w:val="24"/>
        </w:rPr>
        <w:t xml:space="preserve"> в муниципальном образовании Сосновское сельское поселение </w:t>
      </w:r>
    </w:p>
    <w:p w:rsidR="004D6503" w:rsidRPr="00396996" w:rsidRDefault="005B44A9" w:rsidP="004D6503">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муниципального образования </w:t>
      </w:r>
      <w:proofErr w:type="spellStart"/>
      <w:r w:rsidR="004D6503" w:rsidRPr="00396996">
        <w:rPr>
          <w:rFonts w:ascii="Times New Roman" w:hAnsi="Times New Roman"/>
          <w:b/>
          <w:sz w:val="24"/>
          <w:szCs w:val="24"/>
        </w:rPr>
        <w:t>Приозерский</w:t>
      </w:r>
      <w:proofErr w:type="spellEnd"/>
      <w:r w:rsidR="004D6503" w:rsidRPr="00396996">
        <w:rPr>
          <w:rFonts w:ascii="Times New Roman" w:hAnsi="Times New Roman"/>
          <w:b/>
          <w:sz w:val="24"/>
          <w:szCs w:val="24"/>
        </w:rPr>
        <w:t xml:space="preserve"> муниципальный район Ленинградской области на 2014</w:t>
      </w:r>
      <w:r w:rsidR="00980FA2" w:rsidRPr="00396996">
        <w:rPr>
          <w:rFonts w:ascii="Times New Roman" w:hAnsi="Times New Roman"/>
          <w:b/>
          <w:sz w:val="24"/>
          <w:szCs w:val="24"/>
        </w:rPr>
        <w:t xml:space="preserve"> </w:t>
      </w:r>
      <w:r w:rsidR="004D6503" w:rsidRPr="00396996">
        <w:rPr>
          <w:rFonts w:ascii="Times New Roman" w:hAnsi="Times New Roman"/>
          <w:b/>
          <w:sz w:val="24"/>
          <w:szCs w:val="24"/>
        </w:rPr>
        <w:t>год</w:t>
      </w:r>
      <w:r w:rsidR="004D6503" w:rsidRPr="00396996">
        <w:rPr>
          <w:b/>
          <w:sz w:val="24"/>
          <w:szCs w:val="24"/>
          <w:lang w:eastAsia="ar-SA"/>
        </w:rPr>
        <w:t>».</w:t>
      </w:r>
      <w:r w:rsidR="004D6503" w:rsidRPr="00396996">
        <w:rPr>
          <w:rFonts w:ascii="Times New Roman" w:hAnsi="Times New Roman"/>
          <w:b/>
          <w:sz w:val="24"/>
          <w:szCs w:val="24"/>
        </w:rPr>
        <w:t xml:space="preserve"> </w:t>
      </w:r>
    </w:p>
    <w:p w:rsidR="004D6503" w:rsidRPr="00396996" w:rsidRDefault="004D6503" w:rsidP="004D6503">
      <w:pPr>
        <w:pStyle w:val="5"/>
        <w:rPr>
          <w:rFonts w:ascii="Times New Roman" w:hAnsi="Times New Roman" w:cs="Times New Roman"/>
        </w:rPr>
      </w:pPr>
    </w:p>
    <w:tbl>
      <w:tblPr>
        <w:tblW w:w="4939" w:type="pct"/>
        <w:tblInd w:w="106" w:type="dxa"/>
        <w:tblCellMar>
          <w:top w:w="105" w:type="dxa"/>
          <w:left w:w="105" w:type="dxa"/>
          <w:bottom w:w="105" w:type="dxa"/>
          <w:right w:w="105" w:type="dxa"/>
        </w:tblCellMar>
        <w:tblLook w:val="04A0"/>
      </w:tblPr>
      <w:tblGrid>
        <w:gridCol w:w="3430"/>
        <w:gridCol w:w="6438"/>
      </w:tblGrid>
      <w:tr w:rsidR="004D6503" w:rsidRPr="00396996" w:rsidTr="006760F1">
        <w:tc>
          <w:tcPr>
            <w:tcW w:w="1738" w:type="pct"/>
            <w:tcBorders>
              <w:top w:val="single" w:sz="6" w:space="0" w:color="000000"/>
              <w:left w:val="single" w:sz="6" w:space="0" w:color="000000"/>
              <w:bottom w:val="single" w:sz="6" w:space="0" w:color="000000"/>
              <w:right w:val="single" w:sz="6" w:space="0" w:color="000000"/>
            </w:tcBorders>
          </w:tcPr>
          <w:p w:rsidR="004D6503" w:rsidRPr="006E3D86" w:rsidRDefault="004D6503" w:rsidP="005B44A9">
            <w:pPr>
              <w:widowControl w:val="0"/>
              <w:autoSpaceDE w:val="0"/>
              <w:autoSpaceDN w:val="0"/>
              <w:adjustRightInd w:val="0"/>
              <w:spacing w:after="0" w:line="240" w:lineRule="auto"/>
              <w:rPr>
                <w:rFonts w:ascii="Times New Roman" w:hAnsi="Times New Roman"/>
              </w:rPr>
            </w:pPr>
            <w:r w:rsidRPr="006E3D86">
              <w:rPr>
                <w:rFonts w:ascii="Times New Roman" w:hAnsi="Times New Roman"/>
              </w:rPr>
              <w:t>Полное наименование</w:t>
            </w:r>
          </w:p>
          <w:p w:rsidR="004D6503" w:rsidRPr="006E3D86" w:rsidRDefault="004D6503" w:rsidP="005B44A9">
            <w:pPr>
              <w:widowControl w:val="0"/>
              <w:autoSpaceDE w:val="0"/>
              <w:autoSpaceDN w:val="0"/>
              <w:adjustRightInd w:val="0"/>
              <w:spacing w:after="0" w:line="240" w:lineRule="auto"/>
              <w:rPr>
                <w:rFonts w:ascii="Times New Roman" w:hAnsi="Times New Roman"/>
              </w:rPr>
            </w:pPr>
            <w:r w:rsidRPr="006E3D86">
              <w:rPr>
                <w:rFonts w:ascii="Times New Roman" w:hAnsi="Times New Roman"/>
              </w:rPr>
              <w:t xml:space="preserve">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4D6503" w:rsidRPr="006E3D86" w:rsidRDefault="004D6503" w:rsidP="005B44A9">
            <w:pPr>
              <w:autoSpaceDE w:val="0"/>
              <w:autoSpaceDN w:val="0"/>
              <w:adjustRightInd w:val="0"/>
              <w:spacing w:after="0" w:line="240" w:lineRule="auto"/>
              <w:jc w:val="both"/>
              <w:rPr>
                <w:rFonts w:ascii="Times New Roman" w:hAnsi="Times New Roman"/>
                <w:spacing w:val="2"/>
              </w:rPr>
            </w:pPr>
            <w:r w:rsidRPr="006E3D86">
              <w:rPr>
                <w:rFonts w:ascii="Times New Roman" w:hAnsi="Times New Roman"/>
              </w:rPr>
              <w:t xml:space="preserve">«Водоснабжение и водоотведение </w:t>
            </w:r>
            <w:r w:rsidR="005B44A9" w:rsidRPr="006E3D86">
              <w:rPr>
                <w:rFonts w:ascii="Times New Roman" w:hAnsi="Times New Roman"/>
              </w:rPr>
              <w:t>муниципального образования</w:t>
            </w:r>
            <w:r w:rsidRPr="006E3D86">
              <w:rPr>
                <w:rFonts w:ascii="Times New Roman" w:hAnsi="Times New Roman"/>
              </w:rPr>
              <w:t xml:space="preserve"> Сосновское  сельское поселение»</w:t>
            </w:r>
            <w:r w:rsidRPr="006E3D86">
              <w:rPr>
                <w:rFonts w:ascii="Times New Roman" w:hAnsi="Times New Roman" w:cs="Arial"/>
              </w:rPr>
              <w:t xml:space="preserve"> </w:t>
            </w:r>
          </w:p>
        </w:tc>
      </w:tr>
      <w:tr w:rsidR="004D6503" w:rsidRPr="00396996" w:rsidTr="006760F1">
        <w:tc>
          <w:tcPr>
            <w:tcW w:w="1738" w:type="pct"/>
            <w:tcBorders>
              <w:top w:val="single" w:sz="6" w:space="0" w:color="000000"/>
              <w:left w:val="single" w:sz="6" w:space="0" w:color="000000"/>
              <w:bottom w:val="single" w:sz="6" w:space="0" w:color="000000"/>
              <w:right w:val="single" w:sz="6" w:space="0" w:color="000000"/>
            </w:tcBorders>
          </w:tcPr>
          <w:p w:rsidR="004D6503" w:rsidRPr="006E3D86" w:rsidRDefault="004D6503" w:rsidP="005B44A9">
            <w:pPr>
              <w:widowControl w:val="0"/>
              <w:autoSpaceDE w:val="0"/>
              <w:autoSpaceDN w:val="0"/>
              <w:adjustRightInd w:val="0"/>
              <w:spacing w:after="0" w:line="240" w:lineRule="auto"/>
              <w:rPr>
                <w:rFonts w:ascii="Times New Roman" w:hAnsi="Times New Roman"/>
              </w:rPr>
            </w:pPr>
            <w:r w:rsidRPr="006E3D86">
              <w:rPr>
                <w:rFonts w:ascii="Times New Roman" w:hAnsi="Times New Roman"/>
              </w:rPr>
              <w:t xml:space="preserve">Ответственный исполнитель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4D6503" w:rsidRPr="006E3D86" w:rsidRDefault="006760F1" w:rsidP="005B44A9">
            <w:pPr>
              <w:autoSpaceDE w:val="0"/>
              <w:autoSpaceDN w:val="0"/>
              <w:spacing w:after="0" w:line="240" w:lineRule="auto"/>
              <w:rPr>
                <w:rFonts w:ascii="Times New Roman" w:hAnsi="Times New Roman"/>
              </w:rPr>
            </w:pPr>
            <w:r w:rsidRPr="006E3D86">
              <w:rPr>
                <w:rFonts w:ascii="Times New Roman" w:hAnsi="Times New Roman"/>
              </w:rPr>
              <w:t>Глава администрации муниципального образования Сосновское сельское поселение</w:t>
            </w:r>
          </w:p>
        </w:tc>
      </w:tr>
      <w:tr w:rsidR="004D6503" w:rsidRPr="00396996" w:rsidTr="006760F1">
        <w:tc>
          <w:tcPr>
            <w:tcW w:w="1738" w:type="pct"/>
            <w:tcBorders>
              <w:top w:val="single" w:sz="6" w:space="0" w:color="000000"/>
              <w:left w:val="single" w:sz="6" w:space="0" w:color="000000"/>
              <w:bottom w:val="single" w:sz="6" w:space="0" w:color="000000"/>
              <w:right w:val="single" w:sz="6" w:space="0" w:color="000000"/>
            </w:tcBorders>
          </w:tcPr>
          <w:p w:rsidR="004D6503" w:rsidRPr="006E3D86" w:rsidRDefault="004D6503" w:rsidP="005B44A9">
            <w:pPr>
              <w:widowControl w:val="0"/>
              <w:autoSpaceDE w:val="0"/>
              <w:autoSpaceDN w:val="0"/>
              <w:adjustRightInd w:val="0"/>
              <w:spacing w:after="0" w:line="240" w:lineRule="auto"/>
              <w:rPr>
                <w:rFonts w:ascii="Times New Roman" w:hAnsi="Times New Roman"/>
              </w:rPr>
            </w:pPr>
            <w:r w:rsidRPr="006E3D86">
              <w:rPr>
                <w:rFonts w:ascii="Times New Roman" w:hAnsi="Times New Roman"/>
              </w:rPr>
              <w:t xml:space="preserve">Соисполнители </w:t>
            </w:r>
          </w:p>
          <w:p w:rsidR="004D6503" w:rsidRPr="006E3D86" w:rsidRDefault="004D6503" w:rsidP="005B44A9">
            <w:pPr>
              <w:autoSpaceDE w:val="0"/>
              <w:autoSpaceDN w:val="0"/>
              <w:spacing w:after="0" w:line="240" w:lineRule="auto"/>
              <w:jc w:val="both"/>
              <w:rPr>
                <w:rFonts w:ascii="Times New Roman" w:hAnsi="Times New Roman"/>
              </w:rPr>
            </w:pPr>
            <w:r w:rsidRPr="006E3D86">
              <w:rPr>
                <w:rFonts w:ascii="Times New Roman" w:hAnsi="Times New Roman"/>
              </w:rPr>
              <w:t>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4D6503" w:rsidRPr="006E3D86" w:rsidRDefault="006760F1" w:rsidP="005B44A9">
            <w:pPr>
              <w:autoSpaceDE w:val="0"/>
              <w:autoSpaceDN w:val="0"/>
              <w:spacing w:after="0" w:line="240" w:lineRule="auto"/>
              <w:rPr>
                <w:rFonts w:ascii="Times New Roman" w:hAnsi="Times New Roman"/>
              </w:rPr>
            </w:pPr>
            <w:r w:rsidRPr="006E3D86">
              <w:rPr>
                <w:rFonts w:ascii="Times New Roman" w:hAnsi="Times New Roman"/>
              </w:rPr>
              <w:t>---</w:t>
            </w:r>
          </w:p>
        </w:tc>
      </w:tr>
      <w:tr w:rsidR="006760F1" w:rsidRPr="00396996" w:rsidTr="006760F1">
        <w:tc>
          <w:tcPr>
            <w:tcW w:w="1738" w:type="pct"/>
            <w:tcBorders>
              <w:top w:val="single" w:sz="6" w:space="0" w:color="000000"/>
              <w:left w:val="single" w:sz="6" w:space="0" w:color="000000"/>
              <w:bottom w:val="single" w:sz="6" w:space="0" w:color="000000"/>
              <w:right w:val="single" w:sz="6" w:space="0" w:color="000000"/>
            </w:tcBorders>
          </w:tcPr>
          <w:p w:rsidR="006760F1" w:rsidRPr="006E3D86" w:rsidRDefault="006760F1" w:rsidP="005B44A9">
            <w:pPr>
              <w:spacing w:before="30" w:after="0" w:line="240" w:lineRule="auto"/>
              <w:rPr>
                <w:rFonts w:ascii="Times New Roman" w:hAnsi="Times New Roman"/>
                <w:spacing w:val="2"/>
              </w:rPr>
            </w:pPr>
            <w:r w:rsidRPr="006E3D86">
              <w:rPr>
                <w:rFonts w:ascii="Times New Roman" w:hAnsi="Times New Roman"/>
                <w:spacing w:val="2"/>
              </w:rPr>
              <w:t xml:space="preserve">Участники </w:t>
            </w:r>
          </w:p>
          <w:p w:rsidR="006760F1" w:rsidRPr="006E3D86" w:rsidRDefault="006760F1" w:rsidP="005B44A9">
            <w:pPr>
              <w:spacing w:before="30" w:after="0" w:line="240" w:lineRule="auto"/>
              <w:rPr>
                <w:rFonts w:ascii="Times New Roman" w:hAnsi="Times New Roman"/>
              </w:rPr>
            </w:pPr>
            <w:r w:rsidRPr="006E3D86">
              <w:rPr>
                <w:rFonts w:ascii="Times New Roman" w:hAnsi="Times New Roman"/>
                <w:spacing w:val="2"/>
              </w:rPr>
              <w:t>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6760F1" w:rsidRPr="006E3D86" w:rsidRDefault="006760F1" w:rsidP="006760F1">
            <w:pPr>
              <w:autoSpaceDE w:val="0"/>
              <w:autoSpaceDN w:val="0"/>
              <w:spacing w:after="0" w:line="240" w:lineRule="auto"/>
              <w:rPr>
                <w:rFonts w:ascii="Times New Roman" w:hAnsi="Times New Roman"/>
              </w:rPr>
            </w:pPr>
            <w:r w:rsidRPr="006E3D86">
              <w:rPr>
                <w:rFonts w:ascii="Times New Roman" w:hAnsi="Times New Roman"/>
              </w:rPr>
              <w:t>Специалисты администрации муниципального образования Сосновское сельское поселение</w:t>
            </w:r>
          </w:p>
          <w:p w:rsidR="006760F1" w:rsidRPr="006E3D86" w:rsidRDefault="006760F1" w:rsidP="006760F1">
            <w:pPr>
              <w:autoSpaceDE w:val="0"/>
              <w:autoSpaceDN w:val="0"/>
              <w:spacing w:after="0" w:line="240" w:lineRule="auto"/>
              <w:rPr>
                <w:rFonts w:ascii="Times New Roman" w:hAnsi="Times New Roman"/>
              </w:rPr>
            </w:pPr>
            <w:r w:rsidRPr="006E3D86">
              <w:rPr>
                <w:rFonts w:ascii="Times New Roman" w:hAnsi="Times New Roman"/>
              </w:rPr>
              <w:t>Организация, оказывающая услуги водоснабжения и водоотведения</w:t>
            </w:r>
          </w:p>
        </w:tc>
      </w:tr>
      <w:tr w:rsidR="006760F1" w:rsidRPr="00396996" w:rsidTr="006760F1">
        <w:trPr>
          <w:trHeight w:val="1054"/>
        </w:trPr>
        <w:tc>
          <w:tcPr>
            <w:tcW w:w="1738" w:type="pct"/>
            <w:tcBorders>
              <w:top w:val="single" w:sz="6" w:space="0" w:color="000000"/>
              <w:left w:val="single" w:sz="6" w:space="0" w:color="000000"/>
              <w:bottom w:val="single" w:sz="6" w:space="0" w:color="000000"/>
              <w:right w:val="single" w:sz="6" w:space="0" w:color="000000"/>
            </w:tcBorders>
          </w:tcPr>
          <w:p w:rsidR="006760F1" w:rsidRPr="006E3D86" w:rsidRDefault="006760F1" w:rsidP="005B44A9">
            <w:pPr>
              <w:spacing w:after="0" w:line="240" w:lineRule="auto"/>
              <w:rPr>
                <w:rFonts w:ascii="Times New Roman" w:hAnsi="Times New Roman"/>
              </w:rPr>
            </w:pPr>
            <w:r w:rsidRPr="006E3D86">
              <w:rPr>
                <w:rFonts w:ascii="Times New Roman" w:hAnsi="Times New Roman"/>
              </w:rPr>
              <w:t>Цели 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6760F1" w:rsidRPr="006E3D86" w:rsidRDefault="006760F1" w:rsidP="006760F1">
            <w:pPr>
              <w:widowControl w:val="0"/>
              <w:autoSpaceDE w:val="0"/>
              <w:autoSpaceDN w:val="0"/>
              <w:adjustRightInd w:val="0"/>
              <w:spacing w:after="0" w:line="240" w:lineRule="auto"/>
              <w:rPr>
                <w:rFonts w:ascii="Times New Roman" w:hAnsi="Times New Roman"/>
              </w:rPr>
            </w:pPr>
            <w:r w:rsidRPr="006E3D86">
              <w:rPr>
                <w:rFonts w:ascii="Times New Roman" w:hAnsi="Times New Roman"/>
              </w:rPr>
              <w:t xml:space="preserve">Обеспечение стабильного водоснабжения, водоотведения потребителей  </w:t>
            </w:r>
          </w:p>
          <w:p w:rsidR="006760F1" w:rsidRPr="006E3D86" w:rsidRDefault="006760F1" w:rsidP="006760F1">
            <w:pPr>
              <w:pStyle w:val="aa"/>
              <w:tabs>
                <w:tab w:val="left" w:pos="288"/>
              </w:tabs>
              <w:spacing w:after="0" w:line="240" w:lineRule="auto"/>
              <w:ind w:left="0"/>
              <w:jc w:val="both"/>
              <w:rPr>
                <w:rFonts w:ascii="Times New Roman" w:hAnsi="Times New Roman"/>
              </w:rPr>
            </w:pPr>
            <w:r w:rsidRPr="006E3D86">
              <w:rPr>
                <w:rFonts w:ascii="Times New Roman" w:hAnsi="Times New Roman"/>
              </w:rPr>
              <w:t xml:space="preserve">Снижение аварийности сетей </w:t>
            </w:r>
            <w:proofErr w:type="spellStart"/>
            <w:r w:rsidRPr="006E3D86">
              <w:rPr>
                <w:rFonts w:ascii="Times New Roman" w:hAnsi="Times New Roman"/>
              </w:rPr>
              <w:t>водопровода</w:t>
            </w:r>
            <w:proofErr w:type="gramStart"/>
            <w:r w:rsidRPr="006E3D86">
              <w:rPr>
                <w:rFonts w:ascii="Times New Roman" w:hAnsi="Times New Roman"/>
              </w:rPr>
              <w:t>,к</w:t>
            </w:r>
            <w:proofErr w:type="gramEnd"/>
            <w:r w:rsidRPr="006E3D86">
              <w:rPr>
                <w:rFonts w:ascii="Times New Roman" w:hAnsi="Times New Roman"/>
              </w:rPr>
              <w:t>анализации</w:t>
            </w:r>
            <w:proofErr w:type="spellEnd"/>
          </w:p>
        </w:tc>
      </w:tr>
      <w:tr w:rsidR="006760F1" w:rsidRPr="00396996" w:rsidTr="006760F1">
        <w:trPr>
          <w:trHeight w:val="314"/>
        </w:trPr>
        <w:tc>
          <w:tcPr>
            <w:tcW w:w="1738" w:type="pct"/>
            <w:tcBorders>
              <w:top w:val="single" w:sz="6" w:space="0" w:color="000000"/>
              <w:left w:val="single" w:sz="6" w:space="0" w:color="000000"/>
              <w:bottom w:val="single" w:sz="6" w:space="0" w:color="000000"/>
              <w:right w:val="single" w:sz="6" w:space="0" w:color="000000"/>
            </w:tcBorders>
          </w:tcPr>
          <w:p w:rsidR="006760F1" w:rsidRPr="006E3D86" w:rsidRDefault="006760F1" w:rsidP="005B44A9">
            <w:pPr>
              <w:spacing w:after="0" w:line="240" w:lineRule="auto"/>
              <w:rPr>
                <w:rFonts w:ascii="Times New Roman" w:hAnsi="Times New Roman"/>
              </w:rPr>
            </w:pPr>
            <w:r w:rsidRPr="006E3D86">
              <w:rPr>
                <w:rFonts w:ascii="Times New Roman" w:hAnsi="Times New Roman"/>
              </w:rPr>
              <w:t>Задачи 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6760F1" w:rsidRPr="006E3D86" w:rsidRDefault="006760F1" w:rsidP="006760F1">
            <w:pPr>
              <w:widowControl w:val="0"/>
              <w:autoSpaceDE w:val="0"/>
              <w:autoSpaceDN w:val="0"/>
              <w:adjustRightInd w:val="0"/>
              <w:spacing w:after="0" w:line="240" w:lineRule="auto"/>
              <w:rPr>
                <w:rFonts w:ascii="Times New Roman" w:hAnsi="Times New Roman"/>
              </w:rPr>
            </w:pPr>
            <w:r w:rsidRPr="006E3D86">
              <w:rPr>
                <w:rFonts w:ascii="Times New Roman" w:hAnsi="Times New Roman"/>
              </w:rPr>
              <w:t xml:space="preserve">Повышение качества водоснабжения, водоотведения и очистки сточных вод </w:t>
            </w:r>
          </w:p>
          <w:p w:rsidR="006760F1" w:rsidRPr="006E3D86" w:rsidRDefault="006760F1" w:rsidP="006760F1">
            <w:pPr>
              <w:pStyle w:val="aa"/>
              <w:tabs>
                <w:tab w:val="left" w:pos="288"/>
              </w:tabs>
              <w:spacing w:after="0" w:line="240" w:lineRule="auto"/>
              <w:ind w:left="0"/>
              <w:jc w:val="both"/>
              <w:rPr>
                <w:rFonts w:ascii="Times New Roman" w:hAnsi="Times New Roman"/>
              </w:rPr>
            </w:pPr>
            <w:r w:rsidRPr="006E3D86">
              <w:rPr>
                <w:rFonts w:ascii="Times New Roman" w:hAnsi="Times New Roman"/>
              </w:rPr>
              <w:t>Снижение аварийности сетей водопровода</w:t>
            </w:r>
          </w:p>
        </w:tc>
      </w:tr>
      <w:tr w:rsidR="006760F1" w:rsidRPr="00396996" w:rsidTr="006760F1">
        <w:trPr>
          <w:trHeight w:val="651"/>
        </w:trPr>
        <w:tc>
          <w:tcPr>
            <w:tcW w:w="1738" w:type="pct"/>
            <w:tcBorders>
              <w:top w:val="single" w:sz="6" w:space="0" w:color="000000"/>
              <w:left w:val="single" w:sz="6" w:space="0" w:color="000000"/>
              <w:bottom w:val="single" w:sz="6" w:space="0" w:color="000000"/>
              <w:right w:val="single" w:sz="6" w:space="0" w:color="000000"/>
            </w:tcBorders>
          </w:tcPr>
          <w:p w:rsidR="006760F1" w:rsidRPr="006E3D86" w:rsidRDefault="006760F1" w:rsidP="005B44A9">
            <w:pPr>
              <w:spacing w:before="30" w:after="0" w:line="240" w:lineRule="auto"/>
              <w:rPr>
                <w:rFonts w:ascii="Times New Roman" w:hAnsi="Times New Roman"/>
                <w:spacing w:val="2"/>
              </w:rPr>
            </w:pPr>
            <w:r w:rsidRPr="006E3D86">
              <w:rPr>
                <w:rFonts w:ascii="Times New Roman" w:hAnsi="Times New Roman"/>
                <w:spacing w:val="2"/>
              </w:rPr>
              <w:t xml:space="preserve">Целевые индикаторы и показатели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156F5C" w:rsidRPr="006E3D86" w:rsidRDefault="00156F5C" w:rsidP="00156F5C">
            <w:pPr>
              <w:spacing w:after="0"/>
              <w:rPr>
                <w:rFonts w:ascii="Times New Roman" w:hAnsi="Times New Roman"/>
              </w:rPr>
            </w:pPr>
            <w:r w:rsidRPr="006E3D86">
              <w:rPr>
                <w:rFonts w:ascii="Times New Roman" w:hAnsi="Times New Roman"/>
              </w:rPr>
              <w:t>Техническая готовность объекта - %</w:t>
            </w:r>
          </w:p>
          <w:p w:rsidR="006760F1" w:rsidRPr="006E3D86" w:rsidRDefault="00156F5C" w:rsidP="00156F5C">
            <w:pPr>
              <w:spacing w:after="0"/>
              <w:rPr>
                <w:rFonts w:ascii="Times New Roman" w:hAnsi="Times New Roman"/>
                <w:spacing w:val="2"/>
              </w:rPr>
            </w:pPr>
            <w:r w:rsidRPr="006E3D86">
              <w:rPr>
                <w:rFonts w:ascii="Times New Roman" w:hAnsi="Times New Roman"/>
              </w:rPr>
              <w:t xml:space="preserve">Строительств артезианской скважины  - ед. </w:t>
            </w:r>
          </w:p>
        </w:tc>
      </w:tr>
      <w:tr w:rsidR="006760F1" w:rsidRPr="00396996" w:rsidTr="006760F1">
        <w:trPr>
          <w:trHeight w:val="651"/>
        </w:trPr>
        <w:tc>
          <w:tcPr>
            <w:tcW w:w="1738" w:type="pct"/>
            <w:tcBorders>
              <w:top w:val="single" w:sz="6" w:space="0" w:color="000000"/>
              <w:left w:val="single" w:sz="6" w:space="0" w:color="000000"/>
              <w:bottom w:val="single" w:sz="6" w:space="0" w:color="000000"/>
              <w:right w:val="single" w:sz="6" w:space="0" w:color="000000"/>
            </w:tcBorders>
          </w:tcPr>
          <w:p w:rsidR="006760F1" w:rsidRPr="006E3D86" w:rsidRDefault="006760F1" w:rsidP="005B44A9">
            <w:pPr>
              <w:spacing w:before="30" w:after="0" w:line="240" w:lineRule="auto"/>
              <w:rPr>
                <w:rFonts w:ascii="Times New Roman" w:hAnsi="Times New Roman"/>
                <w:spacing w:val="2"/>
              </w:rPr>
            </w:pPr>
            <w:r w:rsidRPr="006E3D86">
              <w:rPr>
                <w:rFonts w:ascii="Times New Roman" w:hAnsi="Times New Roman"/>
                <w:spacing w:val="2"/>
              </w:rPr>
              <w:t xml:space="preserve">Этапы и сроки реализации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6760F1" w:rsidRPr="006E3D86" w:rsidRDefault="006760F1" w:rsidP="005B44A9">
            <w:pPr>
              <w:spacing w:before="30" w:after="0" w:line="240" w:lineRule="auto"/>
              <w:rPr>
                <w:rFonts w:ascii="Times New Roman" w:hAnsi="Times New Roman"/>
                <w:spacing w:val="2"/>
              </w:rPr>
            </w:pPr>
            <w:r w:rsidRPr="006E3D86">
              <w:rPr>
                <w:rFonts w:ascii="Times New Roman" w:hAnsi="Times New Roman"/>
                <w:spacing w:val="2"/>
              </w:rPr>
              <w:t>2014 год</w:t>
            </w:r>
          </w:p>
        </w:tc>
      </w:tr>
      <w:tr w:rsidR="006760F1" w:rsidRPr="00396996" w:rsidTr="006760F1">
        <w:tc>
          <w:tcPr>
            <w:tcW w:w="1738" w:type="pct"/>
            <w:tcBorders>
              <w:top w:val="single" w:sz="6" w:space="0" w:color="000000"/>
              <w:left w:val="single" w:sz="6" w:space="0" w:color="000000"/>
              <w:bottom w:val="single" w:sz="6" w:space="0" w:color="000000"/>
              <w:right w:val="single" w:sz="6" w:space="0" w:color="000000"/>
            </w:tcBorders>
          </w:tcPr>
          <w:p w:rsidR="006760F1" w:rsidRPr="006E3D86" w:rsidRDefault="006760F1" w:rsidP="005B44A9">
            <w:pPr>
              <w:spacing w:before="30" w:after="0" w:line="240" w:lineRule="auto"/>
              <w:rPr>
                <w:rFonts w:ascii="Times New Roman" w:hAnsi="Times New Roman"/>
                <w:spacing w:val="2"/>
              </w:rPr>
            </w:pPr>
            <w:r w:rsidRPr="006E3D86">
              <w:rPr>
                <w:rFonts w:ascii="Times New Roman" w:hAnsi="Times New Roman"/>
                <w:spacing w:val="2"/>
              </w:rPr>
              <w:t>Объемы бюджетных ассигнований муниципальной подпрограммы</w:t>
            </w:r>
            <w:r w:rsidRPr="006E3D86">
              <w:t xml:space="preserve">       </w:t>
            </w:r>
          </w:p>
        </w:tc>
        <w:tc>
          <w:tcPr>
            <w:tcW w:w="3262" w:type="pct"/>
            <w:tcBorders>
              <w:top w:val="single" w:sz="6" w:space="0" w:color="000000"/>
              <w:left w:val="single" w:sz="6" w:space="0" w:color="000000"/>
              <w:bottom w:val="single" w:sz="6" w:space="0" w:color="000000"/>
              <w:right w:val="single" w:sz="6" w:space="0" w:color="000000"/>
            </w:tcBorders>
          </w:tcPr>
          <w:p w:rsidR="006760F1" w:rsidRPr="006E3D86" w:rsidRDefault="006760F1" w:rsidP="00396996">
            <w:pPr>
              <w:autoSpaceDE w:val="0"/>
              <w:autoSpaceDN w:val="0"/>
              <w:spacing w:after="0" w:line="240" w:lineRule="auto"/>
              <w:rPr>
                <w:rFonts w:ascii="Times New Roman" w:hAnsi="Times New Roman"/>
                <w:spacing w:val="2"/>
              </w:rPr>
            </w:pPr>
            <w:r w:rsidRPr="006E3D86">
              <w:rPr>
                <w:rFonts w:ascii="Times New Roman" w:hAnsi="Times New Roman"/>
                <w:spacing w:val="2"/>
              </w:rPr>
              <w:t>Общий объем бюджетных ассигнований муниципальной подпрограммы составляет 4650,0 тыс. руб., в том числе: </w:t>
            </w:r>
            <w:r w:rsidRPr="006E3D86">
              <w:rPr>
                <w:rFonts w:ascii="Times New Roman" w:hAnsi="Times New Roman"/>
                <w:spacing w:val="2"/>
              </w:rPr>
              <w:br/>
              <w:t>- местного бюджета – 4650,0 тыс. руб.</w:t>
            </w:r>
          </w:p>
        </w:tc>
      </w:tr>
      <w:tr w:rsidR="006760F1" w:rsidRPr="00396996" w:rsidTr="006760F1">
        <w:tc>
          <w:tcPr>
            <w:tcW w:w="1738" w:type="pct"/>
            <w:tcBorders>
              <w:top w:val="single" w:sz="6" w:space="0" w:color="000000"/>
              <w:left w:val="single" w:sz="6" w:space="0" w:color="000000"/>
              <w:bottom w:val="single" w:sz="6" w:space="0" w:color="000000"/>
              <w:right w:val="single" w:sz="6" w:space="0" w:color="000000"/>
            </w:tcBorders>
          </w:tcPr>
          <w:p w:rsidR="006760F1" w:rsidRPr="006E3D86" w:rsidRDefault="006760F1" w:rsidP="005B44A9">
            <w:pPr>
              <w:spacing w:before="30" w:after="0" w:line="240" w:lineRule="auto"/>
              <w:rPr>
                <w:rFonts w:ascii="Times New Roman" w:hAnsi="Times New Roman"/>
                <w:spacing w:val="2"/>
              </w:rPr>
            </w:pPr>
            <w:r w:rsidRPr="006E3D86">
              <w:rPr>
                <w:rFonts w:ascii="Times New Roman" w:hAnsi="Times New Roman"/>
                <w:spacing w:val="2"/>
              </w:rPr>
              <w:t>Ожидаемые результаты реализации муниципальной подпрограммы</w:t>
            </w:r>
            <w:r w:rsidRPr="006E3D86">
              <w:t xml:space="preserve">       </w:t>
            </w:r>
          </w:p>
        </w:tc>
        <w:tc>
          <w:tcPr>
            <w:tcW w:w="3262" w:type="pct"/>
            <w:tcBorders>
              <w:top w:val="single" w:sz="6" w:space="0" w:color="000000"/>
              <w:left w:val="single" w:sz="6" w:space="0" w:color="000000"/>
              <w:bottom w:val="single" w:sz="6" w:space="0" w:color="000000"/>
              <w:right w:val="single" w:sz="6" w:space="0" w:color="000000"/>
            </w:tcBorders>
          </w:tcPr>
          <w:p w:rsidR="006760F1" w:rsidRPr="006E3D86" w:rsidRDefault="006760F1" w:rsidP="006760F1">
            <w:pPr>
              <w:spacing w:after="0" w:line="240" w:lineRule="auto"/>
              <w:jc w:val="both"/>
              <w:rPr>
                <w:rFonts w:ascii="Times New Roman" w:hAnsi="Times New Roman"/>
              </w:rPr>
            </w:pPr>
            <w:r w:rsidRPr="006E3D86">
              <w:rPr>
                <w:rFonts w:ascii="Times New Roman" w:hAnsi="Times New Roman"/>
              </w:rPr>
              <w:t xml:space="preserve">Повышение качества услуг водоснабжения, водоотведения </w:t>
            </w:r>
          </w:p>
          <w:p w:rsidR="006760F1" w:rsidRPr="006E3D86" w:rsidRDefault="006760F1" w:rsidP="006760F1">
            <w:pPr>
              <w:autoSpaceDE w:val="0"/>
              <w:autoSpaceDN w:val="0"/>
              <w:spacing w:after="0" w:line="240" w:lineRule="auto"/>
              <w:rPr>
                <w:rFonts w:ascii="Times New Roman" w:hAnsi="Times New Roman"/>
                <w:spacing w:val="2"/>
              </w:rPr>
            </w:pPr>
            <w:r w:rsidRPr="006E3D86">
              <w:rPr>
                <w:rFonts w:ascii="Times New Roman" w:hAnsi="Times New Roman"/>
              </w:rPr>
              <w:t>Уровень снижения аварийности  на сетях водопровода, канализации</w:t>
            </w:r>
          </w:p>
        </w:tc>
      </w:tr>
      <w:tr w:rsidR="006760F1" w:rsidRPr="00396996" w:rsidTr="006760F1">
        <w:tc>
          <w:tcPr>
            <w:tcW w:w="1738" w:type="pct"/>
            <w:tcBorders>
              <w:top w:val="single" w:sz="6" w:space="0" w:color="000000"/>
              <w:left w:val="single" w:sz="6" w:space="0" w:color="000000"/>
              <w:bottom w:val="single" w:sz="6" w:space="0" w:color="000000"/>
              <w:right w:val="single" w:sz="6" w:space="0" w:color="000000"/>
            </w:tcBorders>
          </w:tcPr>
          <w:p w:rsidR="006760F1" w:rsidRPr="006E3D86" w:rsidRDefault="006760F1" w:rsidP="005B44A9">
            <w:pPr>
              <w:pStyle w:val="ad"/>
              <w:jc w:val="left"/>
              <w:rPr>
                <w:rFonts w:ascii="Times New Roman" w:hAnsi="Times New Roman"/>
                <w:spacing w:val="2"/>
                <w:sz w:val="22"/>
                <w:szCs w:val="22"/>
              </w:rPr>
            </w:pPr>
            <w:r w:rsidRPr="006E3D86">
              <w:rPr>
                <w:rFonts w:ascii="Times New Roman" w:hAnsi="Times New Roman"/>
                <w:spacing w:val="2"/>
                <w:sz w:val="22"/>
                <w:szCs w:val="22"/>
              </w:rPr>
              <w:t>Основания для разработки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6760F1" w:rsidRPr="006E3D86" w:rsidRDefault="006760F1" w:rsidP="005B44A9">
            <w:pPr>
              <w:pStyle w:val="ad"/>
              <w:jc w:val="left"/>
              <w:rPr>
                <w:rFonts w:ascii="Times New Roman" w:hAnsi="Times New Roman"/>
                <w:spacing w:val="2"/>
                <w:sz w:val="22"/>
                <w:szCs w:val="22"/>
              </w:rPr>
            </w:pPr>
            <w:r w:rsidRPr="006E3D86">
              <w:rPr>
                <w:rFonts w:ascii="Times New Roman" w:hAnsi="Times New Roman"/>
                <w:spacing w:val="2"/>
                <w:sz w:val="22"/>
                <w:szCs w:val="22"/>
              </w:rPr>
              <w:t>- Федеральный закон Российской Федерации от 06 октября 2003 года №131-ФЗ «Об общих принципах организации местного самоуправления в Российской Федерации»;</w:t>
            </w:r>
          </w:p>
          <w:p w:rsidR="006760F1" w:rsidRPr="006E3D86" w:rsidRDefault="006760F1" w:rsidP="005B44A9">
            <w:pPr>
              <w:pStyle w:val="ad"/>
              <w:jc w:val="left"/>
              <w:rPr>
                <w:rFonts w:ascii="Times New Roman" w:hAnsi="Times New Roman"/>
                <w:spacing w:val="2"/>
                <w:sz w:val="22"/>
                <w:szCs w:val="22"/>
              </w:rPr>
            </w:pPr>
            <w:r w:rsidRPr="006E3D86">
              <w:rPr>
                <w:rFonts w:ascii="Times New Roman" w:hAnsi="Times New Roman"/>
                <w:spacing w:val="2"/>
                <w:sz w:val="22"/>
                <w:szCs w:val="22"/>
              </w:rPr>
              <w:t xml:space="preserve">- Устав муниципального образования Сосновское  сельское поселение муниципального образования </w:t>
            </w:r>
            <w:proofErr w:type="spellStart"/>
            <w:r w:rsidRPr="006E3D86">
              <w:rPr>
                <w:rFonts w:ascii="Times New Roman" w:hAnsi="Times New Roman"/>
                <w:spacing w:val="2"/>
                <w:sz w:val="22"/>
                <w:szCs w:val="22"/>
              </w:rPr>
              <w:t>Приозерский</w:t>
            </w:r>
            <w:proofErr w:type="spellEnd"/>
            <w:r w:rsidRPr="006E3D86">
              <w:rPr>
                <w:rFonts w:ascii="Times New Roman" w:hAnsi="Times New Roman"/>
                <w:spacing w:val="2"/>
                <w:sz w:val="22"/>
                <w:szCs w:val="22"/>
              </w:rPr>
              <w:t xml:space="preserve">  муниципальный район Ленинградской области</w:t>
            </w:r>
          </w:p>
        </w:tc>
      </w:tr>
    </w:tbl>
    <w:p w:rsidR="004D6503" w:rsidRPr="00396996" w:rsidRDefault="004D6503" w:rsidP="004D6503">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265925" w:rsidRDefault="00265925" w:rsidP="006760F1">
      <w:pPr>
        <w:spacing w:after="0"/>
        <w:ind w:firstLine="709"/>
        <w:jc w:val="center"/>
        <w:rPr>
          <w:rFonts w:ascii="Times New Roman" w:hAnsi="Times New Roman"/>
          <w:b/>
          <w:bCs/>
          <w:sz w:val="23"/>
          <w:szCs w:val="23"/>
        </w:rPr>
      </w:pPr>
    </w:p>
    <w:p w:rsidR="006760F1" w:rsidRPr="00E1502F" w:rsidRDefault="006760F1" w:rsidP="006760F1">
      <w:pPr>
        <w:spacing w:after="0"/>
        <w:ind w:firstLine="709"/>
        <w:jc w:val="center"/>
        <w:rPr>
          <w:rFonts w:ascii="Times New Roman" w:hAnsi="Times New Roman"/>
          <w:b/>
          <w:bCs/>
          <w:sz w:val="23"/>
          <w:szCs w:val="23"/>
        </w:rPr>
      </w:pPr>
      <w:r w:rsidRPr="00E1502F">
        <w:rPr>
          <w:rFonts w:ascii="Times New Roman" w:hAnsi="Times New Roman"/>
          <w:b/>
          <w:bCs/>
          <w:sz w:val="23"/>
          <w:szCs w:val="23"/>
        </w:rPr>
        <w:lastRenderedPageBreak/>
        <w:t>1. Общая характеристика, основные проблемы</w:t>
      </w:r>
    </w:p>
    <w:p w:rsidR="006760F1" w:rsidRPr="00E1502F" w:rsidRDefault="006760F1" w:rsidP="006760F1">
      <w:pPr>
        <w:spacing w:after="0"/>
        <w:ind w:firstLine="709"/>
        <w:jc w:val="center"/>
        <w:rPr>
          <w:rFonts w:ascii="Times New Roman" w:hAnsi="Times New Roman"/>
          <w:b/>
          <w:sz w:val="23"/>
          <w:szCs w:val="23"/>
        </w:rPr>
      </w:pPr>
      <w:r w:rsidRPr="00E1502F">
        <w:rPr>
          <w:rFonts w:ascii="Times New Roman" w:hAnsi="Times New Roman"/>
          <w:b/>
          <w:bCs/>
          <w:sz w:val="23"/>
          <w:szCs w:val="23"/>
        </w:rPr>
        <w:t xml:space="preserve">водоснабжения и водоотведения в МО </w:t>
      </w:r>
    </w:p>
    <w:p w:rsidR="006760F1" w:rsidRPr="00E1502F" w:rsidRDefault="006760F1" w:rsidP="006760F1">
      <w:pPr>
        <w:spacing w:after="0"/>
        <w:ind w:firstLine="709"/>
        <w:jc w:val="both"/>
        <w:rPr>
          <w:rFonts w:ascii="Times New Roman" w:hAnsi="Times New Roman"/>
          <w:b/>
          <w:sz w:val="23"/>
          <w:szCs w:val="23"/>
        </w:rPr>
      </w:pP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Удельное потребление воды за поливочный сезон на поливку улиц и зеленых насаждений принимается 50 л/</w:t>
      </w:r>
      <w:proofErr w:type="spellStart"/>
      <w:r w:rsidRPr="006760F1">
        <w:rPr>
          <w:rFonts w:ascii="Times New Roman" w:hAnsi="Times New Roman"/>
          <w:sz w:val="23"/>
          <w:szCs w:val="23"/>
        </w:rPr>
        <w:t>сут</w:t>
      </w:r>
      <w:proofErr w:type="spellEnd"/>
      <w:r w:rsidRPr="006760F1">
        <w:rPr>
          <w:rFonts w:ascii="Times New Roman" w:hAnsi="Times New Roman"/>
          <w:sz w:val="23"/>
          <w:szCs w:val="23"/>
        </w:rPr>
        <w:t>.  на 1 жителя (прим. 1 к табл. 3 СНиП 2.04.02.-84*) . Продолжительность поливочного сезона – 126 дней.</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Расход воды на наружное пожаротушение в населенных пунктах и расчетное количество одновременных пожаров определяется по СНиП 2.04.02-84* «Водоснабжение. Наружные сети и сооружения» в зависимости от этажности застройки и расчетной численности населения.</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При продолжительности пожара 3 часа и расходе на внутреннее пожаротушение 2 струи по 2,5 л/сек, расход воды на пожаротушение составит (м</w:t>
      </w:r>
      <w:r w:rsidRPr="006760F1">
        <w:rPr>
          <w:rFonts w:ascii="Times New Roman" w:hAnsi="Times New Roman"/>
          <w:sz w:val="23"/>
          <w:szCs w:val="23"/>
          <w:vertAlign w:val="superscript"/>
        </w:rPr>
        <w:t>3</w:t>
      </w:r>
      <w:r w:rsidRPr="006760F1">
        <w:rPr>
          <w:rFonts w:ascii="Times New Roman" w:hAnsi="Times New Roman"/>
          <w:sz w:val="23"/>
          <w:szCs w:val="23"/>
        </w:rPr>
        <w:t xml:space="preserve">): пос. Сосново -432; дер. </w:t>
      </w:r>
      <w:proofErr w:type="spellStart"/>
      <w:r w:rsidRPr="006760F1">
        <w:rPr>
          <w:rFonts w:ascii="Times New Roman" w:hAnsi="Times New Roman"/>
          <w:sz w:val="23"/>
          <w:szCs w:val="23"/>
        </w:rPr>
        <w:t>Новожилово</w:t>
      </w:r>
      <w:proofErr w:type="spellEnd"/>
      <w:r w:rsidRPr="006760F1">
        <w:rPr>
          <w:rFonts w:ascii="Times New Roman" w:hAnsi="Times New Roman"/>
          <w:sz w:val="23"/>
          <w:szCs w:val="23"/>
        </w:rPr>
        <w:t xml:space="preserve">, дер. </w:t>
      </w:r>
      <w:proofErr w:type="spellStart"/>
      <w:r w:rsidRPr="006760F1">
        <w:rPr>
          <w:rFonts w:ascii="Times New Roman" w:hAnsi="Times New Roman"/>
          <w:sz w:val="23"/>
          <w:szCs w:val="23"/>
        </w:rPr>
        <w:t>Снегирёвка</w:t>
      </w:r>
      <w:proofErr w:type="spellEnd"/>
      <w:r w:rsidRPr="006760F1">
        <w:rPr>
          <w:rFonts w:ascii="Times New Roman" w:hAnsi="Times New Roman"/>
          <w:sz w:val="23"/>
          <w:szCs w:val="23"/>
        </w:rPr>
        <w:t xml:space="preserve">, дер. </w:t>
      </w:r>
      <w:proofErr w:type="spellStart"/>
      <w:r w:rsidRPr="006760F1">
        <w:rPr>
          <w:rFonts w:ascii="Times New Roman" w:hAnsi="Times New Roman"/>
          <w:sz w:val="23"/>
          <w:szCs w:val="23"/>
        </w:rPr>
        <w:t>Кривко</w:t>
      </w:r>
      <w:proofErr w:type="spellEnd"/>
      <w:r w:rsidRPr="006760F1">
        <w:rPr>
          <w:rFonts w:ascii="Times New Roman" w:hAnsi="Times New Roman"/>
          <w:sz w:val="23"/>
          <w:szCs w:val="23"/>
        </w:rPr>
        <w:t xml:space="preserve"> – 162; дер. Иваново, пос. </w:t>
      </w:r>
      <w:proofErr w:type="spellStart"/>
      <w:r w:rsidRPr="006760F1">
        <w:rPr>
          <w:rFonts w:ascii="Times New Roman" w:hAnsi="Times New Roman"/>
          <w:sz w:val="23"/>
          <w:szCs w:val="23"/>
        </w:rPr>
        <w:t>Колосково</w:t>
      </w:r>
      <w:proofErr w:type="spellEnd"/>
      <w:r w:rsidRPr="006760F1">
        <w:rPr>
          <w:rFonts w:ascii="Times New Roman" w:hAnsi="Times New Roman"/>
          <w:sz w:val="23"/>
          <w:szCs w:val="23"/>
        </w:rPr>
        <w:t>, пос. Платформа 69-й км -108.</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Объемы воды на противопожарные нужды хранятся в резервуарах водонапорных башен.</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В дер. Орехово и п.ст. Орехово, территории садоводств и некоммерческих товариществах учитывая размещаемую на их территориях малоэтажную застройку, остается децентрализованная система водоснабжения.</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 xml:space="preserve">В связи с ростом населения и образованием новых микрорайонов  схема водоснабжения несколько изменится. </w:t>
      </w:r>
    </w:p>
    <w:p w:rsidR="006760F1" w:rsidRDefault="006760F1" w:rsidP="006760F1">
      <w:pPr>
        <w:spacing w:after="0"/>
        <w:ind w:firstLine="709"/>
        <w:jc w:val="both"/>
        <w:rPr>
          <w:rFonts w:ascii="Times New Roman" w:hAnsi="Times New Roman"/>
          <w:b/>
          <w:sz w:val="23"/>
          <w:szCs w:val="23"/>
        </w:rPr>
      </w:pP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b/>
          <w:sz w:val="23"/>
          <w:szCs w:val="23"/>
        </w:rPr>
        <w:t xml:space="preserve">Для пос. Сосново и дер. </w:t>
      </w:r>
      <w:proofErr w:type="spellStart"/>
      <w:r w:rsidRPr="006760F1">
        <w:rPr>
          <w:rFonts w:ascii="Times New Roman" w:hAnsi="Times New Roman"/>
          <w:b/>
          <w:sz w:val="23"/>
          <w:szCs w:val="23"/>
        </w:rPr>
        <w:t>Кривко</w:t>
      </w:r>
      <w:proofErr w:type="spellEnd"/>
      <w:r w:rsidRPr="006760F1">
        <w:rPr>
          <w:rFonts w:ascii="Times New Roman" w:hAnsi="Times New Roman"/>
          <w:sz w:val="23"/>
          <w:szCs w:val="23"/>
        </w:rPr>
        <w:t xml:space="preserve"> сохранится единая централизованная система водоснабжения из существующих и проектируемых скважин.</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b/>
          <w:sz w:val="23"/>
          <w:szCs w:val="23"/>
        </w:rPr>
        <w:t xml:space="preserve">Пос. </w:t>
      </w:r>
      <w:proofErr w:type="spellStart"/>
      <w:r w:rsidRPr="006760F1">
        <w:rPr>
          <w:rFonts w:ascii="Times New Roman" w:hAnsi="Times New Roman"/>
          <w:b/>
          <w:sz w:val="23"/>
          <w:szCs w:val="23"/>
        </w:rPr>
        <w:t>Снегирёвка</w:t>
      </w:r>
      <w:proofErr w:type="spellEnd"/>
      <w:r w:rsidRPr="006760F1">
        <w:rPr>
          <w:rFonts w:ascii="Times New Roman" w:hAnsi="Times New Roman"/>
          <w:b/>
          <w:sz w:val="23"/>
          <w:szCs w:val="23"/>
        </w:rPr>
        <w:t xml:space="preserve"> и пос. Платформа 69-й км</w:t>
      </w:r>
      <w:r w:rsidRPr="006760F1">
        <w:rPr>
          <w:rFonts w:ascii="Times New Roman" w:hAnsi="Times New Roman"/>
          <w:sz w:val="23"/>
          <w:szCs w:val="23"/>
        </w:rPr>
        <w:t xml:space="preserve"> также будут использовать существующие скважины и сети с их развитием на I очередь строительства.</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b/>
          <w:sz w:val="23"/>
          <w:szCs w:val="23"/>
        </w:rPr>
        <w:t xml:space="preserve">Для дер. Иваново, пос. </w:t>
      </w:r>
      <w:proofErr w:type="spellStart"/>
      <w:r w:rsidRPr="006760F1">
        <w:rPr>
          <w:rFonts w:ascii="Times New Roman" w:hAnsi="Times New Roman"/>
          <w:b/>
          <w:sz w:val="23"/>
          <w:szCs w:val="23"/>
        </w:rPr>
        <w:t>Колосково</w:t>
      </w:r>
      <w:proofErr w:type="spellEnd"/>
      <w:r w:rsidRPr="006760F1">
        <w:rPr>
          <w:rFonts w:ascii="Times New Roman" w:hAnsi="Times New Roman"/>
          <w:b/>
          <w:sz w:val="23"/>
          <w:szCs w:val="23"/>
        </w:rPr>
        <w:t xml:space="preserve">, дер. </w:t>
      </w:r>
      <w:proofErr w:type="spellStart"/>
      <w:r w:rsidRPr="006760F1">
        <w:rPr>
          <w:rFonts w:ascii="Times New Roman" w:hAnsi="Times New Roman"/>
          <w:b/>
          <w:sz w:val="23"/>
          <w:szCs w:val="23"/>
        </w:rPr>
        <w:t>Новожилово</w:t>
      </w:r>
      <w:proofErr w:type="spellEnd"/>
      <w:r w:rsidRPr="006760F1">
        <w:rPr>
          <w:rFonts w:ascii="Times New Roman" w:hAnsi="Times New Roman"/>
          <w:sz w:val="23"/>
          <w:szCs w:val="23"/>
        </w:rPr>
        <w:t xml:space="preserve"> потребуется строительство разводящей водопроводной сети и, при необходимости, сооружение водонапорных башен на ней.</w:t>
      </w:r>
    </w:p>
    <w:p w:rsidR="006760F1" w:rsidRPr="006760F1" w:rsidRDefault="006760F1" w:rsidP="006760F1">
      <w:pPr>
        <w:spacing w:after="0"/>
        <w:ind w:firstLine="709"/>
        <w:jc w:val="both"/>
        <w:rPr>
          <w:rFonts w:ascii="Times New Roman" w:hAnsi="Times New Roman"/>
          <w:sz w:val="23"/>
          <w:szCs w:val="23"/>
        </w:rPr>
      </w:pPr>
      <w:r w:rsidRPr="00C21239">
        <w:rPr>
          <w:rFonts w:ascii="Times New Roman" w:hAnsi="Times New Roman"/>
          <w:sz w:val="23"/>
          <w:szCs w:val="23"/>
        </w:rPr>
        <w:t xml:space="preserve">По опыту эксплуатации </w:t>
      </w:r>
      <w:proofErr w:type="spellStart"/>
      <w:r w:rsidRPr="00C21239">
        <w:rPr>
          <w:rFonts w:ascii="Times New Roman" w:hAnsi="Times New Roman"/>
          <w:sz w:val="23"/>
          <w:szCs w:val="23"/>
        </w:rPr>
        <w:t>гдовского</w:t>
      </w:r>
      <w:proofErr w:type="spellEnd"/>
      <w:r w:rsidRPr="00C21239">
        <w:rPr>
          <w:rFonts w:ascii="Times New Roman" w:hAnsi="Times New Roman"/>
          <w:sz w:val="23"/>
          <w:szCs w:val="23"/>
        </w:rPr>
        <w:t xml:space="preserve"> водоносного горизонта в пос. Сосново (на территории спортивно-оздоровительного комплекса «</w:t>
      </w:r>
      <w:proofErr w:type="spellStart"/>
      <w:r w:rsidRPr="00C21239">
        <w:rPr>
          <w:rFonts w:ascii="Times New Roman" w:hAnsi="Times New Roman"/>
          <w:sz w:val="23"/>
          <w:szCs w:val="23"/>
        </w:rPr>
        <w:t>Игора</w:t>
      </w:r>
      <w:proofErr w:type="spellEnd"/>
      <w:r w:rsidRPr="00C21239">
        <w:rPr>
          <w:rFonts w:ascii="Times New Roman" w:hAnsi="Times New Roman"/>
          <w:sz w:val="23"/>
          <w:szCs w:val="23"/>
        </w:rPr>
        <w:t>») вода отвечает нормативным требованиям СанПиН 2.1.4.1074-01 «Вода питьевая. Гигиенические требования</w:t>
      </w:r>
      <w:r w:rsidRPr="006760F1">
        <w:rPr>
          <w:rFonts w:ascii="Times New Roman" w:hAnsi="Times New Roman"/>
          <w:sz w:val="23"/>
          <w:szCs w:val="23"/>
        </w:rPr>
        <w:t xml:space="preserve"> к качеству воды централизованных систем питьевого водоснабжения. Контроль качества» как по физико-химическим, так и бактериологическим показателям.</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 xml:space="preserve">Поэтому во всех населенных пунктах муниципального образования необходимость водоподготовки </w:t>
      </w:r>
      <w:proofErr w:type="gramStart"/>
      <w:r w:rsidRPr="006760F1">
        <w:rPr>
          <w:rFonts w:ascii="Times New Roman" w:hAnsi="Times New Roman"/>
          <w:sz w:val="23"/>
          <w:szCs w:val="23"/>
        </w:rPr>
        <w:t>отпадает</w:t>
      </w:r>
      <w:proofErr w:type="gramEnd"/>
      <w:r w:rsidRPr="006760F1">
        <w:rPr>
          <w:rFonts w:ascii="Times New Roman" w:hAnsi="Times New Roman"/>
          <w:sz w:val="23"/>
          <w:szCs w:val="23"/>
        </w:rPr>
        <w:t xml:space="preserve"> и схема водоснабжения принимается следующая: водозаборная скважина – разводящая водопроводная сеть - водонапорная башня. Последний объект служит для выравнивания </w:t>
      </w:r>
      <w:proofErr w:type="spellStart"/>
      <w:r w:rsidRPr="006760F1">
        <w:rPr>
          <w:rFonts w:ascii="Times New Roman" w:hAnsi="Times New Roman"/>
          <w:sz w:val="23"/>
          <w:szCs w:val="23"/>
        </w:rPr>
        <w:t>внутрисуточной</w:t>
      </w:r>
      <w:proofErr w:type="spellEnd"/>
      <w:r w:rsidRPr="006760F1">
        <w:rPr>
          <w:rFonts w:ascii="Times New Roman" w:hAnsi="Times New Roman"/>
          <w:sz w:val="23"/>
          <w:szCs w:val="23"/>
        </w:rPr>
        <w:t xml:space="preserve"> неравномерности водопотребления и хранения регулирующего, аварийного и противопожарного запасов.</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 xml:space="preserve">Водопровод принимается </w:t>
      </w:r>
      <w:proofErr w:type="gramStart"/>
      <w:r w:rsidRPr="006760F1">
        <w:rPr>
          <w:rFonts w:ascii="Times New Roman" w:hAnsi="Times New Roman"/>
          <w:sz w:val="23"/>
          <w:szCs w:val="23"/>
        </w:rPr>
        <w:t>объединенным</w:t>
      </w:r>
      <w:proofErr w:type="gramEnd"/>
      <w:r w:rsidRPr="006760F1">
        <w:rPr>
          <w:rFonts w:ascii="Times New Roman" w:hAnsi="Times New Roman"/>
          <w:sz w:val="23"/>
          <w:szCs w:val="23"/>
        </w:rPr>
        <w:t xml:space="preserve"> - хозяйственно-питьевым и противопожарным. Он  обеспечит хозяйственно-питьевое потребление в жилых и общественных зданиях; нужды коммунально-бытовых предприятий  и производственные нужды предприятий местной промышленности; тушение пожаров; поливку территории; промывку водопроводных и канализационных сетей. </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 xml:space="preserve">Водопроводная сеть кольцуется. При диаметре менее 100 мм на отдельных участках допускаются тупиковые линии. Схема водоснабжения  - </w:t>
      </w:r>
      <w:proofErr w:type="spellStart"/>
      <w:r w:rsidRPr="006760F1">
        <w:rPr>
          <w:rFonts w:ascii="Times New Roman" w:hAnsi="Times New Roman"/>
          <w:sz w:val="23"/>
          <w:szCs w:val="23"/>
        </w:rPr>
        <w:t>однозонная</w:t>
      </w:r>
      <w:proofErr w:type="spellEnd"/>
      <w:r w:rsidRPr="006760F1">
        <w:rPr>
          <w:rFonts w:ascii="Times New Roman" w:hAnsi="Times New Roman"/>
          <w:sz w:val="23"/>
          <w:szCs w:val="23"/>
        </w:rPr>
        <w:t>.</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Действующие водозаборные скважины частично располагаются в жилой застройке. При невозможности организации зон санитарной охраны источника водоснабжения - такие скважины ликвидируются с обязательным тампонированием, или они переводятся в резерв для использования в чрезвычайных ситуациях или технического водоснабжения.</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Увеличение водопотребления  повлечёт за собой  возможное изменение диаметров трубопроводов на отдельных участках водопроводной сети.</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 xml:space="preserve">В связи с расширением жилой  застройки и появлением  новых скважин  необходима прокладка  дополнительных  трубопроводов. Кроме того,  необходимо предпринять меры по </w:t>
      </w:r>
      <w:r w:rsidRPr="006760F1">
        <w:rPr>
          <w:rFonts w:ascii="Times New Roman" w:hAnsi="Times New Roman"/>
          <w:sz w:val="23"/>
          <w:szCs w:val="23"/>
        </w:rPr>
        <w:lastRenderedPageBreak/>
        <w:t xml:space="preserve">реконструкции  существующих трубопроводов  с целью сокращения аварий  на водопроводных сетях. Так, в пос. Сосново  требуется реконструкция водопроводной сети по ул. Советская, ул. Озерная. В том случае, если реконструкция участка трубопровода не предоставляется возможной, его необходимо </w:t>
      </w:r>
      <w:proofErr w:type="gramStart"/>
      <w:r w:rsidRPr="006760F1">
        <w:rPr>
          <w:rFonts w:ascii="Times New Roman" w:hAnsi="Times New Roman"/>
          <w:sz w:val="23"/>
          <w:szCs w:val="23"/>
        </w:rPr>
        <w:t>заменить на современные</w:t>
      </w:r>
      <w:proofErr w:type="gramEnd"/>
      <w:r w:rsidRPr="006760F1">
        <w:rPr>
          <w:rFonts w:ascii="Times New Roman" w:hAnsi="Times New Roman"/>
          <w:sz w:val="23"/>
          <w:szCs w:val="23"/>
        </w:rPr>
        <w:t xml:space="preserve"> трубы.</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Положение новых водозаборных скважин на Схеме развития инженерной инфраструктуры «Водоснабжение  и водоотведение» показано условно и будет уточняться по мере детальной разведки на воду, проводимой специализированной  организацией.</w:t>
      </w:r>
    </w:p>
    <w:p w:rsidR="00C21239" w:rsidRPr="0077309E" w:rsidRDefault="00C21239" w:rsidP="006760F1">
      <w:pPr>
        <w:spacing w:after="0"/>
        <w:ind w:firstLine="709"/>
        <w:jc w:val="center"/>
        <w:rPr>
          <w:rFonts w:ascii="Times New Roman" w:hAnsi="Times New Roman"/>
          <w:b/>
          <w:sz w:val="23"/>
          <w:szCs w:val="23"/>
        </w:rPr>
      </w:pPr>
    </w:p>
    <w:p w:rsidR="006760F1" w:rsidRDefault="006760F1" w:rsidP="006760F1">
      <w:pPr>
        <w:spacing w:after="0"/>
        <w:ind w:firstLine="709"/>
        <w:jc w:val="center"/>
        <w:rPr>
          <w:rFonts w:ascii="Times New Roman" w:hAnsi="Times New Roman"/>
          <w:b/>
          <w:sz w:val="23"/>
          <w:szCs w:val="23"/>
        </w:rPr>
      </w:pPr>
      <w:r w:rsidRPr="006760F1">
        <w:rPr>
          <w:rFonts w:ascii="Times New Roman" w:hAnsi="Times New Roman"/>
          <w:b/>
          <w:sz w:val="23"/>
          <w:szCs w:val="23"/>
        </w:rPr>
        <w:t>Водоотведение</w:t>
      </w:r>
      <w:r>
        <w:rPr>
          <w:rFonts w:ascii="Times New Roman" w:hAnsi="Times New Roman"/>
          <w:b/>
          <w:sz w:val="23"/>
          <w:szCs w:val="23"/>
        </w:rPr>
        <w:t>.</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 xml:space="preserve">Планируемыми мероприятиями  первоочередного строительства проектом генерального плана предусматривается осуществить размещение централизованных канализационных очистных сооружений в пос. Сосново с прокладкой коллектора до дер. </w:t>
      </w:r>
      <w:proofErr w:type="spellStart"/>
      <w:r w:rsidRPr="006760F1">
        <w:rPr>
          <w:rFonts w:ascii="Times New Roman" w:hAnsi="Times New Roman"/>
          <w:sz w:val="23"/>
          <w:szCs w:val="23"/>
        </w:rPr>
        <w:t>Кривко</w:t>
      </w:r>
      <w:proofErr w:type="spellEnd"/>
      <w:r w:rsidRPr="006760F1">
        <w:rPr>
          <w:rFonts w:ascii="Times New Roman" w:hAnsi="Times New Roman"/>
          <w:sz w:val="23"/>
          <w:szCs w:val="23"/>
        </w:rPr>
        <w:t xml:space="preserve">  и дер. </w:t>
      </w:r>
      <w:proofErr w:type="spellStart"/>
      <w:r w:rsidRPr="006760F1">
        <w:rPr>
          <w:rFonts w:ascii="Times New Roman" w:hAnsi="Times New Roman"/>
          <w:sz w:val="23"/>
          <w:szCs w:val="23"/>
        </w:rPr>
        <w:t>Новожилово</w:t>
      </w:r>
      <w:proofErr w:type="spellEnd"/>
      <w:r w:rsidRPr="006760F1">
        <w:rPr>
          <w:rFonts w:ascii="Times New Roman" w:hAnsi="Times New Roman"/>
          <w:sz w:val="23"/>
          <w:szCs w:val="23"/>
        </w:rPr>
        <w:t xml:space="preserve">, реконструкция канализационных очистных сооружений в дер. </w:t>
      </w:r>
      <w:proofErr w:type="spellStart"/>
      <w:r w:rsidRPr="006760F1">
        <w:rPr>
          <w:rFonts w:ascii="Times New Roman" w:hAnsi="Times New Roman"/>
          <w:sz w:val="23"/>
          <w:szCs w:val="23"/>
        </w:rPr>
        <w:t>Снегирёвке</w:t>
      </w:r>
      <w:proofErr w:type="spellEnd"/>
      <w:r w:rsidRPr="006760F1">
        <w:rPr>
          <w:rFonts w:ascii="Times New Roman" w:hAnsi="Times New Roman"/>
          <w:sz w:val="23"/>
          <w:szCs w:val="23"/>
        </w:rPr>
        <w:t>.</w:t>
      </w:r>
    </w:p>
    <w:p w:rsidR="006760F1" w:rsidRPr="0077309E" w:rsidRDefault="006760F1" w:rsidP="006760F1">
      <w:pPr>
        <w:spacing w:after="0"/>
        <w:ind w:firstLine="709"/>
        <w:jc w:val="both"/>
        <w:rPr>
          <w:rFonts w:ascii="Times New Roman" w:hAnsi="Times New Roman"/>
          <w:b/>
          <w:sz w:val="23"/>
          <w:szCs w:val="23"/>
        </w:rPr>
      </w:pPr>
      <w:proofErr w:type="gramStart"/>
      <w:r w:rsidRPr="006760F1">
        <w:rPr>
          <w:rFonts w:ascii="Times New Roman" w:hAnsi="Times New Roman"/>
          <w:sz w:val="23"/>
          <w:szCs w:val="23"/>
        </w:rPr>
        <w:t xml:space="preserve">В составе первоочередных мероприятий осуществить дополнительное размещение локальных очистных в дер. Иваново, пос. </w:t>
      </w:r>
      <w:proofErr w:type="spellStart"/>
      <w:r w:rsidRPr="006760F1">
        <w:rPr>
          <w:rFonts w:ascii="Times New Roman" w:hAnsi="Times New Roman"/>
          <w:sz w:val="23"/>
          <w:szCs w:val="23"/>
        </w:rPr>
        <w:t>Колосково</w:t>
      </w:r>
      <w:proofErr w:type="spellEnd"/>
      <w:r w:rsidRPr="006760F1">
        <w:rPr>
          <w:rFonts w:ascii="Times New Roman" w:hAnsi="Times New Roman"/>
          <w:sz w:val="23"/>
          <w:szCs w:val="23"/>
        </w:rPr>
        <w:t>, дер. Орехово, п.ст. Орехово, пос. Платформа 69-й км.</w:t>
      </w:r>
      <w:proofErr w:type="gramEnd"/>
    </w:p>
    <w:p w:rsidR="006760F1" w:rsidRDefault="006760F1" w:rsidP="006760F1">
      <w:pPr>
        <w:spacing w:after="0"/>
        <w:ind w:firstLine="709"/>
        <w:jc w:val="center"/>
        <w:rPr>
          <w:rFonts w:ascii="Times New Roman" w:hAnsi="Times New Roman"/>
          <w:b/>
          <w:sz w:val="23"/>
          <w:szCs w:val="23"/>
        </w:rPr>
      </w:pPr>
      <w:r w:rsidRPr="006760F1">
        <w:rPr>
          <w:rFonts w:ascii="Times New Roman" w:hAnsi="Times New Roman"/>
          <w:b/>
          <w:sz w:val="23"/>
          <w:szCs w:val="23"/>
        </w:rPr>
        <w:t>Схема канализации</w:t>
      </w:r>
      <w:r>
        <w:rPr>
          <w:rFonts w:ascii="Times New Roman" w:hAnsi="Times New Roman"/>
          <w:b/>
          <w:sz w:val="23"/>
          <w:szCs w:val="23"/>
        </w:rPr>
        <w:t>.</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 xml:space="preserve">В связи с ростом населения, на некоторых участках существующей  канализационной сети возможно увеличение диаметров. Для обеспечения централизованной системой канализации новых районов, а также существующих </w:t>
      </w:r>
      <w:proofErr w:type="spellStart"/>
      <w:r w:rsidRPr="006760F1">
        <w:rPr>
          <w:rFonts w:ascii="Times New Roman" w:hAnsi="Times New Roman"/>
          <w:sz w:val="23"/>
          <w:szCs w:val="23"/>
        </w:rPr>
        <w:t>неканализованных</w:t>
      </w:r>
      <w:proofErr w:type="spellEnd"/>
      <w:r w:rsidRPr="006760F1">
        <w:rPr>
          <w:rFonts w:ascii="Times New Roman" w:hAnsi="Times New Roman"/>
          <w:sz w:val="23"/>
          <w:szCs w:val="23"/>
        </w:rPr>
        <w:t xml:space="preserve"> населенных пунктов необходима прокладка дополнительных канализационных сетей. Все стоки от населенных пунктов транспортируются на очистные сооружения посредством насосных станций.</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 xml:space="preserve">На I очередь необходимо исключить сброс неочищенных сточных вод деревни </w:t>
      </w:r>
      <w:proofErr w:type="spellStart"/>
      <w:r w:rsidRPr="006760F1">
        <w:rPr>
          <w:rFonts w:ascii="Times New Roman" w:hAnsi="Times New Roman"/>
          <w:sz w:val="23"/>
          <w:szCs w:val="23"/>
        </w:rPr>
        <w:t>Кривко</w:t>
      </w:r>
      <w:proofErr w:type="spellEnd"/>
      <w:r w:rsidRPr="006760F1">
        <w:rPr>
          <w:rFonts w:ascii="Times New Roman" w:hAnsi="Times New Roman"/>
          <w:sz w:val="23"/>
          <w:szCs w:val="23"/>
        </w:rPr>
        <w:t xml:space="preserve"> на рельеф. С этой целью необходимо завершить строительство канализационного коллектора, транспортирующего стоки деревни на проектируемые очистные сооружения.</w:t>
      </w:r>
    </w:p>
    <w:p w:rsidR="006760F1" w:rsidRPr="006760F1" w:rsidRDefault="006760F1" w:rsidP="006760F1">
      <w:pPr>
        <w:spacing w:after="0"/>
        <w:ind w:firstLine="709"/>
        <w:jc w:val="both"/>
        <w:rPr>
          <w:rFonts w:ascii="Times New Roman" w:hAnsi="Times New Roman"/>
          <w:sz w:val="23"/>
          <w:szCs w:val="23"/>
        </w:rPr>
      </w:pPr>
      <w:r w:rsidRPr="006760F1">
        <w:rPr>
          <w:rFonts w:ascii="Times New Roman" w:hAnsi="Times New Roman"/>
          <w:sz w:val="23"/>
          <w:szCs w:val="23"/>
        </w:rPr>
        <w:t xml:space="preserve">В перспективе новые канализационные сети будут прокладываться в деревне </w:t>
      </w:r>
      <w:proofErr w:type="spellStart"/>
      <w:r w:rsidRPr="006760F1">
        <w:rPr>
          <w:rFonts w:ascii="Times New Roman" w:hAnsi="Times New Roman"/>
          <w:sz w:val="23"/>
          <w:szCs w:val="23"/>
        </w:rPr>
        <w:t>Новожилово</w:t>
      </w:r>
      <w:proofErr w:type="spellEnd"/>
      <w:r w:rsidRPr="006760F1">
        <w:rPr>
          <w:rFonts w:ascii="Times New Roman" w:hAnsi="Times New Roman"/>
          <w:sz w:val="23"/>
          <w:szCs w:val="23"/>
        </w:rPr>
        <w:t xml:space="preserve">, поселке </w:t>
      </w:r>
      <w:proofErr w:type="spellStart"/>
      <w:r w:rsidRPr="006760F1">
        <w:rPr>
          <w:rFonts w:ascii="Times New Roman" w:hAnsi="Times New Roman"/>
          <w:sz w:val="23"/>
          <w:szCs w:val="23"/>
        </w:rPr>
        <w:t>Колосково</w:t>
      </w:r>
      <w:proofErr w:type="spellEnd"/>
      <w:r w:rsidRPr="006760F1">
        <w:rPr>
          <w:rFonts w:ascii="Times New Roman" w:hAnsi="Times New Roman"/>
          <w:sz w:val="23"/>
          <w:szCs w:val="23"/>
        </w:rPr>
        <w:t>, поселке Сосново.</w:t>
      </w:r>
    </w:p>
    <w:p w:rsidR="006760F1" w:rsidRPr="006760F1" w:rsidRDefault="006760F1" w:rsidP="006760F1">
      <w:pPr>
        <w:tabs>
          <w:tab w:val="left" w:pos="567"/>
        </w:tabs>
        <w:spacing w:after="0"/>
        <w:jc w:val="center"/>
        <w:rPr>
          <w:rFonts w:ascii="Times New Roman" w:hAnsi="Times New Roman"/>
          <w:sz w:val="23"/>
          <w:szCs w:val="23"/>
        </w:rPr>
      </w:pPr>
    </w:p>
    <w:p w:rsidR="006760F1" w:rsidRPr="006760F1" w:rsidRDefault="006760F1" w:rsidP="006760F1">
      <w:pPr>
        <w:keepNext/>
        <w:spacing w:after="0"/>
        <w:jc w:val="center"/>
        <w:outlineLvl w:val="1"/>
        <w:rPr>
          <w:rFonts w:ascii="Times New Roman" w:hAnsi="Times New Roman"/>
          <w:b/>
          <w:bCs/>
          <w:sz w:val="23"/>
          <w:szCs w:val="23"/>
        </w:rPr>
      </w:pPr>
      <w:bookmarkStart w:id="9" w:name="_Toc365649795"/>
      <w:r w:rsidRPr="006760F1">
        <w:rPr>
          <w:rFonts w:ascii="Times New Roman" w:hAnsi="Times New Roman"/>
          <w:b/>
          <w:bCs/>
          <w:sz w:val="23"/>
          <w:szCs w:val="23"/>
        </w:rPr>
        <w:t>2. Цели, задачи, конечные результаты, сроки и этапы реализации подпрограммы</w:t>
      </w:r>
      <w:bookmarkEnd w:id="9"/>
    </w:p>
    <w:p w:rsidR="006760F1" w:rsidRPr="006760F1" w:rsidRDefault="006760F1" w:rsidP="006760F1">
      <w:pPr>
        <w:keepNext/>
        <w:tabs>
          <w:tab w:val="left" w:pos="567"/>
        </w:tabs>
        <w:spacing w:after="0"/>
        <w:jc w:val="both"/>
        <w:rPr>
          <w:rFonts w:ascii="Times New Roman" w:hAnsi="Times New Roman"/>
          <w:sz w:val="23"/>
          <w:szCs w:val="23"/>
        </w:rPr>
      </w:pPr>
    </w:p>
    <w:p w:rsidR="006760F1" w:rsidRPr="006760F1" w:rsidRDefault="006760F1" w:rsidP="006760F1">
      <w:pPr>
        <w:tabs>
          <w:tab w:val="left" w:pos="567"/>
        </w:tabs>
        <w:spacing w:after="0"/>
        <w:ind w:firstLine="567"/>
        <w:jc w:val="both"/>
        <w:rPr>
          <w:rFonts w:ascii="Times New Roman" w:hAnsi="Times New Roman"/>
          <w:sz w:val="23"/>
          <w:szCs w:val="23"/>
        </w:rPr>
      </w:pPr>
      <w:r w:rsidRPr="006760F1">
        <w:rPr>
          <w:rFonts w:ascii="Times New Roman" w:hAnsi="Times New Roman"/>
          <w:sz w:val="23"/>
          <w:szCs w:val="23"/>
        </w:rPr>
        <w:t>Основной целью подпрограммы «Водоснабжение и водоотведение МО Сосновское сельское поселение 2014г.»  является обеспечение населения качественной питьевой водой в требуемых объемах.</w:t>
      </w:r>
    </w:p>
    <w:p w:rsidR="006760F1" w:rsidRPr="006760F1" w:rsidRDefault="006760F1" w:rsidP="006760F1">
      <w:pPr>
        <w:tabs>
          <w:tab w:val="left" w:pos="567"/>
        </w:tabs>
        <w:spacing w:after="0"/>
        <w:ind w:firstLine="567"/>
        <w:jc w:val="both"/>
        <w:rPr>
          <w:rFonts w:ascii="Times New Roman" w:hAnsi="Times New Roman"/>
          <w:sz w:val="23"/>
          <w:szCs w:val="23"/>
        </w:rPr>
      </w:pPr>
      <w:r w:rsidRPr="006760F1">
        <w:rPr>
          <w:rFonts w:ascii="Times New Roman" w:hAnsi="Times New Roman"/>
          <w:sz w:val="23"/>
          <w:szCs w:val="23"/>
        </w:rPr>
        <w:t>Задачи Подпрограммы:</w:t>
      </w:r>
    </w:p>
    <w:p w:rsidR="006760F1" w:rsidRPr="006760F1" w:rsidRDefault="006760F1" w:rsidP="006471EC">
      <w:pPr>
        <w:keepLines/>
        <w:numPr>
          <w:ilvl w:val="0"/>
          <w:numId w:val="8"/>
        </w:numPr>
        <w:tabs>
          <w:tab w:val="left" w:pos="567"/>
        </w:tabs>
        <w:spacing w:after="0"/>
        <w:jc w:val="both"/>
        <w:rPr>
          <w:rFonts w:ascii="Times New Roman" w:hAnsi="Times New Roman"/>
          <w:color w:val="000000"/>
          <w:sz w:val="23"/>
          <w:szCs w:val="23"/>
        </w:rPr>
      </w:pPr>
      <w:r w:rsidRPr="006760F1">
        <w:rPr>
          <w:rFonts w:ascii="Times New Roman" w:hAnsi="Times New Roman"/>
          <w:color w:val="000000"/>
          <w:sz w:val="23"/>
          <w:szCs w:val="23"/>
        </w:rPr>
        <w:t xml:space="preserve">повышение качества водоснабжения, водоотведения и очистки сточных вод в результате модернизации систем водоснабжения, водоотведения и очистки сточных вод; </w:t>
      </w:r>
    </w:p>
    <w:p w:rsidR="006760F1" w:rsidRPr="006760F1" w:rsidRDefault="006760F1" w:rsidP="006760F1">
      <w:pPr>
        <w:tabs>
          <w:tab w:val="left" w:pos="567"/>
        </w:tabs>
        <w:spacing w:after="0"/>
        <w:ind w:firstLine="567"/>
        <w:jc w:val="both"/>
        <w:rPr>
          <w:rFonts w:ascii="Times New Roman" w:hAnsi="Times New Roman"/>
          <w:sz w:val="23"/>
          <w:szCs w:val="23"/>
        </w:rPr>
      </w:pPr>
      <w:r w:rsidRPr="006760F1">
        <w:rPr>
          <w:rFonts w:ascii="Times New Roman" w:hAnsi="Times New Roman"/>
          <w:sz w:val="23"/>
          <w:szCs w:val="23"/>
        </w:rPr>
        <w:t>Конечные результаты Подпрограммы:</w:t>
      </w:r>
    </w:p>
    <w:p w:rsidR="006760F1" w:rsidRPr="006760F1" w:rsidRDefault="006760F1" w:rsidP="006760F1">
      <w:pPr>
        <w:spacing w:after="0"/>
        <w:jc w:val="both"/>
        <w:outlineLvl w:val="1"/>
        <w:rPr>
          <w:rFonts w:ascii="Times New Roman" w:hAnsi="Times New Roman"/>
          <w:sz w:val="23"/>
          <w:szCs w:val="23"/>
        </w:rPr>
      </w:pPr>
      <w:bookmarkStart w:id="10" w:name="_Toc365649796"/>
      <w:r w:rsidRPr="006760F1">
        <w:rPr>
          <w:rFonts w:ascii="Times New Roman" w:hAnsi="Times New Roman"/>
          <w:sz w:val="23"/>
          <w:szCs w:val="23"/>
        </w:rPr>
        <w:t xml:space="preserve">Развитие систем водоснабжения и водоотведения, обеспечение (повышение) их надежности, повышение качества производимых услуг, улучшение экологической ситуации. </w:t>
      </w:r>
    </w:p>
    <w:p w:rsidR="006760F1" w:rsidRPr="006760F1" w:rsidRDefault="006760F1" w:rsidP="006760F1">
      <w:pPr>
        <w:shd w:val="clear" w:color="auto" w:fill="FFFFFF"/>
        <w:spacing w:after="0"/>
        <w:ind w:firstLine="708"/>
        <w:rPr>
          <w:rFonts w:ascii="Times New Roman" w:hAnsi="Times New Roman"/>
          <w:color w:val="000000"/>
          <w:sz w:val="23"/>
          <w:szCs w:val="23"/>
        </w:rPr>
      </w:pPr>
      <w:r w:rsidRPr="006760F1">
        <w:rPr>
          <w:rFonts w:ascii="Times New Roman" w:hAnsi="Times New Roman"/>
          <w:color w:val="000000"/>
          <w:sz w:val="23"/>
          <w:szCs w:val="23"/>
        </w:rPr>
        <w:t>Срок реализации подпрограммы 2014г.</w:t>
      </w:r>
    </w:p>
    <w:p w:rsidR="006760F1" w:rsidRPr="006760F1" w:rsidRDefault="006760F1" w:rsidP="006760F1">
      <w:pPr>
        <w:spacing w:after="0"/>
        <w:jc w:val="both"/>
        <w:rPr>
          <w:rFonts w:ascii="Times New Roman" w:hAnsi="Times New Roman"/>
          <w:sz w:val="23"/>
          <w:szCs w:val="23"/>
        </w:rPr>
      </w:pPr>
    </w:p>
    <w:p w:rsidR="006760F1" w:rsidRDefault="006760F1" w:rsidP="006760F1">
      <w:pPr>
        <w:spacing w:after="0"/>
        <w:jc w:val="center"/>
        <w:outlineLvl w:val="1"/>
        <w:rPr>
          <w:rFonts w:ascii="Times New Roman" w:hAnsi="Times New Roman"/>
          <w:b/>
          <w:bCs/>
          <w:sz w:val="23"/>
          <w:szCs w:val="23"/>
        </w:rPr>
      </w:pPr>
      <w:bookmarkStart w:id="11" w:name="_Toc365649803"/>
      <w:r w:rsidRPr="006760F1">
        <w:rPr>
          <w:rFonts w:ascii="Times New Roman" w:hAnsi="Times New Roman"/>
          <w:b/>
          <w:bCs/>
          <w:sz w:val="23"/>
          <w:szCs w:val="23"/>
        </w:rPr>
        <w:t xml:space="preserve">3.Информация о ресурсном обеспечении подпрограммы </w:t>
      </w:r>
    </w:p>
    <w:p w:rsidR="006760F1" w:rsidRPr="006760F1" w:rsidRDefault="006760F1" w:rsidP="006760F1">
      <w:pPr>
        <w:spacing w:after="0"/>
        <w:jc w:val="center"/>
        <w:outlineLvl w:val="1"/>
        <w:rPr>
          <w:rFonts w:ascii="Times New Roman" w:hAnsi="Times New Roman"/>
          <w:b/>
          <w:bCs/>
          <w:sz w:val="23"/>
          <w:szCs w:val="23"/>
        </w:rPr>
      </w:pPr>
      <w:r w:rsidRPr="006760F1">
        <w:rPr>
          <w:rFonts w:ascii="Times New Roman" w:hAnsi="Times New Roman"/>
          <w:b/>
          <w:bCs/>
          <w:sz w:val="23"/>
          <w:szCs w:val="23"/>
        </w:rPr>
        <w:t xml:space="preserve">за счет средств федерального, областного, местных бюджетов и иных источников </w:t>
      </w:r>
      <w:r w:rsidR="00156F5C">
        <w:rPr>
          <w:rFonts w:ascii="Times New Roman" w:hAnsi="Times New Roman"/>
          <w:b/>
          <w:bCs/>
          <w:sz w:val="23"/>
          <w:szCs w:val="23"/>
        </w:rPr>
        <w:t>ф</w:t>
      </w:r>
      <w:r w:rsidRPr="006760F1">
        <w:rPr>
          <w:rFonts w:ascii="Times New Roman" w:hAnsi="Times New Roman"/>
          <w:b/>
          <w:bCs/>
          <w:sz w:val="23"/>
          <w:szCs w:val="23"/>
        </w:rPr>
        <w:t>инансирования</w:t>
      </w:r>
      <w:bookmarkEnd w:id="11"/>
    </w:p>
    <w:p w:rsidR="006760F1" w:rsidRPr="006760F1" w:rsidRDefault="006760F1" w:rsidP="006760F1">
      <w:pPr>
        <w:keepNext/>
        <w:tabs>
          <w:tab w:val="left" w:pos="567"/>
        </w:tabs>
        <w:spacing w:after="0"/>
        <w:jc w:val="both"/>
        <w:rPr>
          <w:rFonts w:ascii="Times New Roman" w:hAnsi="Times New Roman"/>
          <w:sz w:val="23"/>
          <w:szCs w:val="23"/>
        </w:rPr>
      </w:pPr>
    </w:p>
    <w:p w:rsidR="006760F1" w:rsidRPr="00561F38" w:rsidRDefault="006760F1" w:rsidP="006760F1">
      <w:pPr>
        <w:spacing w:after="0"/>
        <w:ind w:firstLine="567"/>
        <w:jc w:val="both"/>
        <w:rPr>
          <w:rFonts w:ascii="Times New Roman" w:hAnsi="Times New Roman"/>
          <w:sz w:val="23"/>
          <w:szCs w:val="23"/>
        </w:rPr>
      </w:pPr>
      <w:r w:rsidRPr="006760F1">
        <w:rPr>
          <w:rFonts w:ascii="Times New Roman" w:hAnsi="Times New Roman"/>
          <w:sz w:val="23"/>
          <w:szCs w:val="23"/>
        </w:rPr>
        <w:t>Информация о ресурсном обеспечении Подпрограммы представлена в Таблице</w:t>
      </w:r>
      <w:r w:rsidR="00561F38" w:rsidRPr="00561F38">
        <w:rPr>
          <w:rFonts w:ascii="Times New Roman" w:hAnsi="Times New Roman"/>
          <w:sz w:val="23"/>
          <w:szCs w:val="23"/>
        </w:rPr>
        <w:t>:</w:t>
      </w:r>
    </w:p>
    <w:tbl>
      <w:tblPr>
        <w:tblW w:w="4748" w:type="pct"/>
        <w:tblInd w:w="469" w:type="dxa"/>
        <w:tblLayout w:type="fixed"/>
        <w:tblCellMar>
          <w:left w:w="28" w:type="dxa"/>
          <w:right w:w="28" w:type="dxa"/>
        </w:tblCellMar>
        <w:tblLook w:val="00A0"/>
      </w:tblPr>
      <w:tblGrid>
        <w:gridCol w:w="1215"/>
        <w:gridCol w:w="1214"/>
        <w:gridCol w:w="1451"/>
        <w:gridCol w:w="3192"/>
        <w:gridCol w:w="2268"/>
      </w:tblGrid>
      <w:tr w:rsidR="00C21239" w:rsidRPr="00561F38" w:rsidTr="00156F5C">
        <w:trPr>
          <w:cantSplit/>
          <w:trHeight w:val="20"/>
        </w:trPr>
        <w:tc>
          <w:tcPr>
            <w:tcW w:w="650" w:type="pct"/>
            <w:vMerge w:val="restart"/>
            <w:tcBorders>
              <w:top w:val="single" w:sz="4" w:space="0" w:color="auto"/>
              <w:left w:val="single" w:sz="4" w:space="0" w:color="auto"/>
              <w:bottom w:val="single" w:sz="4" w:space="0" w:color="auto"/>
              <w:right w:val="single" w:sz="4" w:space="0" w:color="auto"/>
            </w:tcBorders>
            <w:vAlign w:val="center"/>
          </w:tcPr>
          <w:p w:rsidR="00C21239" w:rsidRPr="00156F5C" w:rsidRDefault="00C21239" w:rsidP="00156F5C">
            <w:pPr>
              <w:keepNext/>
              <w:spacing w:after="0" w:line="240" w:lineRule="auto"/>
              <w:jc w:val="center"/>
              <w:rPr>
                <w:rFonts w:ascii="Times New Roman" w:hAnsi="Times New Roman"/>
                <w:bCs/>
                <w:sz w:val="20"/>
                <w:szCs w:val="20"/>
                <w:lang w:val="en-US"/>
              </w:rPr>
            </w:pPr>
            <w:r w:rsidRPr="00156F5C">
              <w:rPr>
                <w:rFonts w:ascii="Times New Roman" w:hAnsi="Times New Roman"/>
                <w:bCs/>
                <w:sz w:val="20"/>
                <w:szCs w:val="20"/>
              </w:rPr>
              <w:t>Год</w:t>
            </w:r>
          </w:p>
          <w:p w:rsidR="00C21239" w:rsidRPr="00156F5C" w:rsidRDefault="00C21239" w:rsidP="00156F5C">
            <w:pPr>
              <w:keepNext/>
              <w:spacing w:after="0" w:line="240" w:lineRule="auto"/>
              <w:jc w:val="center"/>
              <w:rPr>
                <w:rFonts w:ascii="Times New Roman" w:hAnsi="Times New Roman"/>
                <w:bCs/>
                <w:sz w:val="20"/>
                <w:szCs w:val="20"/>
              </w:rPr>
            </w:pPr>
            <w:r w:rsidRPr="00156F5C">
              <w:rPr>
                <w:rFonts w:ascii="Times New Roman" w:hAnsi="Times New Roman"/>
                <w:bCs/>
                <w:sz w:val="20"/>
                <w:szCs w:val="20"/>
              </w:rPr>
              <w:t>реализации</w:t>
            </w:r>
          </w:p>
        </w:tc>
        <w:tc>
          <w:tcPr>
            <w:tcW w:w="4350" w:type="pct"/>
            <w:gridSpan w:val="4"/>
            <w:tcBorders>
              <w:top w:val="single" w:sz="4" w:space="0" w:color="auto"/>
              <w:left w:val="nil"/>
              <w:bottom w:val="single" w:sz="4" w:space="0" w:color="auto"/>
              <w:right w:val="single" w:sz="4" w:space="0" w:color="auto"/>
            </w:tcBorders>
            <w:vAlign w:val="center"/>
          </w:tcPr>
          <w:p w:rsidR="00C21239" w:rsidRPr="00156F5C" w:rsidRDefault="00C21239" w:rsidP="00156F5C">
            <w:pPr>
              <w:keepNext/>
              <w:spacing w:after="0" w:line="240" w:lineRule="auto"/>
              <w:jc w:val="center"/>
              <w:rPr>
                <w:rFonts w:ascii="Times New Roman" w:hAnsi="Times New Roman"/>
                <w:bCs/>
                <w:sz w:val="20"/>
                <w:szCs w:val="20"/>
              </w:rPr>
            </w:pPr>
            <w:r w:rsidRPr="00156F5C">
              <w:rPr>
                <w:rFonts w:ascii="Times New Roman" w:hAnsi="Times New Roman"/>
                <w:bCs/>
                <w:sz w:val="20"/>
                <w:szCs w:val="20"/>
              </w:rPr>
              <w:t>Расходы (тыс. руб., в ценах соответствующих лет)</w:t>
            </w:r>
          </w:p>
        </w:tc>
      </w:tr>
      <w:tr w:rsidR="00C21239" w:rsidRPr="00561F38" w:rsidTr="00156F5C">
        <w:trPr>
          <w:cantSplit/>
          <w:trHeight w:val="20"/>
        </w:trPr>
        <w:tc>
          <w:tcPr>
            <w:tcW w:w="650" w:type="pct"/>
            <w:vMerge/>
            <w:tcBorders>
              <w:top w:val="single" w:sz="4" w:space="0" w:color="auto"/>
              <w:left w:val="single" w:sz="4" w:space="0" w:color="auto"/>
              <w:bottom w:val="single" w:sz="4" w:space="0" w:color="auto"/>
              <w:right w:val="single" w:sz="4" w:space="0" w:color="auto"/>
            </w:tcBorders>
            <w:vAlign w:val="center"/>
          </w:tcPr>
          <w:p w:rsidR="00C21239" w:rsidRPr="00156F5C" w:rsidRDefault="00C21239" w:rsidP="00156F5C">
            <w:pPr>
              <w:keepNext/>
              <w:spacing w:after="0" w:line="240" w:lineRule="auto"/>
              <w:jc w:val="center"/>
              <w:rPr>
                <w:rFonts w:ascii="Times New Roman" w:hAnsi="Times New Roman"/>
                <w:bCs/>
                <w:sz w:val="20"/>
                <w:szCs w:val="20"/>
              </w:rPr>
            </w:pPr>
          </w:p>
        </w:tc>
        <w:tc>
          <w:tcPr>
            <w:tcW w:w="650" w:type="pct"/>
            <w:tcBorders>
              <w:top w:val="nil"/>
              <w:left w:val="nil"/>
              <w:bottom w:val="single" w:sz="4" w:space="0" w:color="auto"/>
              <w:right w:val="single" w:sz="4" w:space="0" w:color="auto"/>
            </w:tcBorders>
            <w:noWrap/>
            <w:vAlign w:val="center"/>
          </w:tcPr>
          <w:p w:rsidR="00C21239" w:rsidRPr="00156F5C" w:rsidRDefault="00C21239" w:rsidP="00156F5C">
            <w:pPr>
              <w:keepNext/>
              <w:spacing w:after="0" w:line="240" w:lineRule="auto"/>
              <w:jc w:val="center"/>
              <w:rPr>
                <w:rFonts w:ascii="Times New Roman" w:hAnsi="Times New Roman"/>
                <w:bCs/>
                <w:sz w:val="20"/>
                <w:szCs w:val="20"/>
              </w:rPr>
            </w:pPr>
            <w:r w:rsidRPr="00156F5C">
              <w:rPr>
                <w:rFonts w:ascii="Times New Roman" w:hAnsi="Times New Roman"/>
                <w:bCs/>
                <w:sz w:val="20"/>
                <w:szCs w:val="20"/>
              </w:rPr>
              <w:t>Всего</w:t>
            </w:r>
          </w:p>
        </w:tc>
        <w:tc>
          <w:tcPr>
            <w:tcW w:w="777" w:type="pct"/>
            <w:tcBorders>
              <w:top w:val="nil"/>
              <w:left w:val="nil"/>
              <w:bottom w:val="single" w:sz="4" w:space="0" w:color="auto"/>
              <w:right w:val="single" w:sz="4" w:space="0" w:color="auto"/>
            </w:tcBorders>
            <w:vAlign w:val="center"/>
          </w:tcPr>
          <w:p w:rsidR="00C21239" w:rsidRPr="00156F5C" w:rsidRDefault="00C21239" w:rsidP="00156F5C">
            <w:pPr>
              <w:keepNext/>
              <w:spacing w:after="0" w:line="240" w:lineRule="auto"/>
              <w:jc w:val="center"/>
              <w:rPr>
                <w:rFonts w:ascii="Times New Roman" w:hAnsi="Times New Roman"/>
                <w:bCs/>
                <w:sz w:val="20"/>
                <w:szCs w:val="20"/>
              </w:rPr>
            </w:pPr>
            <w:r w:rsidRPr="00156F5C">
              <w:rPr>
                <w:rFonts w:ascii="Times New Roman" w:hAnsi="Times New Roman"/>
                <w:bCs/>
                <w:sz w:val="20"/>
                <w:szCs w:val="20"/>
              </w:rPr>
              <w:t>Областной бюджет</w:t>
            </w:r>
          </w:p>
        </w:tc>
        <w:tc>
          <w:tcPr>
            <w:tcW w:w="1709" w:type="pct"/>
            <w:tcBorders>
              <w:top w:val="nil"/>
              <w:left w:val="nil"/>
              <w:bottom w:val="single" w:sz="4" w:space="0" w:color="auto"/>
              <w:right w:val="single" w:sz="4" w:space="0" w:color="auto"/>
            </w:tcBorders>
            <w:vAlign w:val="center"/>
          </w:tcPr>
          <w:p w:rsidR="00C21239" w:rsidRPr="00156F5C" w:rsidRDefault="00C21239" w:rsidP="00156F5C">
            <w:pPr>
              <w:keepNext/>
              <w:spacing w:after="0" w:line="240" w:lineRule="auto"/>
              <w:jc w:val="center"/>
              <w:rPr>
                <w:rFonts w:ascii="Times New Roman" w:hAnsi="Times New Roman"/>
                <w:bCs/>
                <w:sz w:val="20"/>
                <w:szCs w:val="20"/>
              </w:rPr>
            </w:pPr>
            <w:r w:rsidRPr="00156F5C">
              <w:rPr>
                <w:rFonts w:ascii="Times New Roman" w:hAnsi="Times New Roman"/>
                <w:bCs/>
                <w:sz w:val="20"/>
                <w:szCs w:val="20"/>
              </w:rPr>
              <w:t>Местный бюджет</w:t>
            </w:r>
          </w:p>
        </w:tc>
        <w:tc>
          <w:tcPr>
            <w:tcW w:w="1214" w:type="pct"/>
            <w:tcBorders>
              <w:top w:val="nil"/>
              <w:left w:val="nil"/>
              <w:bottom w:val="single" w:sz="4" w:space="0" w:color="auto"/>
              <w:right w:val="single" w:sz="4" w:space="0" w:color="auto"/>
            </w:tcBorders>
          </w:tcPr>
          <w:p w:rsidR="00C21239" w:rsidRPr="00156F5C" w:rsidRDefault="00C21239" w:rsidP="00156F5C">
            <w:pPr>
              <w:keepNext/>
              <w:spacing w:after="0" w:line="240" w:lineRule="auto"/>
              <w:jc w:val="center"/>
              <w:rPr>
                <w:rFonts w:ascii="Times New Roman" w:hAnsi="Times New Roman"/>
                <w:bCs/>
                <w:sz w:val="20"/>
                <w:szCs w:val="20"/>
              </w:rPr>
            </w:pPr>
            <w:r w:rsidRPr="00156F5C">
              <w:rPr>
                <w:rFonts w:ascii="Times New Roman" w:hAnsi="Times New Roman"/>
                <w:bCs/>
                <w:sz w:val="20"/>
                <w:szCs w:val="20"/>
              </w:rPr>
              <w:t>Прочие источники финансирования</w:t>
            </w:r>
          </w:p>
        </w:tc>
      </w:tr>
      <w:tr w:rsidR="00C21239" w:rsidRPr="00561F38" w:rsidTr="00156F5C">
        <w:trPr>
          <w:cantSplit/>
          <w:trHeight w:val="20"/>
        </w:trPr>
        <w:tc>
          <w:tcPr>
            <w:tcW w:w="650" w:type="pct"/>
            <w:tcBorders>
              <w:top w:val="nil"/>
              <w:left w:val="single" w:sz="4" w:space="0" w:color="auto"/>
              <w:bottom w:val="single" w:sz="4" w:space="0" w:color="auto"/>
              <w:right w:val="single" w:sz="4" w:space="0" w:color="auto"/>
            </w:tcBorders>
            <w:noWrap/>
          </w:tcPr>
          <w:p w:rsidR="00C21239" w:rsidRPr="00156F5C" w:rsidRDefault="00C21239" w:rsidP="00156F5C">
            <w:pPr>
              <w:keepNext/>
              <w:spacing w:after="0" w:line="240" w:lineRule="auto"/>
              <w:jc w:val="center"/>
              <w:rPr>
                <w:rFonts w:ascii="Times New Roman" w:hAnsi="Times New Roman"/>
                <w:sz w:val="20"/>
                <w:szCs w:val="20"/>
              </w:rPr>
            </w:pPr>
            <w:r w:rsidRPr="00156F5C">
              <w:rPr>
                <w:rFonts w:ascii="Times New Roman" w:hAnsi="Times New Roman"/>
                <w:sz w:val="20"/>
                <w:szCs w:val="20"/>
              </w:rPr>
              <w:t>2014</w:t>
            </w:r>
          </w:p>
        </w:tc>
        <w:tc>
          <w:tcPr>
            <w:tcW w:w="650" w:type="pct"/>
            <w:tcBorders>
              <w:top w:val="nil"/>
              <w:left w:val="nil"/>
              <w:bottom w:val="single" w:sz="4" w:space="0" w:color="auto"/>
              <w:right w:val="single" w:sz="4" w:space="0" w:color="auto"/>
            </w:tcBorders>
            <w:noWrap/>
          </w:tcPr>
          <w:p w:rsidR="00C21239" w:rsidRPr="00156F5C" w:rsidRDefault="00C21239" w:rsidP="00156F5C">
            <w:pPr>
              <w:spacing w:after="0" w:line="240" w:lineRule="auto"/>
              <w:jc w:val="center"/>
              <w:rPr>
                <w:rFonts w:ascii="Times New Roman" w:hAnsi="Times New Roman"/>
                <w:sz w:val="20"/>
                <w:szCs w:val="20"/>
              </w:rPr>
            </w:pPr>
            <w:r w:rsidRPr="00156F5C">
              <w:rPr>
                <w:rFonts w:ascii="Times New Roman" w:hAnsi="Times New Roman"/>
                <w:sz w:val="20"/>
                <w:szCs w:val="20"/>
              </w:rPr>
              <w:t>4650,0</w:t>
            </w:r>
          </w:p>
        </w:tc>
        <w:tc>
          <w:tcPr>
            <w:tcW w:w="777" w:type="pct"/>
            <w:tcBorders>
              <w:top w:val="nil"/>
              <w:left w:val="nil"/>
              <w:bottom w:val="single" w:sz="4" w:space="0" w:color="auto"/>
              <w:right w:val="single" w:sz="4" w:space="0" w:color="auto"/>
            </w:tcBorders>
            <w:noWrap/>
          </w:tcPr>
          <w:p w:rsidR="00C21239" w:rsidRPr="00156F5C" w:rsidRDefault="00C21239" w:rsidP="00156F5C">
            <w:pPr>
              <w:spacing w:after="0" w:line="240" w:lineRule="auto"/>
              <w:jc w:val="center"/>
              <w:rPr>
                <w:rFonts w:ascii="Times New Roman" w:hAnsi="Times New Roman"/>
                <w:sz w:val="20"/>
                <w:szCs w:val="20"/>
              </w:rPr>
            </w:pPr>
            <w:r w:rsidRPr="00156F5C">
              <w:rPr>
                <w:rFonts w:ascii="Times New Roman" w:hAnsi="Times New Roman"/>
                <w:sz w:val="20"/>
                <w:szCs w:val="20"/>
              </w:rPr>
              <w:t>0,00</w:t>
            </w:r>
          </w:p>
        </w:tc>
        <w:tc>
          <w:tcPr>
            <w:tcW w:w="1709" w:type="pct"/>
            <w:tcBorders>
              <w:top w:val="nil"/>
              <w:left w:val="nil"/>
              <w:bottom w:val="single" w:sz="4" w:space="0" w:color="auto"/>
              <w:right w:val="single" w:sz="4" w:space="0" w:color="auto"/>
            </w:tcBorders>
            <w:noWrap/>
          </w:tcPr>
          <w:p w:rsidR="00C21239" w:rsidRPr="00156F5C" w:rsidRDefault="00C21239" w:rsidP="00156F5C">
            <w:pPr>
              <w:spacing w:after="0" w:line="240" w:lineRule="auto"/>
              <w:jc w:val="center"/>
              <w:rPr>
                <w:rFonts w:ascii="Times New Roman" w:hAnsi="Times New Roman"/>
                <w:sz w:val="20"/>
                <w:szCs w:val="20"/>
              </w:rPr>
            </w:pPr>
            <w:r w:rsidRPr="00156F5C">
              <w:rPr>
                <w:rFonts w:ascii="Times New Roman" w:hAnsi="Times New Roman"/>
                <w:sz w:val="20"/>
                <w:szCs w:val="20"/>
              </w:rPr>
              <w:t>4650,0</w:t>
            </w:r>
          </w:p>
        </w:tc>
        <w:tc>
          <w:tcPr>
            <w:tcW w:w="1214" w:type="pct"/>
            <w:tcBorders>
              <w:top w:val="nil"/>
              <w:left w:val="nil"/>
              <w:bottom w:val="single" w:sz="4" w:space="0" w:color="auto"/>
              <w:right w:val="single" w:sz="4" w:space="0" w:color="auto"/>
            </w:tcBorders>
            <w:noWrap/>
          </w:tcPr>
          <w:p w:rsidR="00C21239" w:rsidRPr="00156F5C" w:rsidRDefault="00C21239" w:rsidP="00156F5C">
            <w:pPr>
              <w:spacing w:after="0" w:line="240" w:lineRule="auto"/>
              <w:jc w:val="center"/>
              <w:rPr>
                <w:rFonts w:ascii="Times New Roman" w:hAnsi="Times New Roman"/>
                <w:sz w:val="20"/>
                <w:szCs w:val="20"/>
              </w:rPr>
            </w:pPr>
            <w:r w:rsidRPr="00156F5C">
              <w:rPr>
                <w:rFonts w:ascii="Times New Roman" w:hAnsi="Times New Roman"/>
                <w:sz w:val="20"/>
                <w:szCs w:val="20"/>
              </w:rPr>
              <w:t>0,00</w:t>
            </w:r>
          </w:p>
        </w:tc>
      </w:tr>
      <w:tr w:rsidR="00C21239" w:rsidRPr="00561F38" w:rsidTr="00156F5C">
        <w:trPr>
          <w:cantSplit/>
          <w:trHeight w:val="20"/>
        </w:trPr>
        <w:tc>
          <w:tcPr>
            <w:tcW w:w="650" w:type="pct"/>
            <w:tcBorders>
              <w:top w:val="nil"/>
              <w:left w:val="single" w:sz="4" w:space="0" w:color="auto"/>
              <w:bottom w:val="single" w:sz="4" w:space="0" w:color="auto"/>
              <w:right w:val="single" w:sz="4" w:space="0" w:color="auto"/>
            </w:tcBorders>
            <w:noWrap/>
          </w:tcPr>
          <w:p w:rsidR="00C21239" w:rsidRPr="00156F5C" w:rsidRDefault="00C21239" w:rsidP="00156F5C">
            <w:pPr>
              <w:spacing w:after="0" w:line="240" w:lineRule="auto"/>
              <w:jc w:val="center"/>
              <w:rPr>
                <w:rFonts w:ascii="Times New Roman" w:hAnsi="Times New Roman"/>
                <w:bCs/>
                <w:sz w:val="20"/>
                <w:szCs w:val="20"/>
              </w:rPr>
            </w:pPr>
            <w:r w:rsidRPr="00156F5C">
              <w:rPr>
                <w:rFonts w:ascii="Times New Roman" w:hAnsi="Times New Roman"/>
                <w:bCs/>
                <w:sz w:val="20"/>
                <w:szCs w:val="20"/>
              </w:rPr>
              <w:t>Итого</w:t>
            </w:r>
          </w:p>
        </w:tc>
        <w:tc>
          <w:tcPr>
            <w:tcW w:w="650" w:type="pct"/>
            <w:tcBorders>
              <w:top w:val="nil"/>
              <w:left w:val="nil"/>
              <w:bottom w:val="single" w:sz="4" w:space="0" w:color="auto"/>
              <w:right w:val="single" w:sz="4" w:space="0" w:color="auto"/>
            </w:tcBorders>
            <w:noWrap/>
          </w:tcPr>
          <w:p w:rsidR="00C21239" w:rsidRPr="00156F5C" w:rsidRDefault="00C21239" w:rsidP="00156F5C">
            <w:pPr>
              <w:spacing w:after="0" w:line="240" w:lineRule="auto"/>
              <w:jc w:val="center"/>
              <w:rPr>
                <w:rFonts w:ascii="Times New Roman" w:hAnsi="Times New Roman"/>
                <w:bCs/>
                <w:sz w:val="20"/>
                <w:szCs w:val="20"/>
              </w:rPr>
            </w:pPr>
            <w:r w:rsidRPr="00156F5C">
              <w:rPr>
                <w:rFonts w:ascii="Times New Roman" w:hAnsi="Times New Roman"/>
                <w:bCs/>
                <w:sz w:val="20"/>
                <w:szCs w:val="20"/>
              </w:rPr>
              <w:t>4650,0</w:t>
            </w:r>
          </w:p>
        </w:tc>
        <w:tc>
          <w:tcPr>
            <w:tcW w:w="777" w:type="pct"/>
            <w:tcBorders>
              <w:top w:val="nil"/>
              <w:left w:val="nil"/>
              <w:bottom w:val="single" w:sz="4" w:space="0" w:color="auto"/>
              <w:right w:val="single" w:sz="4" w:space="0" w:color="auto"/>
            </w:tcBorders>
            <w:noWrap/>
          </w:tcPr>
          <w:p w:rsidR="00C21239" w:rsidRPr="00156F5C" w:rsidRDefault="00C21239" w:rsidP="00156F5C">
            <w:pPr>
              <w:spacing w:after="0" w:line="240" w:lineRule="auto"/>
              <w:jc w:val="center"/>
              <w:rPr>
                <w:rFonts w:ascii="Times New Roman" w:hAnsi="Times New Roman"/>
                <w:bCs/>
                <w:sz w:val="20"/>
                <w:szCs w:val="20"/>
              </w:rPr>
            </w:pPr>
            <w:r w:rsidRPr="00156F5C">
              <w:rPr>
                <w:rFonts w:ascii="Times New Roman" w:hAnsi="Times New Roman"/>
                <w:bCs/>
                <w:sz w:val="20"/>
                <w:szCs w:val="20"/>
              </w:rPr>
              <w:t>0,00</w:t>
            </w:r>
          </w:p>
        </w:tc>
        <w:tc>
          <w:tcPr>
            <w:tcW w:w="1709" w:type="pct"/>
            <w:tcBorders>
              <w:top w:val="nil"/>
              <w:left w:val="nil"/>
              <w:bottom w:val="single" w:sz="4" w:space="0" w:color="auto"/>
              <w:right w:val="single" w:sz="4" w:space="0" w:color="auto"/>
            </w:tcBorders>
            <w:noWrap/>
          </w:tcPr>
          <w:p w:rsidR="00C21239" w:rsidRPr="00156F5C" w:rsidRDefault="00C21239" w:rsidP="00156F5C">
            <w:pPr>
              <w:spacing w:after="0" w:line="240" w:lineRule="auto"/>
              <w:jc w:val="center"/>
              <w:rPr>
                <w:rFonts w:ascii="Times New Roman" w:hAnsi="Times New Roman"/>
                <w:bCs/>
                <w:sz w:val="20"/>
                <w:szCs w:val="20"/>
              </w:rPr>
            </w:pPr>
            <w:r w:rsidRPr="00156F5C">
              <w:rPr>
                <w:rFonts w:ascii="Times New Roman" w:hAnsi="Times New Roman"/>
                <w:bCs/>
                <w:sz w:val="20"/>
                <w:szCs w:val="20"/>
              </w:rPr>
              <w:t>4650,0</w:t>
            </w:r>
          </w:p>
        </w:tc>
        <w:tc>
          <w:tcPr>
            <w:tcW w:w="1214" w:type="pct"/>
            <w:tcBorders>
              <w:top w:val="nil"/>
              <w:left w:val="nil"/>
              <w:bottom w:val="single" w:sz="4" w:space="0" w:color="auto"/>
              <w:right w:val="single" w:sz="4" w:space="0" w:color="auto"/>
            </w:tcBorders>
            <w:noWrap/>
          </w:tcPr>
          <w:p w:rsidR="00C21239" w:rsidRPr="00156F5C" w:rsidRDefault="00C21239" w:rsidP="00156F5C">
            <w:pPr>
              <w:spacing w:after="0" w:line="240" w:lineRule="auto"/>
              <w:jc w:val="center"/>
              <w:rPr>
                <w:rFonts w:ascii="Times New Roman" w:hAnsi="Times New Roman"/>
                <w:bCs/>
                <w:sz w:val="20"/>
                <w:szCs w:val="20"/>
              </w:rPr>
            </w:pPr>
            <w:r w:rsidRPr="00156F5C">
              <w:rPr>
                <w:rFonts w:ascii="Times New Roman" w:hAnsi="Times New Roman"/>
                <w:bCs/>
                <w:sz w:val="20"/>
                <w:szCs w:val="20"/>
              </w:rPr>
              <w:t>0,0</w:t>
            </w:r>
          </w:p>
        </w:tc>
      </w:tr>
    </w:tbl>
    <w:p w:rsidR="006760F1" w:rsidRPr="006760F1" w:rsidRDefault="006760F1" w:rsidP="00561F38">
      <w:pPr>
        <w:keepNext/>
        <w:spacing w:after="0"/>
        <w:jc w:val="center"/>
        <w:outlineLvl w:val="1"/>
        <w:rPr>
          <w:rFonts w:ascii="Times New Roman" w:hAnsi="Times New Roman"/>
          <w:b/>
          <w:bCs/>
          <w:sz w:val="23"/>
          <w:szCs w:val="23"/>
        </w:rPr>
      </w:pPr>
      <w:bookmarkStart w:id="12" w:name="_Toc365649797"/>
      <w:bookmarkEnd w:id="10"/>
      <w:r w:rsidRPr="006760F1">
        <w:rPr>
          <w:rFonts w:ascii="Times New Roman" w:hAnsi="Times New Roman"/>
          <w:b/>
          <w:bCs/>
          <w:sz w:val="23"/>
          <w:szCs w:val="23"/>
        </w:rPr>
        <w:lastRenderedPageBreak/>
        <w:t>4. Перечень основных мероприятий подпрограммы</w:t>
      </w:r>
      <w:bookmarkEnd w:id="12"/>
    </w:p>
    <w:p w:rsidR="006760F1" w:rsidRPr="006760F1" w:rsidRDefault="006760F1" w:rsidP="006760F1">
      <w:pPr>
        <w:keepNext/>
        <w:tabs>
          <w:tab w:val="left" w:pos="567"/>
        </w:tabs>
        <w:spacing w:after="0"/>
        <w:jc w:val="both"/>
        <w:rPr>
          <w:rFonts w:ascii="Times New Roman" w:hAnsi="Times New Roman"/>
          <w:sz w:val="23"/>
          <w:szCs w:val="23"/>
        </w:rPr>
      </w:pPr>
      <w:r w:rsidRPr="006760F1">
        <w:rPr>
          <w:rFonts w:ascii="Times New Roman" w:hAnsi="Times New Roman"/>
          <w:sz w:val="23"/>
          <w:szCs w:val="23"/>
        </w:rPr>
        <w:tab/>
        <w:t>Подпрограмма включает в себя ряд мероприятий, направленных на улучшение качества предоставляемых коммунальных услуг по водоснабжению и водоотведению.</w:t>
      </w:r>
    </w:p>
    <w:p w:rsidR="006760F1" w:rsidRPr="006760F1" w:rsidRDefault="006760F1" w:rsidP="006760F1">
      <w:pPr>
        <w:keepNext/>
        <w:tabs>
          <w:tab w:val="left" w:pos="567"/>
        </w:tabs>
        <w:spacing w:after="0"/>
        <w:jc w:val="both"/>
        <w:rPr>
          <w:rFonts w:ascii="Times New Roman" w:hAnsi="Times New Roman"/>
          <w:sz w:val="23"/>
          <w:szCs w:val="23"/>
        </w:rPr>
      </w:pPr>
      <w:r w:rsidRPr="006760F1">
        <w:rPr>
          <w:rFonts w:ascii="Times New Roman" w:hAnsi="Times New Roman"/>
          <w:sz w:val="23"/>
          <w:szCs w:val="23"/>
        </w:rPr>
        <w:tab/>
        <w:t>Мероприятия  Подпрограммы и затраты на их реализацию приведены в Приложении 1.</w:t>
      </w:r>
      <w:bookmarkStart w:id="13" w:name="_Toc365649798"/>
    </w:p>
    <w:p w:rsidR="006760F1" w:rsidRPr="006760F1" w:rsidRDefault="006760F1" w:rsidP="006760F1">
      <w:pPr>
        <w:keepNext/>
        <w:tabs>
          <w:tab w:val="left" w:pos="567"/>
        </w:tabs>
        <w:spacing w:after="0"/>
        <w:jc w:val="both"/>
        <w:rPr>
          <w:rFonts w:ascii="Times New Roman" w:hAnsi="Times New Roman"/>
          <w:sz w:val="23"/>
          <w:szCs w:val="23"/>
        </w:rPr>
      </w:pPr>
    </w:p>
    <w:bookmarkEnd w:id="13"/>
    <w:p w:rsidR="006760F1" w:rsidRPr="006760F1" w:rsidRDefault="006760F1" w:rsidP="00561F38">
      <w:pPr>
        <w:spacing w:after="0"/>
        <w:jc w:val="center"/>
        <w:outlineLvl w:val="1"/>
        <w:rPr>
          <w:rFonts w:ascii="Times New Roman" w:hAnsi="Times New Roman"/>
          <w:b/>
          <w:bCs/>
          <w:sz w:val="23"/>
          <w:szCs w:val="23"/>
        </w:rPr>
      </w:pPr>
      <w:r w:rsidRPr="006760F1">
        <w:rPr>
          <w:rFonts w:ascii="Times New Roman" w:hAnsi="Times New Roman"/>
          <w:b/>
          <w:bCs/>
          <w:sz w:val="23"/>
          <w:szCs w:val="23"/>
        </w:rPr>
        <w:t>5. Расшифровка плановых значений показателей (индикаторов) подпрограммы</w:t>
      </w:r>
    </w:p>
    <w:p w:rsidR="006760F1" w:rsidRPr="006760F1" w:rsidRDefault="006760F1" w:rsidP="006760F1">
      <w:pPr>
        <w:tabs>
          <w:tab w:val="left" w:pos="567"/>
        </w:tabs>
        <w:spacing w:after="0"/>
        <w:jc w:val="both"/>
        <w:rPr>
          <w:rFonts w:ascii="Times New Roman" w:hAnsi="Times New Roman"/>
          <w:sz w:val="23"/>
          <w:szCs w:val="23"/>
        </w:rPr>
      </w:pPr>
    </w:p>
    <w:p w:rsidR="006760F1" w:rsidRPr="006760F1" w:rsidRDefault="006760F1" w:rsidP="006760F1">
      <w:pPr>
        <w:tabs>
          <w:tab w:val="left" w:pos="567"/>
        </w:tabs>
        <w:spacing w:after="0"/>
        <w:ind w:firstLine="567"/>
        <w:jc w:val="both"/>
        <w:rPr>
          <w:rFonts w:ascii="Times New Roman" w:hAnsi="Times New Roman"/>
          <w:sz w:val="23"/>
          <w:szCs w:val="23"/>
        </w:rPr>
      </w:pPr>
      <w:r w:rsidRPr="006760F1">
        <w:rPr>
          <w:rFonts w:ascii="Times New Roman" w:hAnsi="Times New Roman"/>
          <w:sz w:val="23"/>
          <w:szCs w:val="23"/>
        </w:rPr>
        <w:t>Целевые показатели (индикаторы) Подпрограммы и их плановые значения в разрезе мероприятий представлены в Приложении 2.</w:t>
      </w:r>
    </w:p>
    <w:p w:rsidR="006760F1" w:rsidRPr="006760F1" w:rsidRDefault="006760F1" w:rsidP="006760F1">
      <w:pPr>
        <w:tabs>
          <w:tab w:val="left" w:pos="567"/>
        </w:tabs>
        <w:spacing w:after="0"/>
        <w:jc w:val="both"/>
        <w:rPr>
          <w:rFonts w:ascii="Times New Roman" w:hAnsi="Times New Roman"/>
          <w:sz w:val="23"/>
          <w:szCs w:val="23"/>
        </w:rPr>
      </w:pPr>
    </w:p>
    <w:p w:rsidR="00561F38" w:rsidRPr="00C21239" w:rsidRDefault="006760F1" w:rsidP="00561F38">
      <w:pPr>
        <w:keepNext/>
        <w:spacing w:after="0"/>
        <w:jc w:val="center"/>
        <w:outlineLvl w:val="1"/>
        <w:rPr>
          <w:rFonts w:ascii="Times New Roman" w:hAnsi="Times New Roman"/>
          <w:b/>
          <w:bCs/>
          <w:sz w:val="23"/>
          <w:szCs w:val="23"/>
        </w:rPr>
      </w:pPr>
      <w:bookmarkStart w:id="14" w:name="_Toc365649801"/>
      <w:r w:rsidRPr="006760F1">
        <w:rPr>
          <w:rFonts w:ascii="Times New Roman" w:hAnsi="Times New Roman"/>
          <w:b/>
          <w:bCs/>
          <w:sz w:val="23"/>
          <w:szCs w:val="23"/>
        </w:rPr>
        <w:t>6. Характеристика основных мер правового регулирования</w:t>
      </w:r>
    </w:p>
    <w:p w:rsidR="006760F1" w:rsidRPr="006760F1" w:rsidRDefault="006760F1" w:rsidP="00561F38">
      <w:pPr>
        <w:keepNext/>
        <w:spacing w:after="0"/>
        <w:jc w:val="center"/>
        <w:outlineLvl w:val="1"/>
        <w:rPr>
          <w:rFonts w:ascii="Times New Roman" w:hAnsi="Times New Roman"/>
          <w:b/>
          <w:bCs/>
          <w:sz w:val="23"/>
          <w:szCs w:val="23"/>
        </w:rPr>
      </w:pPr>
      <w:r w:rsidRPr="006760F1">
        <w:rPr>
          <w:rFonts w:ascii="Times New Roman" w:hAnsi="Times New Roman"/>
          <w:b/>
          <w:bCs/>
          <w:sz w:val="23"/>
          <w:szCs w:val="23"/>
        </w:rPr>
        <w:t xml:space="preserve">в сфере водоснабжения и водоотведения в </w:t>
      </w:r>
      <w:bookmarkEnd w:id="14"/>
      <w:r w:rsidRPr="006760F1">
        <w:rPr>
          <w:rFonts w:ascii="Times New Roman" w:hAnsi="Times New Roman"/>
          <w:b/>
          <w:bCs/>
          <w:sz w:val="23"/>
          <w:szCs w:val="23"/>
        </w:rPr>
        <w:t>МО Сосновское сельское поселение</w:t>
      </w:r>
    </w:p>
    <w:p w:rsidR="006760F1" w:rsidRPr="006760F1" w:rsidRDefault="006760F1" w:rsidP="006760F1">
      <w:pPr>
        <w:spacing w:after="0"/>
        <w:rPr>
          <w:rFonts w:ascii="Times New Roman" w:hAnsi="Times New Roman"/>
          <w:sz w:val="23"/>
          <w:szCs w:val="23"/>
        </w:rPr>
      </w:pPr>
    </w:p>
    <w:p w:rsidR="006760F1" w:rsidRPr="006760F1" w:rsidRDefault="006760F1" w:rsidP="006760F1">
      <w:pPr>
        <w:spacing w:after="0"/>
        <w:ind w:firstLine="567"/>
        <w:jc w:val="both"/>
        <w:rPr>
          <w:rFonts w:ascii="Times New Roman" w:hAnsi="Times New Roman"/>
          <w:sz w:val="23"/>
          <w:szCs w:val="23"/>
        </w:rPr>
      </w:pPr>
      <w:r w:rsidRPr="006760F1">
        <w:rPr>
          <w:rFonts w:ascii="Times New Roman" w:hAnsi="Times New Roman"/>
          <w:sz w:val="23"/>
          <w:szCs w:val="23"/>
        </w:rPr>
        <w:t xml:space="preserve">Основные меры правового регулирования в сфере развития водоснабжения и водоотведения в </w:t>
      </w:r>
      <w:r w:rsidRPr="006760F1">
        <w:rPr>
          <w:rFonts w:ascii="Times New Roman" w:hAnsi="Times New Roman"/>
          <w:bCs/>
          <w:sz w:val="23"/>
          <w:szCs w:val="23"/>
        </w:rPr>
        <w:t>МО Сосновское сельское поселение</w:t>
      </w:r>
      <w:r w:rsidRPr="006760F1">
        <w:rPr>
          <w:rFonts w:ascii="Times New Roman" w:hAnsi="Times New Roman"/>
          <w:sz w:val="23"/>
          <w:szCs w:val="23"/>
        </w:rPr>
        <w:t xml:space="preserve">  включают:</w:t>
      </w:r>
    </w:p>
    <w:p w:rsidR="006760F1" w:rsidRPr="006760F1" w:rsidRDefault="006760F1" w:rsidP="00265925">
      <w:pPr>
        <w:numPr>
          <w:ilvl w:val="0"/>
          <w:numId w:val="6"/>
        </w:numPr>
        <w:tabs>
          <w:tab w:val="left" w:pos="426"/>
        </w:tabs>
        <w:spacing w:after="0"/>
        <w:ind w:left="0" w:firstLine="0"/>
        <w:jc w:val="both"/>
        <w:rPr>
          <w:rFonts w:ascii="Times New Roman" w:hAnsi="Times New Roman"/>
          <w:sz w:val="23"/>
          <w:szCs w:val="23"/>
        </w:rPr>
      </w:pPr>
      <w:r w:rsidRPr="006760F1">
        <w:rPr>
          <w:rFonts w:ascii="Times New Roman" w:hAnsi="Times New Roman"/>
          <w:sz w:val="23"/>
          <w:szCs w:val="23"/>
        </w:rPr>
        <w:t>Федеральные законы и подзаконные нормативные правовые акты, регулирующие отношения на рынках услуг по водоснабжению и водоотведению;</w:t>
      </w:r>
    </w:p>
    <w:p w:rsidR="006760F1" w:rsidRPr="006760F1" w:rsidRDefault="006760F1" w:rsidP="00265925">
      <w:pPr>
        <w:numPr>
          <w:ilvl w:val="0"/>
          <w:numId w:val="6"/>
        </w:numPr>
        <w:tabs>
          <w:tab w:val="left" w:pos="426"/>
        </w:tabs>
        <w:spacing w:after="0"/>
        <w:ind w:left="0" w:firstLine="0"/>
        <w:jc w:val="both"/>
        <w:rPr>
          <w:rFonts w:ascii="Times New Roman" w:hAnsi="Times New Roman"/>
          <w:sz w:val="23"/>
          <w:szCs w:val="23"/>
        </w:rPr>
      </w:pPr>
      <w:r w:rsidRPr="006760F1">
        <w:rPr>
          <w:rFonts w:ascii="Times New Roman" w:hAnsi="Times New Roman"/>
          <w:sz w:val="23"/>
          <w:szCs w:val="23"/>
        </w:rPr>
        <w:t>Федеральные и региональные отраслевые документы стратегического планирования, определяющие долгосрочные и среднесрочные перспективы развития систем водоснабжения и водоотведения и основные пути достижения этих целей;</w:t>
      </w:r>
    </w:p>
    <w:p w:rsidR="006760F1" w:rsidRPr="006760F1" w:rsidRDefault="006760F1" w:rsidP="00265925">
      <w:pPr>
        <w:numPr>
          <w:ilvl w:val="0"/>
          <w:numId w:val="6"/>
        </w:numPr>
        <w:tabs>
          <w:tab w:val="left" w:pos="426"/>
        </w:tabs>
        <w:spacing w:after="0"/>
        <w:ind w:left="0" w:firstLine="0"/>
        <w:jc w:val="both"/>
        <w:rPr>
          <w:rFonts w:ascii="Times New Roman" w:hAnsi="Times New Roman"/>
          <w:sz w:val="23"/>
          <w:szCs w:val="23"/>
        </w:rPr>
      </w:pPr>
      <w:r w:rsidRPr="006760F1">
        <w:rPr>
          <w:rFonts w:ascii="Times New Roman" w:hAnsi="Times New Roman"/>
          <w:sz w:val="23"/>
          <w:szCs w:val="23"/>
        </w:rPr>
        <w:t>Региональные и местные документы территориального планирования.</w:t>
      </w:r>
    </w:p>
    <w:p w:rsidR="006760F1" w:rsidRPr="006760F1" w:rsidRDefault="006760F1" w:rsidP="006760F1">
      <w:pPr>
        <w:tabs>
          <w:tab w:val="left" w:pos="567"/>
        </w:tabs>
        <w:spacing w:after="0"/>
        <w:jc w:val="both"/>
        <w:rPr>
          <w:rFonts w:ascii="Times New Roman" w:hAnsi="Times New Roman"/>
          <w:sz w:val="23"/>
          <w:szCs w:val="23"/>
        </w:rPr>
      </w:pPr>
    </w:p>
    <w:p w:rsidR="00561F38" w:rsidRPr="00C21239" w:rsidRDefault="006760F1" w:rsidP="00561F38">
      <w:pPr>
        <w:spacing w:after="0"/>
        <w:jc w:val="center"/>
        <w:outlineLvl w:val="1"/>
        <w:rPr>
          <w:rFonts w:ascii="Times New Roman" w:hAnsi="Times New Roman"/>
          <w:b/>
          <w:bCs/>
          <w:sz w:val="23"/>
          <w:szCs w:val="23"/>
        </w:rPr>
      </w:pPr>
      <w:bookmarkStart w:id="15" w:name="_Toc365649804"/>
      <w:r w:rsidRPr="006760F1">
        <w:rPr>
          <w:rFonts w:ascii="Times New Roman" w:hAnsi="Times New Roman"/>
          <w:b/>
          <w:bCs/>
          <w:sz w:val="23"/>
          <w:szCs w:val="23"/>
        </w:rPr>
        <w:t>7. Анализ рисков реализации подпрограммы и описание мер</w:t>
      </w:r>
    </w:p>
    <w:p w:rsidR="006760F1" w:rsidRPr="006760F1" w:rsidRDefault="006760F1" w:rsidP="00561F38">
      <w:pPr>
        <w:spacing w:after="0"/>
        <w:jc w:val="center"/>
        <w:outlineLvl w:val="1"/>
        <w:rPr>
          <w:rFonts w:ascii="Times New Roman" w:hAnsi="Times New Roman"/>
          <w:b/>
          <w:bCs/>
          <w:sz w:val="23"/>
          <w:szCs w:val="23"/>
        </w:rPr>
      </w:pPr>
      <w:r w:rsidRPr="006760F1">
        <w:rPr>
          <w:rFonts w:ascii="Times New Roman" w:hAnsi="Times New Roman"/>
          <w:b/>
          <w:bCs/>
          <w:sz w:val="23"/>
          <w:szCs w:val="23"/>
        </w:rPr>
        <w:t>по минимизации их негативного влияния</w:t>
      </w:r>
      <w:bookmarkEnd w:id="15"/>
    </w:p>
    <w:p w:rsidR="006760F1" w:rsidRPr="006760F1" w:rsidRDefault="006760F1" w:rsidP="006760F1">
      <w:pPr>
        <w:tabs>
          <w:tab w:val="left" w:pos="567"/>
        </w:tabs>
        <w:spacing w:after="0"/>
        <w:jc w:val="both"/>
        <w:rPr>
          <w:rFonts w:ascii="Times New Roman" w:hAnsi="Times New Roman"/>
          <w:sz w:val="23"/>
          <w:szCs w:val="23"/>
        </w:rPr>
      </w:pPr>
    </w:p>
    <w:p w:rsidR="006760F1" w:rsidRPr="006760F1" w:rsidRDefault="006760F1" w:rsidP="00265925">
      <w:pPr>
        <w:tabs>
          <w:tab w:val="left" w:pos="567"/>
        </w:tabs>
        <w:spacing w:after="0"/>
        <w:jc w:val="both"/>
        <w:rPr>
          <w:rFonts w:ascii="Times New Roman" w:hAnsi="Times New Roman"/>
          <w:sz w:val="23"/>
          <w:szCs w:val="23"/>
        </w:rPr>
      </w:pPr>
      <w:r w:rsidRPr="006760F1">
        <w:rPr>
          <w:rFonts w:ascii="Times New Roman" w:hAnsi="Times New Roman"/>
          <w:sz w:val="23"/>
          <w:szCs w:val="23"/>
        </w:rPr>
        <w:t>На решение поставленных в подпрограмме задач могут оказать влияние следующие риски:</w:t>
      </w:r>
    </w:p>
    <w:p w:rsidR="006760F1" w:rsidRPr="006760F1" w:rsidRDefault="006760F1" w:rsidP="00265925">
      <w:pPr>
        <w:numPr>
          <w:ilvl w:val="0"/>
          <w:numId w:val="7"/>
        </w:numPr>
        <w:tabs>
          <w:tab w:val="left" w:pos="567"/>
        </w:tabs>
        <w:spacing w:after="0"/>
        <w:ind w:left="0" w:firstLine="0"/>
        <w:jc w:val="both"/>
        <w:rPr>
          <w:rFonts w:ascii="Times New Roman" w:hAnsi="Times New Roman"/>
          <w:sz w:val="23"/>
          <w:szCs w:val="23"/>
        </w:rPr>
      </w:pPr>
      <w:r w:rsidRPr="006760F1">
        <w:rPr>
          <w:rFonts w:ascii="Times New Roman" w:hAnsi="Times New Roman"/>
          <w:sz w:val="23"/>
          <w:szCs w:val="23"/>
        </w:rPr>
        <w:t>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 и стоимости привлекаемых средств и сократить объем инвестиций, в том числе в сектор водоснабжения, водоотведения и очистки сточных вод;</w:t>
      </w:r>
    </w:p>
    <w:p w:rsidR="006760F1" w:rsidRPr="006760F1" w:rsidRDefault="006760F1" w:rsidP="00265925">
      <w:pPr>
        <w:numPr>
          <w:ilvl w:val="0"/>
          <w:numId w:val="7"/>
        </w:numPr>
        <w:tabs>
          <w:tab w:val="left" w:pos="567"/>
        </w:tabs>
        <w:spacing w:after="0"/>
        <w:ind w:left="0" w:firstLine="0"/>
        <w:jc w:val="both"/>
        <w:rPr>
          <w:rFonts w:ascii="Times New Roman" w:hAnsi="Times New Roman"/>
          <w:sz w:val="23"/>
          <w:szCs w:val="23"/>
        </w:rPr>
      </w:pPr>
      <w:r w:rsidRPr="006760F1">
        <w:rPr>
          <w:rFonts w:ascii="Times New Roman" w:hAnsi="Times New Roman"/>
          <w:sz w:val="23"/>
          <w:szCs w:val="23"/>
        </w:rPr>
        <w:t>недостаток бюджетных средств на реализацию мероприятий по капитальному строительству и реконструкции объектов водоснабжения, водоотведения и очистки сточных вод;</w:t>
      </w:r>
    </w:p>
    <w:p w:rsidR="006760F1" w:rsidRPr="006760F1" w:rsidRDefault="006760F1" w:rsidP="00265925">
      <w:pPr>
        <w:numPr>
          <w:ilvl w:val="0"/>
          <w:numId w:val="7"/>
        </w:numPr>
        <w:tabs>
          <w:tab w:val="left" w:pos="567"/>
        </w:tabs>
        <w:spacing w:after="0"/>
        <w:ind w:left="0" w:firstLine="0"/>
        <w:jc w:val="both"/>
        <w:rPr>
          <w:rFonts w:ascii="Times New Roman" w:hAnsi="Times New Roman"/>
          <w:sz w:val="23"/>
          <w:szCs w:val="23"/>
        </w:rPr>
      </w:pPr>
      <w:r w:rsidRPr="006760F1">
        <w:rPr>
          <w:rFonts w:ascii="Times New Roman" w:hAnsi="Times New Roman"/>
          <w:sz w:val="23"/>
          <w:szCs w:val="23"/>
        </w:rPr>
        <w:t>появление объектов незавершенного строительства в результате задержки финансирования со стороны участников подпрограммы;</w:t>
      </w:r>
    </w:p>
    <w:p w:rsidR="006760F1" w:rsidRPr="006760F1" w:rsidRDefault="006760F1" w:rsidP="00265925">
      <w:pPr>
        <w:numPr>
          <w:ilvl w:val="0"/>
          <w:numId w:val="7"/>
        </w:numPr>
        <w:tabs>
          <w:tab w:val="left" w:pos="567"/>
        </w:tabs>
        <w:spacing w:after="0"/>
        <w:ind w:left="0" w:firstLine="0"/>
        <w:jc w:val="both"/>
        <w:rPr>
          <w:rFonts w:ascii="Times New Roman" w:hAnsi="Times New Roman"/>
          <w:sz w:val="23"/>
          <w:szCs w:val="23"/>
        </w:rPr>
      </w:pPr>
      <w:r w:rsidRPr="006760F1">
        <w:rPr>
          <w:rFonts w:ascii="Times New Roman" w:hAnsi="Times New Roman"/>
          <w:sz w:val="23"/>
          <w:szCs w:val="23"/>
        </w:rPr>
        <w:t>недостаток собственных сре</w:t>
      </w:r>
      <w:proofErr w:type="gramStart"/>
      <w:r w:rsidRPr="006760F1">
        <w:rPr>
          <w:rFonts w:ascii="Times New Roman" w:hAnsi="Times New Roman"/>
          <w:sz w:val="23"/>
          <w:szCs w:val="23"/>
        </w:rPr>
        <w:t>дств пр</w:t>
      </w:r>
      <w:proofErr w:type="gramEnd"/>
      <w:r w:rsidRPr="006760F1">
        <w:rPr>
          <w:rFonts w:ascii="Times New Roman" w:hAnsi="Times New Roman"/>
          <w:sz w:val="23"/>
          <w:szCs w:val="23"/>
        </w:rPr>
        <w:t>едприятия водопроводно-канализационного хозяйства на обеспечение надежности функционирования систем водоснабжения и водоотведения.</w:t>
      </w:r>
    </w:p>
    <w:p w:rsidR="006760F1" w:rsidRPr="006760F1" w:rsidRDefault="006760F1" w:rsidP="00265925">
      <w:pPr>
        <w:tabs>
          <w:tab w:val="left" w:pos="567"/>
        </w:tabs>
        <w:spacing w:after="0"/>
        <w:jc w:val="both"/>
        <w:rPr>
          <w:rFonts w:ascii="Times New Roman" w:hAnsi="Times New Roman"/>
          <w:sz w:val="23"/>
          <w:szCs w:val="23"/>
        </w:rPr>
      </w:pPr>
      <w:r w:rsidRPr="006760F1">
        <w:rPr>
          <w:rFonts w:ascii="Times New Roman" w:hAnsi="Times New Roman"/>
          <w:sz w:val="23"/>
          <w:szCs w:val="23"/>
        </w:rPr>
        <w:t>Управление рисками подпрограммы будет осуществляться на основе:</w:t>
      </w:r>
    </w:p>
    <w:p w:rsidR="006760F1" w:rsidRPr="006760F1" w:rsidRDefault="006760F1" w:rsidP="00265925">
      <w:pPr>
        <w:numPr>
          <w:ilvl w:val="0"/>
          <w:numId w:val="7"/>
        </w:numPr>
        <w:tabs>
          <w:tab w:val="left" w:pos="567"/>
        </w:tabs>
        <w:spacing w:after="0"/>
        <w:ind w:left="0" w:firstLine="0"/>
        <w:jc w:val="both"/>
        <w:rPr>
          <w:rFonts w:ascii="Times New Roman" w:hAnsi="Times New Roman"/>
          <w:sz w:val="23"/>
          <w:szCs w:val="23"/>
        </w:rPr>
      </w:pPr>
      <w:r w:rsidRPr="006760F1">
        <w:rPr>
          <w:rFonts w:ascii="Times New Roman" w:hAnsi="Times New Roman"/>
          <w:sz w:val="23"/>
          <w:szCs w:val="23"/>
        </w:rPr>
        <w:t>расчета потребностей бюджетных средств на финансирование мероприятий на основе адресного перечня мероприятий по строительству и реконструкции объектов водоснабжения, водоотведения и очистки сточных вод, а также фактических данных об объемах предоставленных субсидий с учетом динамики изменения тарифов и численности населения;</w:t>
      </w:r>
    </w:p>
    <w:p w:rsidR="006760F1" w:rsidRPr="006760F1" w:rsidRDefault="006760F1" w:rsidP="00265925">
      <w:pPr>
        <w:numPr>
          <w:ilvl w:val="0"/>
          <w:numId w:val="7"/>
        </w:numPr>
        <w:tabs>
          <w:tab w:val="left" w:pos="567"/>
        </w:tabs>
        <w:spacing w:after="0"/>
        <w:ind w:left="0" w:firstLine="0"/>
        <w:jc w:val="both"/>
        <w:rPr>
          <w:rFonts w:ascii="Times New Roman" w:hAnsi="Times New Roman"/>
          <w:sz w:val="23"/>
          <w:szCs w:val="23"/>
        </w:rPr>
      </w:pPr>
      <w:r w:rsidRPr="006760F1">
        <w:rPr>
          <w:rFonts w:ascii="Times New Roman" w:hAnsi="Times New Roman"/>
          <w:sz w:val="23"/>
          <w:szCs w:val="23"/>
        </w:rPr>
        <w:t>внедрения системы контроля реализации подпрограммы, а также эффективного использования бюджетных средств;</w:t>
      </w:r>
    </w:p>
    <w:p w:rsidR="006760F1" w:rsidRPr="00561F38" w:rsidRDefault="006760F1" w:rsidP="00265925">
      <w:pPr>
        <w:numPr>
          <w:ilvl w:val="0"/>
          <w:numId w:val="7"/>
        </w:numPr>
        <w:tabs>
          <w:tab w:val="left" w:pos="567"/>
        </w:tabs>
        <w:spacing w:after="0"/>
        <w:ind w:left="0" w:firstLine="0"/>
        <w:jc w:val="both"/>
        <w:rPr>
          <w:rFonts w:ascii="Times New Roman" w:hAnsi="Times New Roman"/>
          <w:sz w:val="23"/>
          <w:szCs w:val="23"/>
        </w:rPr>
      </w:pPr>
      <w:r w:rsidRPr="006760F1">
        <w:rPr>
          <w:rFonts w:ascii="Times New Roman" w:hAnsi="Times New Roman"/>
          <w:sz w:val="23"/>
          <w:szCs w:val="23"/>
        </w:rPr>
        <w:t>оперативного реагирования путем внесения изменений в подпрограмму, снижающих воздействие негативных факторов на выполнение целевых показателей</w:t>
      </w:r>
    </w:p>
    <w:p w:rsidR="00561F38" w:rsidRDefault="00561F38" w:rsidP="00561F38">
      <w:pPr>
        <w:tabs>
          <w:tab w:val="left" w:pos="567"/>
        </w:tabs>
        <w:spacing w:after="0"/>
        <w:ind w:left="851"/>
        <w:jc w:val="both"/>
        <w:rPr>
          <w:rFonts w:ascii="Times New Roman" w:hAnsi="Times New Roman"/>
          <w:sz w:val="23"/>
          <w:szCs w:val="23"/>
        </w:rPr>
      </w:pPr>
    </w:p>
    <w:p w:rsidR="00265925" w:rsidRDefault="00265925" w:rsidP="00561F38">
      <w:pPr>
        <w:spacing w:after="0"/>
        <w:jc w:val="center"/>
        <w:rPr>
          <w:rFonts w:ascii="Times New Roman" w:hAnsi="Times New Roman"/>
          <w:b/>
          <w:sz w:val="23"/>
          <w:szCs w:val="23"/>
        </w:rPr>
      </w:pPr>
    </w:p>
    <w:p w:rsidR="00265925" w:rsidRDefault="00265925" w:rsidP="00561F38">
      <w:pPr>
        <w:spacing w:after="0"/>
        <w:jc w:val="center"/>
        <w:rPr>
          <w:rFonts w:ascii="Times New Roman" w:hAnsi="Times New Roman"/>
          <w:b/>
          <w:sz w:val="23"/>
          <w:szCs w:val="23"/>
        </w:rPr>
      </w:pPr>
    </w:p>
    <w:p w:rsidR="00265925" w:rsidRDefault="00265925" w:rsidP="00561F38">
      <w:pPr>
        <w:spacing w:after="0"/>
        <w:jc w:val="center"/>
        <w:rPr>
          <w:rFonts w:ascii="Times New Roman" w:hAnsi="Times New Roman"/>
          <w:b/>
          <w:sz w:val="23"/>
          <w:szCs w:val="23"/>
        </w:rPr>
      </w:pPr>
    </w:p>
    <w:p w:rsidR="00265925" w:rsidRDefault="00265925" w:rsidP="00561F38">
      <w:pPr>
        <w:spacing w:after="0"/>
        <w:jc w:val="center"/>
        <w:rPr>
          <w:rFonts w:ascii="Times New Roman" w:hAnsi="Times New Roman"/>
          <w:b/>
          <w:sz w:val="23"/>
          <w:szCs w:val="23"/>
        </w:rPr>
      </w:pPr>
    </w:p>
    <w:p w:rsidR="00561F38" w:rsidRPr="00561F38" w:rsidRDefault="00561F38" w:rsidP="00561F38">
      <w:pPr>
        <w:spacing w:after="0"/>
        <w:jc w:val="center"/>
        <w:rPr>
          <w:rFonts w:ascii="Times New Roman" w:hAnsi="Times New Roman"/>
          <w:b/>
          <w:sz w:val="23"/>
          <w:szCs w:val="23"/>
        </w:rPr>
      </w:pPr>
      <w:r w:rsidRPr="00561F38">
        <w:rPr>
          <w:rFonts w:ascii="Times New Roman" w:hAnsi="Times New Roman"/>
          <w:b/>
          <w:sz w:val="23"/>
          <w:szCs w:val="23"/>
        </w:rPr>
        <w:lastRenderedPageBreak/>
        <w:t xml:space="preserve">Мероприятия в рамках подпрограммы </w:t>
      </w:r>
    </w:p>
    <w:p w:rsidR="00561F38" w:rsidRDefault="00561F38" w:rsidP="00561F38">
      <w:pPr>
        <w:spacing w:after="0"/>
        <w:jc w:val="center"/>
        <w:rPr>
          <w:rFonts w:ascii="Times New Roman" w:hAnsi="Times New Roman"/>
          <w:b/>
          <w:color w:val="000000"/>
          <w:sz w:val="23"/>
          <w:szCs w:val="23"/>
        </w:rPr>
      </w:pPr>
      <w:r w:rsidRPr="00561F38">
        <w:rPr>
          <w:rFonts w:ascii="Times New Roman" w:hAnsi="Times New Roman"/>
          <w:b/>
          <w:sz w:val="23"/>
          <w:szCs w:val="23"/>
        </w:rPr>
        <w:t>«Водоснабжение и водоотведение МО Сосновское  сельское поселение</w:t>
      </w:r>
      <w:r w:rsidRPr="00561F38">
        <w:rPr>
          <w:rFonts w:ascii="Times New Roman" w:hAnsi="Times New Roman"/>
          <w:b/>
          <w:color w:val="000000"/>
          <w:sz w:val="23"/>
          <w:szCs w:val="23"/>
        </w:rPr>
        <w:t>»</w:t>
      </w:r>
    </w:p>
    <w:p w:rsidR="00156F5C" w:rsidRDefault="00156F5C" w:rsidP="00561F38">
      <w:pPr>
        <w:spacing w:after="0"/>
        <w:jc w:val="center"/>
        <w:rPr>
          <w:rFonts w:ascii="Times New Roman" w:hAnsi="Times New Roman"/>
          <w:b/>
          <w:color w:val="000000"/>
          <w:sz w:val="23"/>
          <w:szCs w:val="23"/>
        </w:rPr>
      </w:pPr>
    </w:p>
    <w:p w:rsidR="00561F38" w:rsidRDefault="00716D2E" w:rsidP="00716D2E">
      <w:pPr>
        <w:spacing w:after="0"/>
        <w:rPr>
          <w:rFonts w:ascii="Times New Roman" w:hAnsi="Times New Roman"/>
          <w:sz w:val="23"/>
          <w:szCs w:val="23"/>
        </w:rPr>
      </w:pPr>
      <w:r>
        <w:rPr>
          <w:rFonts w:ascii="Times New Roman" w:hAnsi="Times New Roman"/>
          <w:sz w:val="23"/>
          <w:szCs w:val="23"/>
        </w:rPr>
        <w:t xml:space="preserve">1. </w:t>
      </w:r>
      <w:r w:rsidR="00561F38" w:rsidRPr="00716D2E">
        <w:rPr>
          <w:rFonts w:ascii="Times New Roman" w:hAnsi="Times New Roman"/>
          <w:sz w:val="23"/>
          <w:szCs w:val="23"/>
        </w:rPr>
        <w:t xml:space="preserve">Строительство КОС д. </w:t>
      </w:r>
      <w:proofErr w:type="spellStart"/>
      <w:r w:rsidR="00561F38" w:rsidRPr="00716D2E">
        <w:rPr>
          <w:rFonts w:ascii="Times New Roman" w:hAnsi="Times New Roman"/>
          <w:sz w:val="23"/>
          <w:szCs w:val="23"/>
        </w:rPr>
        <w:t>Снегиревка</w:t>
      </w:r>
      <w:proofErr w:type="spellEnd"/>
    </w:p>
    <w:p w:rsidR="00156F5C" w:rsidRDefault="00156F5C" w:rsidP="00156F5C">
      <w:pPr>
        <w:spacing w:after="0"/>
        <w:rPr>
          <w:rFonts w:ascii="Times New Roman" w:hAnsi="Times New Roman"/>
          <w:sz w:val="23"/>
          <w:szCs w:val="23"/>
        </w:rPr>
      </w:pPr>
      <w:r>
        <w:rPr>
          <w:rFonts w:ascii="Times New Roman" w:hAnsi="Times New Roman"/>
          <w:sz w:val="23"/>
          <w:szCs w:val="23"/>
        </w:rPr>
        <w:t xml:space="preserve">2. </w:t>
      </w:r>
      <w:r w:rsidRPr="00716D2E">
        <w:rPr>
          <w:rFonts w:ascii="Times New Roman" w:hAnsi="Times New Roman"/>
          <w:sz w:val="23"/>
          <w:szCs w:val="23"/>
        </w:rPr>
        <w:t>Строительство КОС д. С</w:t>
      </w:r>
      <w:r>
        <w:rPr>
          <w:rFonts w:ascii="Times New Roman" w:hAnsi="Times New Roman"/>
          <w:sz w:val="23"/>
          <w:szCs w:val="23"/>
        </w:rPr>
        <w:t>осново</w:t>
      </w:r>
    </w:p>
    <w:p w:rsidR="00156F5C" w:rsidRPr="00716D2E" w:rsidRDefault="00156F5C" w:rsidP="00156F5C">
      <w:pPr>
        <w:spacing w:after="0"/>
        <w:rPr>
          <w:rFonts w:ascii="Times New Roman" w:hAnsi="Times New Roman"/>
          <w:sz w:val="23"/>
          <w:szCs w:val="23"/>
        </w:rPr>
      </w:pPr>
      <w:r>
        <w:rPr>
          <w:rFonts w:ascii="Times New Roman" w:hAnsi="Times New Roman"/>
          <w:sz w:val="23"/>
          <w:szCs w:val="23"/>
        </w:rPr>
        <w:t xml:space="preserve">3. </w:t>
      </w:r>
      <w:r w:rsidRPr="00716D2E">
        <w:rPr>
          <w:rFonts w:ascii="Times New Roman" w:hAnsi="Times New Roman"/>
          <w:sz w:val="23"/>
          <w:szCs w:val="23"/>
        </w:rPr>
        <w:t>Строительство КОС</w:t>
      </w:r>
      <w:proofErr w:type="gramStart"/>
      <w:r w:rsidRPr="00716D2E">
        <w:rPr>
          <w:rFonts w:ascii="Times New Roman" w:hAnsi="Times New Roman"/>
          <w:sz w:val="23"/>
          <w:szCs w:val="23"/>
        </w:rPr>
        <w:t xml:space="preserve"> П</w:t>
      </w:r>
      <w:proofErr w:type="gramEnd"/>
      <w:r w:rsidRPr="00716D2E">
        <w:rPr>
          <w:rFonts w:ascii="Times New Roman" w:hAnsi="Times New Roman"/>
          <w:sz w:val="23"/>
          <w:szCs w:val="23"/>
        </w:rPr>
        <w:t>ос.пл.69 км</w:t>
      </w:r>
    </w:p>
    <w:p w:rsidR="00561F38" w:rsidRPr="00716D2E" w:rsidRDefault="00156F5C" w:rsidP="00716D2E">
      <w:pPr>
        <w:spacing w:after="0"/>
        <w:rPr>
          <w:rFonts w:ascii="Times New Roman" w:hAnsi="Times New Roman"/>
          <w:sz w:val="23"/>
          <w:szCs w:val="23"/>
        </w:rPr>
      </w:pPr>
      <w:r>
        <w:rPr>
          <w:rFonts w:ascii="Times New Roman" w:hAnsi="Times New Roman"/>
          <w:sz w:val="23"/>
          <w:szCs w:val="23"/>
        </w:rPr>
        <w:t>4.</w:t>
      </w:r>
      <w:r w:rsidR="00716D2E">
        <w:rPr>
          <w:rFonts w:ascii="Times New Roman" w:hAnsi="Times New Roman"/>
          <w:sz w:val="23"/>
          <w:szCs w:val="23"/>
        </w:rPr>
        <w:t xml:space="preserve"> </w:t>
      </w:r>
      <w:r w:rsidR="00561F38" w:rsidRPr="00716D2E">
        <w:rPr>
          <w:rFonts w:ascii="Times New Roman" w:hAnsi="Times New Roman"/>
          <w:sz w:val="23"/>
          <w:szCs w:val="23"/>
        </w:rPr>
        <w:t>Строительство артезианской скважины ул. Зеленая горка</w:t>
      </w:r>
    </w:p>
    <w:p w:rsidR="00561F38" w:rsidRPr="00200DBC" w:rsidRDefault="00561F38" w:rsidP="00716D2E">
      <w:pPr>
        <w:spacing w:after="0"/>
        <w:jc w:val="center"/>
        <w:rPr>
          <w:sz w:val="24"/>
          <w:szCs w:val="24"/>
        </w:rPr>
      </w:pPr>
    </w:p>
    <w:p w:rsidR="00980FA2" w:rsidRPr="0060077D" w:rsidRDefault="00980FA2" w:rsidP="00716D2E">
      <w:pPr>
        <w:tabs>
          <w:tab w:val="left" w:pos="3435"/>
        </w:tabs>
        <w:spacing w:after="0"/>
        <w:jc w:val="center"/>
        <w:rPr>
          <w:rFonts w:ascii="Times New Roman" w:hAnsi="Times New Roman"/>
          <w:b/>
          <w:sz w:val="24"/>
          <w:szCs w:val="24"/>
        </w:rPr>
      </w:pPr>
      <w:r w:rsidRPr="0060077D">
        <w:rPr>
          <w:rFonts w:ascii="Times New Roman" w:hAnsi="Times New Roman"/>
          <w:b/>
          <w:sz w:val="24"/>
          <w:szCs w:val="24"/>
        </w:rPr>
        <w:t>Целевые показатели</w:t>
      </w:r>
    </w:p>
    <w:p w:rsidR="00980FA2" w:rsidRPr="0060077D" w:rsidRDefault="00980FA2" w:rsidP="00980FA2">
      <w:pPr>
        <w:widowControl w:val="0"/>
        <w:autoSpaceDE w:val="0"/>
        <w:autoSpaceDN w:val="0"/>
        <w:adjustRightInd w:val="0"/>
        <w:spacing w:after="0"/>
        <w:jc w:val="center"/>
        <w:rPr>
          <w:rFonts w:ascii="Times New Roman" w:hAnsi="Times New Roman"/>
          <w:b/>
          <w:sz w:val="24"/>
          <w:szCs w:val="24"/>
        </w:rPr>
      </w:pPr>
      <w:r w:rsidRPr="0060077D">
        <w:rPr>
          <w:rFonts w:ascii="Times New Roman" w:hAnsi="Times New Roman"/>
          <w:b/>
          <w:sz w:val="24"/>
          <w:szCs w:val="24"/>
        </w:rPr>
        <w:t xml:space="preserve">подпрограммы «Водоснабжение и водоотведение </w:t>
      </w:r>
    </w:p>
    <w:p w:rsidR="00980FA2" w:rsidRPr="0060077D" w:rsidRDefault="00980FA2" w:rsidP="00980FA2">
      <w:pPr>
        <w:autoSpaceDE w:val="0"/>
        <w:autoSpaceDN w:val="0"/>
        <w:adjustRightInd w:val="0"/>
        <w:spacing w:after="0" w:line="240" w:lineRule="auto"/>
        <w:jc w:val="center"/>
        <w:rPr>
          <w:rFonts w:ascii="Times New Roman" w:hAnsi="Times New Roman"/>
          <w:b/>
          <w:sz w:val="24"/>
          <w:szCs w:val="24"/>
        </w:rPr>
      </w:pPr>
      <w:r w:rsidRPr="0060077D">
        <w:rPr>
          <w:rFonts w:ascii="Times New Roman" w:hAnsi="Times New Roman"/>
          <w:b/>
          <w:sz w:val="24"/>
          <w:szCs w:val="24"/>
        </w:rPr>
        <w:t>муниципального образования Сосновское  сельское поселение»</w:t>
      </w:r>
      <w:r w:rsidRPr="0060077D">
        <w:rPr>
          <w:rFonts w:ascii="Times New Roman" w:hAnsi="Times New Roman" w:cs="Arial"/>
          <w:b/>
          <w:sz w:val="24"/>
          <w:szCs w:val="24"/>
        </w:rPr>
        <w:t xml:space="preserve">  </w:t>
      </w:r>
    </w:p>
    <w:p w:rsidR="00980FA2" w:rsidRPr="0060077D" w:rsidRDefault="00980FA2" w:rsidP="00980FA2">
      <w:pPr>
        <w:spacing w:after="0" w:line="240" w:lineRule="auto"/>
        <w:jc w:val="center"/>
        <w:rPr>
          <w:rFonts w:ascii="Times New Roman" w:hAnsi="Times New Roman"/>
          <w:b/>
          <w:sz w:val="24"/>
          <w:szCs w:val="24"/>
        </w:rPr>
      </w:pPr>
      <w:r w:rsidRPr="0060077D">
        <w:rPr>
          <w:rFonts w:ascii="Times New Roman" w:hAnsi="Times New Roman"/>
          <w:b/>
          <w:sz w:val="24"/>
          <w:szCs w:val="24"/>
        </w:rPr>
        <w:t xml:space="preserve">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60077D">
        <w:rPr>
          <w:rFonts w:ascii="Times New Roman" w:hAnsi="Times New Roman"/>
          <w:b/>
          <w:sz w:val="24"/>
          <w:szCs w:val="24"/>
        </w:rPr>
        <w:t>энергоэффективности</w:t>
      </w:r>
      <w:proofErr w:type="spellEnd"/>
      <w:r w:rsidRPr="0060077D">
        <w:rPr>
          <w:rFonts w:ascii="Times New Roman" w:hAnsi="Times New Roman"/>
          <w:b/>
          <w:sz w:val="24"/>
          <w:szCs w:val="24"/>
        </w:rPr>
        <w:t xml:space="preserve"> </w:t>
      </w:r>
    </w:p>
    <w:p w:rsidR="00980FA2" w:rsidRPr="0060077D" w:rsidRDefault="00980FA2" w:rsidP="00980FA2">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60077D">
        <w:rPr>
          <w:rFonts w:ascii="Times New Roman" w:hAnsi="Times New Roman"/>
          <w:b/>
          <w:sz w:val="24"/>
          <w:szCs w:val="24"/>
        </w:rPr>
        <w:t xml:space="preserve">в муниципальном образовании Сосновское сельское поселение </w:t>
      </w:r>
    </w:p>
    <w:p w:rsidR="00980FA2" w:rsidRPr="0060077D" w:rsidRDefault="00980FA2" w:rsidP="00980FA2">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60077D">
        <w:rPr>
          <w:rFonts w:ascii="Times New Roman" w:hAnsi="Times New Roman"/>
          <w:b/>
          <w:sz w:val="24"/>
          <w:szCs w:val="24"/>
        </w:rPr>
        <w:t xml:space="preserve">муниципального образования </w:t>
      </w:r>
      <w:proofErr w:type="spellStart"/>
      <w:r w:rsidRPr="0060077D">
        <w:rPr>
          <w:rFonts w:ascii="Times New Roman" w:hAnsi="Times New Roman"/>
          <w:b/>
          <w:sz w:val="24"/>
          <w:szCs w:val="24"/>
        </w:rPr>
        <w:t>Приозерский</w:t>
      </w:r>
      <w:proofErr w:type="spellEnd"/>
      <w:r w:rsidRPr="0060077D">
        <w:rPr>
          <w:rFonts w:ascii="Times New Roman" w:hAnsi="Times New Roman"/>
          <w:b/>
          <w:sz w:val="24"/>
          <w:szCs w:val="24"/>
        </w:rPr>
        <w:t xml:space="preserve"> муниципальный район Ленинградской области на 2014год</w:t>
      </w:r>
      <w:r w:rsidRPr="0060077D">
        <w:rPr>
          <w:rFonts w:ascii="Times New Roman" w:hAnsi="Times New Roman"/>
          <w:b/>
          <w:sz w:val="24"/>
          <w:szCs w:val="24"/>
          <w:lang w:eastAsia="ar-SA"/>
        </w:rPr>
        <w:t>».</w:t>
      </w:r>
      <w:r w:rsidRPr="0060077D">
        <w:rPr>
          <w:rFonts w:ascii="Times New Roman" w:hAnsi="Times New Roman"/>
          <w:b/>
          <w:sz w:val="24"/>
          <w:szCs w:val="24"/>
        </w:rPr>
        <w:t xml:space="preserve"> </w:t>
      </w:r>
    </w:p>
    <w:p w:rsidR="00980FA2" w:rsidRPr="0060077D" w:rsidRDefault="00980FA2" w:rsidP="00980FA2">
      <w:pPr>
        <w:widowControl w:val="0"/>
        <w:autoSpaceDE w:val="0"/>
        <w:autoSpaceDN w:val="0"/>
        <w:adjustRightInd w:val="0"/>
        <w:spacing w:after="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3346"/>
        <w:gridCol w:w="1559"/>
        <w:gridCol w:w="1789"/>
        <w:gridCol w:w="2287"/>
      </w:tblGrid>
      <w:tr w:rsidR="00980FA2" w:rsidRPr="0060077D" w:rsidTr="0060077D">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980FA2" w:rsidRPr="0060077D" w:rsidRDefault="00980FA2" w:rsidP="0060077D">
            <w:pPr>
              <w:widowControl w:val="0"/>
              <w:autoSpaceDE w:val="0"/>
              <w:autoSpaceDN w:val="0"/>
              <w:adjustRightInd w:val="0"/>
              <w:spacing w:after="0"/>
              <w:jc w:val="center"/>
              <w:rPr>
                <w:rFonts w:ascii="Times New Roman" w:hAnsi="Times New Roman"/>
                <w:sz w:val="21"/>
                <w:szCs w:val="21"/>
                <w:lang w:eastAsia="en-US"/>
              </w:rPr>
            </w:pPr>
            <w:r w:rsidRPr="0060077D">
              <w:rPr>
                <w:rFonts w:ascii="Times New Roman" w:hAnsi="Times New Roman"/>
                <w:sz w:val="21"/>
                <w:szCs w:val="21"/>
                <w:lang w:eastAsia="en-US"/>
              </w:rPr>
              <w:t>№ строки</w:t>
            </w:r>
          </w:p>
        </w:tc>
        <w:tc>
          <w:tcPr>
            <w:tcW w:w="3346" w:type="dxa"/>
            <w:tcBorders>
              <w:top w:val="single" w:sz="4" w:space="0" w:color="auto"/>
              <w:left w:val="single" w:sz="4" w:space="0" w:color="auto"/>
              <w:bottom w:val="single" w:sz="4" w:space="0" w:color="auto"/>
              <w:right w:val="single" w:sz="4" w:space="0" w:color="auto"/>
            </w:tcBorders>
            <w:shd w:val="clear" w:color="auto" w:fill="auto"/>
            <w:hideMark/>
          </w:tcPr>
          <w:p w:rsidR="00980FA2" w:rsidRPr="0060077D" w:rsidRDefault="00980FA2" w:rsidP="00CF761A">
            <w:pPr>
              <w:pStyle w:val="ConsPlusCell"/>
              <w:jc w:val="center"/>
              <w:rPr>
                <w:rFonts w:ascii="Times New Roman" w:hAnsi="Times New Roman" w:cs="Times New Roman"/>
                <w:sz w:val="21"/>
                <w:szCs w:val="21"/>
                <w:lang w:eastAsia="en-US"/>
              </w:rPr>
            </w:pPr>
            <w:r w:rsidRPr="0060077D">
              <w:rPr>
                <w:rFonts w:ascii="Times New Roman" w:hAnsi="Times New Roman" w:cs="Times New Roman"/>
                <w:sz w:val="21"/>
                <w:szCs w:val="21"/>
                <w:lang w:eastAsia="en-US"/>
              </w:rPr>
              <w:t>Наименование</w:t>
            </w:r>
          </w:p>
          <w:p w:rsidR="00980FA2" w:rsidRPr="0060077D" w:rsidRDefault="00980FA2" w:rsidP="00CF761A">
            <w:pPr>
              <w:pStyle w:val="ConsPlusCell"/>
              <w:jc w:val="center"/>
              <w:rPr>
                <w:rFonts w:ascii="Times New Roman" w:hAnsi="Times New Roman" w:cs="Times New Roman"/>
                <w:sz w:val="21"/>
                <w:szCs w:val="21"/>
                <w:lang w:eastAsia="en-US"/>
              </w:rPr>
            </w:pPr>
            <w:r w:rsidRPr="0060077D">
              <w:rPr>
                <w:rFonts w:ascii="Times New Roman" w:hAnsi="Times New Roman" w:cs="Times New Roman"/>
                <w:sz w:val="21"/>
                <w:szCs w:val="21"/>
                <w:lang w:eastAsia="en-US"/>
              </w:rPr>
              <w:t>целевого показателя муниципальной подпрограммы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0FA2" w:rsidRPr="0060077D" w:rsidRDefault="00980FA2" w:rsidP="00CF761A">
            <w:pPr>
              <w:pStyle w:val="ConsPlusCell"/>
              <w:jc w:val="center"/>
              <w:rPr>
                <w:rFonts w:ascii="Times New Roman" w:hAnsi="Times New Roman" w:cs="Times New Roman"/>
                <w:sz w:val="21"/>
                <w:szCs w:val="21"/>
                <w:lang w:eastAsia="en-US"/>
              </w:rPr>
            </w:pPr>
            <w:r w:rsidRPr="0060077D">
              <w:rPr>
                <w:rFonts w:ascii="Times New Roman" w:hAnsi="Times New Roman" w:cs="Times New Roman"/>
                <w:sz w:val="21"/>
                <w:szCs w:val="21"/>
                <w:lang w:eastAsia="en-US"/>
              </w:rPr>
              <w:t>Ед. изм.</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980FA2" w:rsidRPr="0060077D" w:rsidRDefault="00980FA2" w:rsidP="0060077D">
            <w:pPr>
              <w:widowControl w:val="0"/>
              <w:autoSpaceDE w:val="0"/>
              <w:autoSpaceDN w:val="0"/>
              <w:adjustRightInd w:val="0"/>
              <w:spacing w:after="0"/>
              <w:jc w:val="center"/>
              <w:rPr>
                <w:rFonts w:ascii="Times New Roman" w:hAnsi="Times New Roman"/>
                <w:sz w:val="21"/>
                <w:szCs w:val="21"/>
                <w:lang w:eastAsia="en-US"/>
              </w:rPr>
            </w:pPr>
            <w:r w:rsidRPr="0060077D">
              <w:rPr>
                <w:rFonts w:ascii="Times New Roman" w:hAnsi="Times New Roman"/>
                <w:sz w:val="21"/>
                <w:szCs w:val="21"/>
                <w:lang w:eastAsia="en-US"/>
              </w:rPr>
              <w:t>Значения целевых показателей</w:t>
            </w:r>
          </w:p>
          <w:p w:rsidR="00980FA2" w:rsidRPr="0060077D" w:rsidRDefault="00980FA2" w:rsidP="0060077D">
            <w:pPr>
              <w:widowControl w:val="0"/>
              <w:autoSpaceDE w:val="0"/>
              <w:autoSpaceDN w:val="0"/>
              <w:adjustRightInd w:val="0"/>
              <w:spacing w:after="0"/>
              <w:jc w:val="center"/>
              <w:rPr>
                <w:rFonts w:ascii="Times New Roman" w:hAnsi="Times New Roman"/>
                <w:sz w:val="21"/>
                <w:szCs w:val="21"/>
                <w:lang w:eastAsia="en-US"/>
              </w:rPr>
            </w:pPr>
            <w:r w:rsidRPr="0060077D">
              <w:rPr>
                <w:rFonts w:ascii="Times New Roman" w:hAnsi="Times New Roman"/>
                <w:sz w:val="21"/>
                <w:szCs w:val="21"/>
                <w:lang w:eastAsia="en-US"/>
              </w:rPr>
              <w:t xml:space="preserve">по итогам 2014 года </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rsidR="00980FA2" w:rsidRPr="0060077D" w:rsidRDefault="00980FA2" w:rsidP="00CF761A">
            <w:pPr>
              <w:pStyle w:val="ConsPlusCell"/>
              <w:jc w:val="center"/>
              <w:rPr>
                <w:rFonts w:ascii="Times New Roman" w:hAnsi="Times New Roman" w:cs="Times New Roman"/>
                <w:sz w:val="21"/>
                <w:szCs w:val="21"/>
                <w:lang w:eastAsia="en-US"/>
              </w:rPr>
            </w:pPr>
            <w:r w:rsidRPr="0060077D">
              <w:rPr>
                <w:rFonts w:ascii="Times New Roman" w:hAnsi="Times New Roman" w:cs="Times New Roman"/>
                <w:sz w:val="21"/>
                <w:szCs w:val="21"/>
                <w:lang w:eastAsia="en-US"/>
              </w:rPr>
              <w:t xml:space="preserve">Справочно: </w:t>
            </w:r>
          </w:p>
          <w:p w:rsidR="00980FA2" w:rsidRPr="0060077D" w:rsidRDefault="00980FA2" w:rsidP="00CF761A">
            <w:pPr>
              <w:pStyle w:val="ConsPlusCell"/>
              <w:jc w:val="center"/>
              <w:rPr>
                <w:rFonts w:ascii="Times New Roman" w:hAnsi="Times New Roman" w:cs="Times New Roman"/>
                <w:sz w:val="21"/>
                <w:szCs w:val="21"/>
                <w:lang w:eastAsia="en-US"/>
              </w:rPr>
            </w:pPr>
            <w:r w:rsidRPr="0060077D">
              <w:rPr>
                <w:rFonts w:ascii="Times New Roman" w:hAnsi="Times New Roman" w:cs="Times New Roman"/>
                <w:sz w:val="21"/>
                <w:szCs w:val="21"/>
                <w:lang w:eastAsia="en-US"/>
              </w:rPr>
              <w:t xml:space="preserve">базовое значение </w:t>
            </w:r>
          </w:p>
          <w:p w:rsidR="00980FA2" w:rsidRPr="0060077D" w:rsidRDefault="00980FA2" w:rsidP="00CF761A">
            <w:pPr>
              <w:pStyle w:val="ConsPlusCell"/>
              <w:jc w:val="center"/>
              <w:rPr>
                <w:rFonts w:ascii="Times New Roman" w:hAnsi="Times New Roman" w:cs="Times New Roman"/>
                <w:sz w:val="21"/>
                <w:szCs w:val="21"/>
                <w:lang w:eastAsia="en-US"/>
              </w:rPr>
            </w:pPr>
            <w:r w:rsidRPr="0060077D">
              <w:rPr>
                <w:rFonts w:ascii="Times New Roman" w:hAnsi="Times New Roman" w:cs="Times New Roman"/>
                <w:sz w:val="21"/>
                <w:szCs w:val="21"/>
                <w:lang w:eastAsia="en-US"/>
              </w:rPr>
              <w:t xml:space="preserve">целевого показателя </w:t>
            </w:r>
          </w:p>
          <w:p w:rsidR="00980FA2" w:rsidRPr="0060077D" w:rsidRDefault="00980FA2" w:rsidP="00CF761A">
            <w:pPr>
              <w:pStyle w:val="ConsPlusCell"/>
              <w:jc w:val="center"/>
              <w:rPr>
                <w:rFonts w:ascii="Times New Roman" w:hAnsi="Times New Roman" w:cs="Times New Roman"/>
                <w:sz w:val="21"/>
                <w:szCs w:val="21"/>
                <w:lang w:eastAsia="en-US"/>
              </w:rPr>
            </w:pPr>
            <w:r w:rsidRPr="0060077D">
              <w:rPr>
                <w:rFonts w:ascii="Times New Roman" w:hAnsi="Times New Roman" w:cs="Times New Roman"/>
                <w:sz w:val="21"/>
                <w:szCs w:val="21"/>
                <w:lang w:eastAsia="en-US"/>
              </w:rPr>
              <w:t>(на начало реализации муниципальной программы)</w:t>
            </w:r>
          </w:p>
        </w:tc>
      </w:tr>
      <w:tr w:rsidR="00156F5C" w:rsidRPr="0060077D" w:rsidTr="0060077D">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156F5C" w:rsidRPr="0060077D" w:rsidRDefault="00156F5C" w:rsidP="00156F5C">
            <w:pPr>
              <w:pStyle w:val="ConsPlusCell"/>
              <w:jc w:val="center"/>
              <w:rPr>
                <w:rFonts w:ascii="Times New Roman" w:hAnsi="Times New Roman" w:cs="Times New Roman"/>
                <w:sz w:val="21"/>
                <w:szCs w:val="21"/>
              </w:rPr>
            </w:pPr>
            <w:r w:rsidRPr="0060077D">
              <w:rPr>
                <w:rFonts w:ascii="Times New Roman" w:hAnsi="Times New Roman" w:cs="Times New Roman"/>
                <w:sz w:val="21"/>
                <w:szCs w:val="21"/>
              </w:rPr>
              <w:t>1.</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156F5C" w:rsidRPr="0060077D" w:rsidRDefault="00156F5C" w:rsidP="0060077D">
            <w:pPr>
              <w:spacing w:after="0"/>
              <w:rPr>
                <w:rFonts w:ascii="Times New Roman" w:hAnsi="Times New Roman"/>
                <w:sz w:val="21"/>
                <w:szCs w:val="21"/>
              </w:rPr>
            </w:pPr>
            <w:r w:rsidRPr="0060077D">
              <w:rPr>
                <w:rFonts w:ascii="Times New Roman" w:hAnsi="Times New Roman"/>
                <w:sz w:val="21"/>
                <w:szCs w:val="21"/>
              </w:rPr>
              <w:t>Техническая готовность объекта</w:t>
            </w:r>
          </w:p>
          <w:p w:rsidR="00156F5C" w:rsidRPr="0060077D" w:rsidRDefault="00156F5C" w:rsidP="0060077D">
            <w:pPr>
              <w:spacing w:after="0"/>
              <w:rPr>
                <w:rFonts w:ascii="Times New Roman" w:hAnsi="Times New Roman"/>
                <w:sz w:val="21"/>
                <w:szCs w:val="21"/>
              </w:rPr>
            </w:pPr>
            <w:r w:rsidRPr="0060077D">
              <w:rPr>
                <w:rFonts w:ascii="Times New Roman" w:hAnsi="Times New Roman"/>
                <w:sz w:val="21"/>
                <w:szCs w:val="21"/>
              </w:rPr>
              <w:t xml:space="preserve">КОС д. </w:t>
            </w:r>
            <w:proofErr w:type="spellStart"/>
            <w:r w:rsidRPr="0060077D">
              <w:rPr>
                <w:rFonts w:ascii="Times New Roman" w:hAnsi="Times New Roman"/>
                <w:sz w:val="21"/>
                <w:szCs w:val="21"/>
              </w:rPr>
              <w:t>Снегиревка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6F5C" w:rsidRPr="0060077D" w:rsidRDefault="00156F5C" w:rsidP="00EF3B19">
            <w:pPr>
              <w:pStyle w:val="ConsPlusCell"/>
              <w:jc w:val="center"/>
              <w:rPr>
                <w:rFonts w:ascii="Times New Roman" w:hAnsi="Times New Roman" w:cs="Times New Roman"/>
                <w:sz w:val="21"/>
                <w:szCs w:val="21"/>
              </w:rPr>
            </w:pPr>
            <w:r w:rsidRPr="0060077D">
              <w:rPr>
                <w:rFonts w:ascii="Times New Roman" w:hAnsi="Times New Roman" w:cs="Times New Roman"/>
                <w:sz w:val="21"/>
                <w:szCs w:val="21"/>
              </w:rPr>
              <w:t>%</w:t>
            </w: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156F5C" w:rsidRPr="0060077D" w:rsidRDefault="00156F5C" w:rsidP="00EF3B19">
            <w:pPr>
              <w:pStyle w:val="ConsPlusCell"/>
              <w:jc w:val="center"/>
              <w:rPr>
                <w:rFonts w:ascii="Times New Roman" w:hAnsi="Times New Roman" w:cs="Times New Roman"/>
                <w:sz w:val="21"/>
                <w:szCs w:val="21"/>
              </w:rPr>
            </w:pPr>
            <w:r w:rsidRPr="0060077D">
              <w:rPr>
                <w:rFonts w:ascii="Times New Roman" w:hAnsi="Times New Roman" w:cs="Times New Roman"/>
                <w:sz w:val="21"/>
                <w:szCs w:val="21"/>
              </w:rPr>
              <w:t>100</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156F5C" w:rsidRPr="0060077D" w:rsidRDefault="00156F5C" w:rsidP="0060077D">
            <w:pPr>
              <w:widowControl w:val="0"/>
              <w:autoSpaceDE w:val="0"/>
              <w:autoSpaceDN w:val="0"/>
              <w:adjustRightInd w:val="0"/>
              <w:spacing w:after="0"/>
              <w:jc w:val="center"/>
              <w:rPr>
                <w:rFonts w:ascii="Times New Roman" w:hAnsi="Times New Roman"/>
                <w:sz w:val="21"/>
                <w:szCs w:val="21"/>
                <w:lang w:eastAsia="en-US"/>
              </w:rPr>
            </w:pPr>
            <w:r w:rsidRPr="0060077D">
              <w:rPr>
                <w:rFonts w:ascii="Times New Roman" w:hAnsi="Times New Roman"/>
                <w:sz w:val="21"/>
                <w:szCs w:val="21"/>
                <w:lang w:eastAsia="en-US"/>
              </w:rPr>
              <w:t>30</w:t>
            </w:r>
          </w:p>
        </w:tc>
      </w:tr>
      <w:tr w:rsidR="00156F5C" w:rsidRPr="0060077D" w:rsidTr="0060077D">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156F5C" w:rsidRPr="0060077D" w:rsidRDefault="00156F5C" w:rsidP="00EF3B19">
            <w:pPr>
              <w:pStyle w:val="ConsPlusCell"/>
              <w:jc w:val="center"/>
              <w:rPr>
                <w:rFonts w:ascii="Times New Roman" w:hAnsi="Times New Roman" w:cs="Times New Roman"/>
                <w:sz w:val="21"/>
                <w:szCs w:val="21"/>
              </w:rPr>
            </w:pPr>
            <w:r w:rsidRPr="0060077D">
              <w:rPr>
                <w:rFonts w:ascii="Times New Roman" w:hAnsi="Times New Roman" w:cs="Times New Roman"/>
                <w:sz w:val="21"/>
                <w:szCs w:val="21"/>
              </w:rPr>
              <w:t>2.</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156F5C" w:rsidRPr="0060077D" w:rsidRDefault="00156F5C" w:rsidP="0060077D">
            <w:pPr>
              <w:spacing w:after="0"/>
              <w:rPr>
                <w:rFonts w:ascii="Times New Roman" w:hAnsi="Times New Roman"/>
                <w:sz w:val="21"/>
                <w:szCs w:val="21"/>
              </w:rPr>
            </w:pPr>
            <w:r w:rsidRPr="0060077D">
              <w:rPr>
                <w:rFonts w:ascii="Times New Roman" w:hAnsi="Times New Roman"/>
                <w:sz w:val="21"/>
                <w:szCs w:val="21"/>
              </w:rPr>
              <w:t>Техническая готовность объекта</w:t>
            </w:r>
          </w:p>
          <w:p w:rsidR="00156F5C" w:rsidRPr="0060077D" w:rsidRDefault="00156F5C" w:rsidP="0060077D">
            <w:pPr>
              <w:spacing w:after="0"/>
              <w:rPr>
                <w:rFonts w:ascii="Times New Roman" w:hAnsi="Times New Roman"/>
                <w:sz w:val="21"/>
                <w:szCs w:val="21"/>
              </w:rPr>
            </w:pPr>
            <w:r w:rsidRPr="0060077D">
              <w:rPr>
                <w:rFonts w:ascii="Times New Roman" w:hAnsi="Times New Roman"/>
                <w:sz w:val="21"/>
                <w:szCs w:val="21"/>
              </w:rPr>
              <w:t>КОС п. Пл. 69 км.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6F5C" w:rsidRPr="0060077D" w:rsidRDefault="00156F5C" w:rsidP="00EF3B19">
            <w:pPr>
              <w:pStyle w:val="ConsPlusCell"/>
              <w:jc w:val="center"/>
              <w:rPr>
                <w:rFonts w:ascii="Times New Roman" w:hAnsi="Times New Roman" w:cs="Times New Roman"/>
                <w:sz w:val="21"/>
                <w:szCs w:val="21"/>
              </w:rPr>
            </w:pPr>
            <w:r w:rsidRPr="0060077D">
              <w:rPr>
                <w:rFonts w:ascii="Times New Roman" w:hAnsi="Times New Roman" w:cs="Times New Roman"/>
                <w:sz w:val="21"/>
                <w:szCs w:val="21"/>
              </w:rPr>
              <w:t>%</w:t>
            </w: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156F5C" w:rsidRPr="0060077D" w:rsidRDefault="00156F5C" w:rsidP="00EF3B19">
            <w:pPr>
              <w:pStyle w:val="ConsPlusCell"/>
              <w:jc w:val="center"/>
              <w:rPr>
                <w:rFonts w:ascii="Times New Roman" w:hAnsi="Times New Roman" w:cs="Times New Roman"/>
                <w:sz w:val="21"/>
                <w:szCs w:val="21"/>
              </w:rPr>
            </w:pPr>
            <w:r w:rsidRPr="0060077D">
              <w:rPr>
                <w:rFonts w:ascii="Times New Roman" w:hAnsi="Times New Roman" w:cs="Times New Roman"/>
                <w:sz w:val="21"/>
                <w:szCs w:val="21"/>
              </w:rPr>
              <w:t>30</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156F5C" w:rsidRPr="0060077D" w:rsidRDefault="00156F5C" w:rsidP="0060077D">
            <w:pPr>
              <w:widowControl w:val="0"/>
              <w:autoSpaceDE w:val="0"/>
              <w:autoSpaceDN w:val="0"/>
              <w:adjustRightInd w:val="0"/>
              <w:spacing w:after="0"/>
              <w:jc w:val="center"/>
              <w:rPr>
                <w:rFonts w:ascii="Times New Roman" w:hAnsi="Times New Roman"/>
                <w:sz w:val="21"/>
                <w:szCs w:val="21"/>
                <w:lang w:eastAsia="en-US"/>
              </w:rPr>
            </w:pPr>
            <w:r w:rsidRPr="0060077D">
              <w:rPr>
                <w:rFonts w:ascii="Times New Roman" w:hAnsi="Times New Roman"/>
                <w:sz w:val="21"/>
                <w:szCs w:val="21"/>
                <w:lang w:eastAsia="en-US"/>
              </w:rPr>
              <w:t>---</w:t>
            </w:r>
          </w:p>
        </w:tc>
      </w:tr>
      <w:tr w:rsidR="00156F5C" w:rsidRPr="0060077D" w:rsidTr="0060077D">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156F5C" w:rsidRPr="0060077D" w:rsidRDefault="00156F5C" w:rsidP="00EF3B19">
            <w:pPr>
              <w:pStyle w:val="ConsPlusCell"/>
              <w:jc w:val="center"/>
              <w:rPr>
                <w:rFonts w:ascii="Times New Roman" w:hAnsi="Times New Roman" w:cs="Times New Roman"/>
                <w:sz w:val="21"/>
                <w:szCs w:val="21"/>
              </w:rPr>
            </w:pPr>
            <w:r w:rsidRPr="0060077D">
              <w:rPr>
                <w:rFonts w:ascii="Times New Roman" w:hAnsi="Times New Roman" w:cs="Times New Roman"/>
                <w:sz w:val="21"/>
                <w:szCs w:val="21"/>
              </w:rPr>
              <w:t>3.</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156F5C" w:rsidRPr="0060077D" w:rsidRDefault="00156F5C" w:rsidP="0060077D">
            <w:pPr>
              <w:spacing w:after="0"/>
              <w:rPr>
                <w:rFonts w:ascii="Times New Roman" w:hAnsi="Times New Roman"/>
                <w:sz w:val="21"/>
                <w:szCs w:val="21"/>
              </w:rPr>
            </w:pPr>
            <w:r w:rsidRPr="0060077D">
              <w:rPr>
                <w:rFonts w:ascii="Times New Roman" w:hAnsi="Times New Roman"/>
                <w:sz w:val="21"/>
                <w:szCs w:val="21"/>
              </w:rPr>
              <w:t>Техническая готовность объекта</w:t>
            </w:r>
          </w:p>
          <w:p w:rsidR="00156F5C" w:rsidRPr="0060077D" w:rsidRDefault="00156F5C" w:rsidP="0060077D">
            <w:pPr>
              <w:spacing w:after="0"/>
              <w:rPr>
                <w:rFonts w:ascii="Times New Roman" w:hAnsi="Times New Roman"/>
                <w:sz w:val="21"/>
                <w:szCs w:val="21"/>
              </w:rPr>
            </w:pPr>
            <w:r w:rsidRPr="0060077D">
              <w:rPr>
                <w:rFonts w:ascii="Times New Roman" w:hAnsi="Times New Roman"/>
                <w:sz w:val="21"/>
                <w:szCs w:val="21"/>
              </w:rPr>
              <w:t>КОС п. Сосново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6F5C" w:rsidRPr="0060077D" w:rsidRDefault="00156F5C" w:rsidP="00EF3B19">
            <w:pPr>
              <w:pStyle w:val="ConsPlusCell"/>
              <w:jc w:val="center"/>
              <w:rPr>
                <w:rFonts w:ascii="Times New Roman" w:hAnsi="Times New Roman" w:cs="Times New Roman"/>
                <w:sz w:val="21"/>
                <w:szCs w:val="21"/>
              </w:rPr>
            </w:pPr>
            <w:r w:rsidRPr="0060077D">
              <w:rPr>
                <w:rFonts w:ascii="Times New Roman" w:hAnsi="Times New Roman" w:cs="Times New Roman"/>
                <w:sz w:val="21"/>
                <w:szCs w:val="21"/>
              </w:rPr>
              <w:t>%</w:t>
            </w: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156F5C" w:rsidRPr="0060077D" w:rsidRDefault="00156F5C" w:rsidP="00EF3B19">
            <w:pPr>
              <w:pStyle w:val="ConsPlusCell"/>
              <w:jc w:val="center"/>
              <w:rPr>
                <w:rFonts w:ascii="Times New Roman" w:hAnsi="Times New Roman" w:cs="Times New Roman"/>
                <w:sz w:val="21"/>
                <w:szCs w:val="21"/>
              </w:rPr>
            </w:pPr>
            <w:r w:rsidRPr="0060077D">
              <w:rPr>
                <w:rFonts w:ascii="Times New Roman" w:hAnsi="Times New Roman" w:cs="Times New Roman"/>
                <w:sz w:val="21"/>
                <w:szCs w:val="21"/>
              </w:rPr>
              <w:t>100</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156F5C" w:rsidRPr="0060077D" w:rsidRDefault="00156F5C" w:rsidP="0060077D">
            <w:pPr>
              <w:widowControl w:val="0"/>
              <w:autoSpaceDE w:val="0"/>
              <w:autoSpaceDN w:val="0"/>
              <w:adjustRightInd w:val="0"/>
              <w:spacing w:after="0"/>
              <w:jc w:val="center"/>
              <w:rPr>
                <w:rFonts w:ascii="Times New Roman" w:hAnsi="Times New Roman"/>
                <w:sz w:val="21"/>
                <w:szCs w:val="21"/>
                <w:lang w:eastAsia="en-US"/>
              </w:rPr>
            </w:pPr>
            <w:r w:rsidRPr="0060077D">
              <w:rPr>
                <w:rFonts w:ascii="Times New Roman" w:hAnsi="Times New Roman"/>
                <w:sz w:val="21"/>
                <w:szCs w:val="21"/>
                <w:lang w:eastAsia="en-US"/>
              </w:rPr>
              <w:t>75</w:t>
            </w:r>
          </w:p>
        </w:tc>
      </w:tr>
      <w:tr w:rsidR="0060077D" w:rsidRPr="0060077D" w:rsidTr="0060077D">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60077D" w:rsidRPr="0060077D" w:rsidRDefault="0060077D" w:rsidP="0060077D">
            <w:pPr>
              <w:widowControl w:val="0"/>
              <w:autoSpaceDE w:val="0"/>
              <w:autoSpaceDN w:val="0"/>
              <w:adjustRightInd w:val="0"/>
              <w:spacing w:after="0"/>
              <w:jc w:val="center"/>
              <w:rPr>
                <w:rFonts w:ascii="Times New Roman" w:hAnsi="Times New Roman"/>
                <w:sz w:val="21"/>
                <w:szCs w:val="21"/>
                <w:lang w:eastAsia="en-US"/>
              </w:rPr>
            </w:pPr>
            <w:r w:rsidRPr="0060077D">
              <w:rPr>
                <w:rFonts w:ascii="Times New Roman" w:hAnsi="Times New Roman"/>
                <w:sz w:val="21"/>
                <w:szCs w:val="21"/>
                <w:lang w:eastAsia="en-US"/>
              </w:rPr>
              <w:t xml:space="preserve">4. </w:t>
            </w:r>
          </w:p>
        </w:tc>
        <w:tc>
          <w:tcPr>
            <w:tcW w:w="3346" w:type="dxa"/>
            <w:tcBorders>
              <w:top w:val="single" w:sz="4" w:space="0" w:color="auto"/>
              <w:left w:val="single" w:sz="4" w:space="0" w:color="auto"/>
              <w:bottom w:val="single" w:sz="4" w:space="0" w:color="auto"/>
              <w:right w:val="single" w:sz="4" w:space="0" w:color="auto"/>
            </w:tcBorders>
            <w:shd w:val="clear" w:color="auto" w:fill="auto"/>
          </w:tcPr>
          <w:p w:rsidR="0060077D" w:rsidRPr="0060077D" w:rsidRDefault="0060077D" w:rsidP="0060077D">
            <w:pPr>
              <w:spacing w:after="0"/>
              <w:rPr>
                <w:rFonts w:ascii="Times New Roman" w:hAnsi="Times New Roman"/>
                <w:sz w:val="21"/>
                <w:szCs w:val="21"/>
              </w:rPr>
            </w:pPr>
            <w:r w:rsidRPr="0060077D">
              <w:rPr>
                <w:rFonts w:ascii="Times New Roman" w:hAnsi="Times New Roman"/>
                <w:sz w:val="21"/>
                <w:szCs w:val="21"/>
              </w:rPr>
              <w:t>Строительств артезианской скважины  ул</w:t>
            </w:r>
            <w:proofErr w:type="gramStart"/>
            <w:r w:rsidRPr="0060077D">
              <w:rPr>
                <w:rFonts w:ascii="Times New Roman" w:hAnsi="Times New Roman"/>
                <w:sz w:val="21"/>
                <w:szCs w:val="21"/>
              </w:rPr>
              <w:t>.З</w:t>
            </w:r>
            <w:proofErr w:type="gramEnd"/>
            <w:r w:rsidRPr="0060077D">
              <w:rPr>
                <w:rFonts w:ascii="Times New Roman" w:hAnsi="Times New Roman"/>
                <w:sz w:val="21"/>
                <w:szCs w:val="21"/>
              </w:rPr>
              <w:t>еленая горка п.Сосново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0077D" w:rsidRPr="0060077D" w:rsidRDefault="0060077D" w:rsidP="00EF3B19">
            <w:pPr>
              <w:pStyle w:val="ConsPlusCell"/>
              <w:jc w:val="center"/>
              <w:rPr>
                <w:rFonts w:ascii="Times New Roman" w:hAnsi="Times New Roman" w:cs="Times New Roman"/>
                <w:sz w:val="21"/>
                <w:szCs w:val="21"/>
              </w:rPr>
            </w:pPr>
            <w:r w:rsidRPr="0060077D">
              <w:rPr>
                <w:rFonts w:ascii="Times New Roman" w:hAnsi="Times New Roman" w:cs="Times New Roman"/>
                <w:sz w:val="21"/>
                <w:szCs w:val="21"/>
              </w:rPr>
              <w:t>ед.</w:t>
            </w: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60077D" w:rsidRPr="0060077D" w:rsidRDefault="0060077D" w:rsidP="00EF3B19">
            <w:pPr>
              <w:pStyle w:val="ConsPlusCell"/>
              <w:jc w:val="center"/>
              <w:rPr>
                <w:rFonts w:ascii="Times New Roman" w:hAnsi="Times New Roman" w:cs="Times New Roman"/>
                <w:sz w:val="21"/>
                <w:szCs w:val="21"/>
              </w:rPr>
            </w:pPr>
            <w:r w:rsidRPr="0060077D">
              <w:rPr>
                <w:rFonts w:ascii="Times New Roman" w:hAnsi="Times New Roman" w:cs="Times New Roman"/>
                <w:sz w:val="21"/>
                <w:szCs w:val="21"/>
              </w:rPr>
              <w:t>1</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60077D" w:rsidRPr="0060077D" w:rsidRDefault="0060077D" w:rsidP="0060077D">
            <w:pPr>
              <w:widowControl w:val="0"/>
              <w:autoSpaceDE w:val="0"/>
              <w:autoSpaceDN w:val="0"/>
              <w:adjustRightInd w:val="0"/>
              <w:spacing w:after="0"/>
              <w:jc w:val="center"/>
              <w:rPr>
                <w:rFonts w:ascii="Times New Roman" w:hAnsi="Times New Roman"/>
                <w:sz w:val="21"/>
                <w:szCs w:val="21"/>
                <w:lang w:eastAsia="en-US"/>
              </w:rPr>
            </w:pPr>
            <w:r w:rsidRPr="0060077D">
              <w:rPr>
                <w:rFonts w:ascii="Times New Roman" w:hAnsi="Times New Roman"/>
                <w:sz w:val="21"/>
                <w:szCs w:val="21"/>
                <w:lang w:eastAsia="en-US"/>
              </w:rPr>
              <w:t>---</w:t>
            </w:r>
          </w:p>
        </w:tc>
      </w:tr>
    </w:tbl>
    <w:p w:rsidR="00980FA2" w:rsidRPr="0060077D" w:rsidRDefault="00980FA2" w:rsidP="0060077D">
      <w:pPr>
        <w:widowControl w:val="0"/>
        <w:autoSpaceDE w:val="0"/>
        <w:autoSpaceDN w:val="0"/>
        <w:adjustRightInd w:val="0"/>
        <w:spacing w:after="0"/>
        <w:jc w:val="center"/>
        <w:rPr>
          <w:rFonts w:ascii="Times New Roman" w:hAnsi="Times New Roman"/>
        </w:rPr>
      </w:pPr>
    </w:p>
    <w:p w:rsidR="00980FA2" w:rsidRPr="00396996" w:rsidRDefault="00980FA2" w:rsidP="00785C61">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60077D" w:rsidRDefault="0060077D"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F524D2" w:rsidRPr="00396996" w:rsidRDefault="00F524D2" w:rsidP="00F524D2">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396996">
        <w:rPr>
          <w:rFonts w:ascii="Times New Roman" w:hAnsi="Times New Roman"/>
          <w:spacing w:val="-4"/>
          <w:lang w:eastAsia="ar-SA"/>
        </w:rPr>
        <w:lastRenderedPageBreak/>
        <w:t xml:space="preserve">Приложение № 7 </w:t>
      </w:r>
    </w:p>
    <w:p w:rsidR="00257994" w:rsidRPr="00396996" w:rsidRDefault="00257994" w:rsidP="00257994">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r w:rsidRPr="00396996">
        <w:rPr>
          <w:rFonts w:ascii="Times New Roman" w:hAnsi="Times New Roman"/>
          <w:spacing w:val="-4"/>
          <w:lang w:eastAsia="ar-SA"/>
        </w:rPr>
        <w:t xml:space="preserve">к постановлению от </w:t>
      </w:r>
      <w:r>
        <w:rPr>
          <w:rFonts w:ascii="Times New Roman" w:hAnsi="Times New Roman"/>
          <w:spacing w:val="-4"/>
          <w:lang w:eastAsia="ar-SA"/>
        </w:rPr>
        <w:t>22</w:t>
      </w:r>
      <w:r w:rsidRPr="00396996">
        <w:rPr>
          <w:rFonts w:ascii="Times New Roman" w:hAnsi="Times New Roman"/>
          <w:spacing w:val="-4"/>
          <w:lang w:eastAsia="ar-SA"/>
        </w:rPr>
        <w:t xml:space="preserve">.04.2013г. № </w:t>
      </w:r>
      <w:r>
        <w:rPr>
          <w:rFonts w:ascii="Times New Roman" w:hAnsi="Times New Roman"/>
          <w:spacing w:val="-4"/>
          <w:lang w:eastAsia="ar-SA"/>
        </w:rPr>
        <w:t>154</w:t>
      </w:r>
    </w:p>
    <w:p w:rsidR="00257994" w:rsidRDefault="00257994" w:rsidP="004D6503">
      <w:pPr>
        <w:widowControl w:val="0"/>
        <w:shd w:val="clear" w:color="auto" w:fill="FFFFFF"/>
        <w:tabs>
          <w:tab w:val="left" w:pos="8645"/>
        </w:tabs>
        <w:suppressAutoHyphens/>
        <w:autoSpaceDE w:val="0"/>
        <w:autoSpaceDN w:val="0"/>
        <w:adjustRightInd w:val="0"/>
        <w:spacing w:after="0" w:line="240" w:lineRule="auto"/>
        <w:ind w:firstLine="164"/>
        <w:jc w:val="center"/>
        <w:rPr>
          <w:rFonts w:ascii="Times New Roman" w:hAnsi="Times New Roman"/>
          <w:b/>
          <w:spacing w:val="-4"/>
          <w:sz w:val="24"/>
          <w:szCs w:val="24"/>
          <w:lang w:eastAsia="ar-SA"/>
        </w:rPr>
      </w:pPr>
    </w:p>
    <w:p w:rsidR="004D6503" w:rsidRPr="00396996" w:rsidRDefault="004D6503" w:rsidP="004D6503">
      <w:pPr>
        <w:widowControl w:val="0"/>
        <w:shd w:val="clear" w:color="auto" w:fill="FFFFFF"/>
        <w:tabs>
          <w:tab w:val="left" w:pos="8645"/>
        </w:tabs>
        <w:suppressAutoHyphens/>
        <w:autoSpaceDE w:val="0"/>
        <w:autoSpaceDN w:val="0"/>
        <w:adjustRightInd w:val="0"/>
        <w:spacing w:after="0" w:line="240" w:lineRule="auto"/>
        <w:ind w:firstLine="164"/>
        <w:jc w:val="center"/>
        <w:rPr>
          <w:rFonts w:ascii="Times New Roman" w:hAnsi="Times New Roman"/>
          <w:b/>
          <w:spacing w:val="-4"/>
          <w:sz w:val="24"/>
          <w:szCs w:val="24"/>
          <w:lang w:eastAsia="ar-SA"/>
        </w:rPr>
      </w:pPr>
      <w:r w:rsidRPr="00396996">
        <w:rPr>
          <w:rFonts w:ascii="Times New Roman" w:hAnsi="Times New Roman"/>
          <w:b/>
          <w:spacing w:val="-4"/>
          <w:sz w:val="24"/>
          <w:szCs w:val="24"/>
          <w:lang w:eastAsia="ar-SA"/>
        </w:rPr>
        <w:t>ПАСПОРТ</w:t>
      </w:r>
    </w:p>
    <w:p w:rsidR="004D6503" w:rsidRPr="00396996" w:rsidRDefault="004D6503" w:rsidP="004D6503">
      <w:pPr>
        <w:autoSpaceDE w:val="0"/>
        <w:autoSpaceDN w:val="0"/>
        <w:adjustRightInd w:val="0"/>
        <w:spacing w:after="0" w:line="240" w:lineRule="auto"/>
        <w:jc w:val="center"/>
        <w:rPr>
          <w:rFonts w:ascii="Times New Roman" w:hAnsi="Times New Roman"/>
          <w:b/>
          <w:sz w:val="24"/>
          <w:szCs w:val="24"/>
        </w:rPr>
      </w:pPr>
      <w:r w:rsidRPr="00396996">
        <w:rPr>
          <w:rFonts w:ascii="Times New Roman" w:hAnsi="Times New Roman"/>
          <w:b/>
          <w:sz w:val="24"/>
          <w:szCs w:val="24"/>
        </w:rPr>
        <w:t xml:space="preserve">муниципальной подпрограммы </w:t>
      </w:r>
    </w:p>
    <w:p w:rsidR="004D6503" w:rsidRPr="00396996" w:rsidRDefault="004D6503" w:rsidP="004D6503">
      <w:pPr>
        <w:autoSpaceDE w:val="0"/>
        <w:autoSpaceDN w:val="0"/>
        <w:adjustRightInd w:val="0"/>
        <w:spacing w:after="0" w:line="240" w:lineRule="auto"/>
        <w:jc w:val="center"/>
        <w:rPr>
          <w:rFonts w:ascii="Times New Roman" w:hAnsi="Times New Roman" w:cs="Arial"/>
          <w:b/>
          <w:sz w:val="24"/>
          <w:szCs w:val="24"/>
        </w:rPr>
      </w:pPr>
      <w:r w:rsidRPr="00396996">
        <w:rPr>
          <w:rFonts w:ascii="Times New Roman" w:hAnsi="Times New Roman" w:cs="Arial"/>
          <w:b/>
          <w:sz w:val="24"/>
          <w:szCs w:val="24"/>
        </w:rPr>
        <w:t>«Поддержка преобразований в жилищно-коммунальной сфере</w:t>
      </w:r>
    </w:p>
    <w:p w:rsidR="004D6503" w:rsidRPr="00396996" w:rsidRDefault="004D6503" w:rsidP="004D6503">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на территории муниципального образования в целях обеспечения бытового обслуживания населения, отвечающего стандартам качества бытового обслуживания </w:t>
      </w:r>
    </w:p>
    <w:p w:rsidR="004D6503" w:rsidRPr="00396996" w:rsidRDefault="005B44A9" w:rsidP="004D6503">
      <w:pPr>
        <w:spacing w:after="0" w:line="240" w:lineRule="auto"/>
        <w:jc w:val="center"/>
        <w:rPr>
          <w:rFonts w:ascii="Times New Roman" w:hAnsi="Times New Roman"/>
          <w:b/>
          <w:sz w:val="24"/>
          <w:szCs w:val="24"/>
        </w:rPr>
      </w:pPr>
      <w:r w:rsidRPr="00396996">
        <w:rPr>
          <w:rFonts w:ascii="Times New Roman" w:hAnsi="Times New Roman"/>
          <w:b/>
          <w:sz w:val="24"/>
          <w:szCs w:val="24"/>
        </w:rPr>
        <w:t>муниципального образования</w:t>
      </w:r>
      <w:r w:rsidR="004D6503" w:rsidRPr="00396996">
        <w:rPr>
          <w:rFonts w:ascii="Times New Roman" w:hAnsi="Times New Roman"/>
          <w:b/>
          <w:sz w:val="24"/>
          <w:szCs w:val="24"/>
        </w:rPr>
        <w:t xml:space="preserve"> Сосновское сельское поселение»  </w:t>
      </w:r>
    </w:p>
    <w:p w:rsidR="004D6503" w:rsidRPr="00396996" w:rsidRDefault="004D6503" w:rsidP="004D6503">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муниципальной программы «Обеспечение устойчивого функционирования </w:t>
      </w:r>
    </w:p>
    <w:p w:rsidR="004D6503" w:rsidRPr="00396996" w:rsidRDefault="004D6503" w:rsidP="004D6503">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и развития коммунальной и инженерной инфраструктуры и повышение </w:t>
      </w:r>
      <w:proofErr w:type="spellStart"/>
      <w:r w:rsidRPr="00396996">
        <w:rPr>
          <w:rFonts w:ascii="Times New Roman" w:hAnsi="Times New Roman"/>
          <w:b/>
          <w:sz w:val="24"/>
          <w:szCs w:val="24"/>
        </w:rPr>
        <w:t>энергоэффективности</w:t>
      </w:r>
      <w:proofErr w:type="spellEnd"/>
      <w:r w:rsidRPr="00396996">
        <w:rPr>
          <w:rFonts w:ascii="Times New Roman" w:hAnsi="Times New Roman"/>
          <w:b/>
          <w:sz w:val="24"/>
          <w:szCs w:val="24"/>
        </w:rPr>
        <w:t xml:space="preserve"> в муниципальном образовании Сосновское сельское поселение </w:t>
      </w:r>
    </w:p>
    <w:p w:rsidR="004D6503" w:rsidRPr="00396996" w:rsidRDefault="005B44A9" w:rsidP="004D6503">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муниципального образования </w:t>
      </w:r>
      <w:proofErr w:type="spellStart"/>
      <w:r w:rsidR="004D6503" w:rsidRPr="00396996">
        <w:rPr>
          <w:rFonts w:ascii="Times New Roman" w:hAnsi="Times New Roman"/>
          <w:b/>
          <w:sz w:val="24"/>
          <w:szCs w:val="24"/>
        </w:rPr>
        <w:t>Приозерский</w:t>
      </w:r>
      <w:proofErr w:type="spellEnd"/>
      <w:r w:rsidR="004D6503" w:rsidRPr="00396996">
        <w:rPr>
          <w:rFonts w:ascii="Times New Roman" w:hAnsi="Times New Roman"/>
          <w:b/>
          <w:sz w:val="24"/>
          <w:szCs w:val="24"/>
        </w:rPr>
        <w:t xml:space="preserve"> муниципальный район Ленинградской области на 2014год</w:t>
      </w:r>
      <w:r w:rsidR="004D6503" w:rsidRPr="00396996">
        <w:rPr>
          <w:b/>
          <w:sz w:val="24"/>
          <w:szCs w:val="24"/>
          <w:lang w:eastAsia="ar-SA"/>
        </w:rPr>
        <w:t>».</w:t>
      </w:r>
      <w:r w:rsidR="004D6503" w:rsidRPr="00396996">
        <w:rPr>
          <w:rFonts w:ascii="Times New Roman" w:hAnsi="Times New Roman"/>
          <w:b/>
          <w:sz w:val="24"/>
          <w:szCs w:val="24"/>
        </w:rPr>
        <w:t xml:space="preserve"> </w:t>
      </w:r>
    </w:p>
    <w:p w:rsidR="004D6503" w:rsidRPr="00396996" w:rsidRDefault="004D6503" w:rsidP="004D6503">
      <w:pPr>
        <w:pStyle w:val="5"/>
        <w:rPr>
          <w:rFonts w:ascii="Times New Roman" w:hAnsi="Times New Roman" w:cs="Times New Roman"/>
        </w:rPr>
      </w:pPr>
    </w:p>
    <w:tbl>
      <w:tblPr>
        <w:tblW w:w="4939" w:type="pct"/>
        <w:jc w:val="center"/>
        <w:tblInd w:w="-392" w:type="dxa"/>
        <w:tblCellMar>
          <w:top w:w="105" w:type="dxa"/>
          <w:left w:w="105" w:type="dxa"/>
          <w:bottom w:w="105" w:type="dxa"/>
          <w:right w:w="105" w:type="dxa"/>
        </w:tblCellMar>
        <w:tblLook w:val="04A0"/>
      </w:tblPr>
      <w:tblGrid>
        <w:gridCol w:w="3430"/>
        <w:gridCol w:w="6438"/>
      </w:tblGrid>
      <w:tr w:rsidR="004D6503" w:rsidRPr="00396996" w:rsidTr="005B44A9">
        <w:trPr>
          <w:jc w:val="center"/>
        </w:trPr>
        <w:tc>
          <w:tcPr>
            <w:tcW w:w="1738" w:type="pct"/>
            <w:tcBorders>
              <w:top w:val="single" w:sz="6" w:space="0" w:color="000000"/>
              <w:left w:val="single" w:sz="6" w:space="0" w:color="000000"/>
              <w:bottom w:val="single" w:sz="6" w:space="0" w:color="000000"/>
              <w:right w:val="single" w:sz="6" w:space="0" w:color="000000"/>
            </w:tcBorders>
          </w:tcPr>
          <w:p w:rsidR="004D6503" w:rsidRPr="000F2EAF" w:rsidRDefault="004D6503" w:rsidP="005B44A9">
            <w:pPr>
              <w:widowControl w:val="0"/>
              <w:autoSpaceDE w:val="0"/>
              <w:autoSpaceDN w:val="0"/>
              <w:adjustRightInd w:val="0"/>
              <w:spacing w:after="0" w:line="240" w:lineRule="auto"/>
              <w:rPr>
                <w:rFonts w:ascii="Times New Roman" w:hAnsi="Times New Roman"/>
              </w:rPr>
            </w:pPr>
            <w:r w:rsidRPr="000F2EAF">
              <w:rPr>
                <w:rFonts w:ascii="Times New Roman" w:hAnsi="Times New Roman"/>
              </w:rPr>
              <w:t>Полное наименование</w:t>
            </w:r>
          </w:p>
          <w:p w:rsidR="004D6503" w:rsidRPr="000F2EAF" w:rsidRDefault="004D6503" w:rsidP="005B44A9">
            <w:pPr>
              <w:widowControl w:val="0"/>
              <w:autoSpaceDE w:val="0"/>
              <w:autoSpaceDN w:val="0"/>
              <w:adjustRightInd w:val="0"/>
              <w:spacing w:after="0" w:line="240" w:lineRule="auto"/>
              <w:rPr>
                <w:rFonts w:ascii="Times New Roman" w:hAnsi="Times New Roman"/>
              </w:rPr>
            </w:pPr>
            <w:r w:rsidRPr="000F2EAF">
              <w:rPr>
                <w:rFonts w:ascii="Times New Roman" w:hAnsi="Times New Roman"/>
              </w:rPr>
              <w:t xml:space="preserve">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4D6503" w:rsidRPr="000F2EAF" w:rsidRDefault="004D6503" w:rsidP="00F524D2">
            <w:pPr>
              <w:autoSpaceDE w:val="0"/>
              <w:autoSpaceDN w:val="0"/>
              <w:adjustRightInd w:val="0"/>
              <w:spacing w:after="0" w:line="240" w:lineRule="auto"/>
              <w:jc w:val="both"/>
              <w:rPr>
                <w:rFonts w:ascii="Times New Roman" w:hAnsi="Times New Roman"/>
                <w:spacing w:val="2"/>
              </w:rPr>
            </w:pPr>
            <w:r w:rsidRPr="000F2EAF">
              <w:rPr>
                <w:rFonts w:ascii="Times New Roman" w:hAnsi="Times New Roman"/>
              </w:rPr>
              <w:t>«Поддержка преобразований в жилищно-коммунальной сфере</w:t>
            </w:r>
            <w:r w:rsidR="00F524D2" w:rsidRPr="000F2EAF">
              <w:rPr>
                <w:rFonts w:ascii="Times New Roman" w:hAnsi="Times New Roman"/>
              </w:rPr>
              <w:t xml:space="preserve"> </w:t>
            </w:r>
            <w:r w:rsidRPr="000F2EAF">
              <w:rPr>
                <w:rFonts w:ascii="Times New Roman" w:hAnsi="Times New Roman"/>
              </w:rPr>
              <w:t xml:space="preserve">на территории муниципального образования в целях обеспечения бытового обслуживания населения, отвечающего стандартам качества бытового обслуживания </w:t>
            </w:r>
            <w:r w:rsidR="005B44A9" w:rsidRPr="000F2EAF">
              <w:rPr>
                <w:rFonts w:ascii="Times New Roman" w:hAnsi="Times New Roman"/>
              </w:rPr>
              <w:t xml:space="preserve">муниципального образования </w:t>
            </w:r>
            <w:r w:rsidRPr="000F2EAF">
              <w:rPr>
                <w:rFonts w:ascii="Times New Roman" w:hAnsi="Times New Roman"/>
              </w:rPr>
              <w:t>Сосновское сельское поселение»</w:t>
            </w:r>
          </w:p>
        </w:tc>
      </w:tr>
      <w:tr w:rsidR="000F2EAF" w:rsidRPr="00396996" w:rsidTr="005B44A9">
        <w:trPr>
          <w:jc w:val="center"/>
        </w:trPr>
        <w:tc>
          <w:tcPr>
            <w:tcW w:w="1738" w:type="pct"/>
            <w:tcBorders>
              <w:top w:val="single" w:sz="6" w:space="0" w:color="000000"/>
              <w:left w:val="single" w:sz="6" w:space="0" w:color="000000"/>
              <w:bottom w:val="single" w:sz="6" w:space="0" w:color="000000"/>
              <w:right w:val="single" w:sz="6" w:space="0" w:color="000000"/>
            </w:tcBorders>
          </w:tcPr>
          <w:p w:rsidR="000F2EAF" w:rsidRPr="000F2EAF" w:rsidRDefault="000F2EAF" w:rsidP="005B44A9">
            <w:pPr>
              <w:widowControl w:val="0"/>
              <w:autoSpaceDE w:val="0"/>
              <w:autoSpaceDN w:val="0"/>
              <w:adjustRightInd w:val="0"/>
              <w:spacing w:after="0" w:line="240" w:lineRule="auto"/>
              <w:rPr>
                <w:rFonts w:ascii="Times New Roman" w:hAnsi="Times New Roman"/>
              </w:rPr>
            </w:pPr>
            <w:r w:rsidRPr="000F2EAF">
              <w:rPr>
                <w:rFonts w:ascii="Times New Roman" w:hAnsi="Times New Roman"/>
              </w:rPr>
              <w:t xml:space="preserve">Ответственный исполнитель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0F2EAF" w:rsidRPr="000F2EAF" w:rsidRDefault="000F2EAF" w:rsidP="00EF3B19">
            <w:pPr>
              <w:autoSpaceDE w:val="0"/>
              <w:autoSpaceDN w:val="0"/>
              <w:spacing w:after="0" w:line="240" w:lineRule="auto"/>
              <w:rPr>
                <w:rFonts w:ascii="Times New Roman" w:hAnsi="Times New Roman"/>
              </w:rPr>
            </w:pPr>
            <w:r w:rsidRPr="000F2EAF">
              <w:rPr>
                <w:rFonts w:ascii="Times New Roman" w:hAnsi="Times New Roman"/>
              </w:rPr>
              <w:t>Глава администрации муниципального образования Сосновское сельское поселение</w:t>
            </w:r>
          </w:p>
        </w:tc>
      </w:tr>
      <w:tr w:rsidR="000F2EAF" w:rsidRPr="00396996" w:rsidTr="005B44A9">
        <w:trPr>
          <w:jc w:val="center"/>
        </w:trPr>
        <w:tc>
          <w:tcPr>
            <w:tcW w:w="1738" w:type="pct"/>
            <w:tcBorders>
              <w:top w:val="single" w:sz="6" w:space="0" w:color="000000"/>
              <w:left w:val="single" w:sz="6" w:space="0" w:color="000000"/>
              <w:bottom w:val="single" w:sz="6" w:space="0" w:color="000000"/>
              <w:right w:val="single" w:sz="6" w:space="0" w:color="000000"/>
            </w:tcBorders>
          </w:tcPr>
          <w:p w:rsidR="000F2EAF" w:rsidRPr="000F2EAF" w:rsidRDefault="000F2EAF" w:rsidP="005B44A9">
            <w:pPr>
              <w:widowControl w:val="0"/>
              <w:autoSpaceDE w:val="0"/>
              <w:autoSpaceDN w:val="0"/>
              <w:adjustRightInd w:val="0"/>
              <w:spacing w:after="0" w:line="240" w:lineRule="auto"/>
              <w:rPr>
                <w:rFonts w:ascii="Times New Roman" w:hAnsi="Times New Roman"/>
              </w:rPr>
            </w:pPr>
            <w:r w:rsidRPr="000F2EAF">
              <w:rPr>
                <w:rFonts w:ascii="Times New Roman" w:hAnsi="Times New Roman"/>
              </w:rPr>
              <w:t xml:space="preserve">Соисполнители </w:t>
            </w:r>
          </w:p>
          <w:p w:rsidR="000F2EAF" w:rsidRPr="000F2EAF" w:rsidRDefault="000F2EAF" w:rsidP="005B44A9">
            <w:pPr>
              <w:autoSpaceDE w:val="0"/>
              <w:autoSpaceDN w:val="0"/>
              <w:spacing w:after="0" w:line="240" w:lineRule="auto"/>
              <w:jc w:val="both"/>
              <w:rPr>
                <w:rFonts w:ascii="Times New Roman" w:hAnsi="Times New Roman"/>
              </w:rPr>
            </w:pPr>
            <w:r w:rsidRPr="000F2EAF">
              <w:rPr>
                <w:rFonts w:ascii="Times New Roman" w:hAnsi="Times New Roman"/>
              </w:rPr>
              <w:t>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0F2EAF" w:rsidRPr="000F2EAF" w:rsidRDefault="000F2EAF" w:rsidP="00EF3B19">
            <w:pPr>
              <w:autoSpaceDE w:val="0"/>
              <w:autoSpaceDN w:val="0"/>
              <w:spacing w:after="0" w:line="240" w:lineRule="auto"/>
              <w:rPr>
                <w:rFonts w:ascii="Times New Roman" w:hAnsi="Times New Roman"/>
              </w:rPr>
            </w:pPr>
            <w:r w:rsidRPr="000F2EAF">
              <w:rPr>
                <w:rFonts w:ascii="Times New Roman" w:hAnsi="Times New Roman"/>
              </w:rPr>
              <w:t>---</w:t>
            </w:r>
          </w:p>
        </w:tc>
      </w:tr>
      <w:tr w:rsidR="000F2EAF" w:rsidRPr="00396996" w:rsidTr="005B44A9">
        <w:trPr>
          <w:jc w:val="center"/>
        </w:trPr>
        <w:tc>
          <w:tcPr>
            <w:tcW w:w="1738" w:type="pct"/>
            <w:tcBorders>
              <w:top w:val="single" w:sz="6" w:space="0" w:color="000000"/>
              <w:left w:val="single" w:sz="6" w:space="0" w:color="000000"/>
              <w:bottom w:val="single" w:sz="6" w:space="0" w:color="000000"/>
              <w:right w:val="single" w:sz="6" w:space="0" w:color="000000"/>
            </w:tcBorders>
          </w:tcPr>
          <w:p w:rsidR="000F2EAF" w:rsidRPr="000F2EAF" w:rsidRDefault="000F2EAF" w:rsidP="005B44A9">
            <w:pPr>
              <w:spacing w:before="30" w:after="0" w:line="240" w:lineRule="auto"/>
              <w:rPr>
                <w:rFonts w:ascii="Times New Roman" w:hAnsi="Times New Roman"/>
                <w:spacing w:val="2"/>
              </w:rPr>
            </w:pPr>
            <w:r w:rsidRPr="000F2EAF">
              <w:rPr>
                <w:rFonts w:ascii="Times New Roman" w:hAnsi="Times New Roman"/>
                <w:spacing w:val="2"/>
              </w:rPr>
              <w:t xml:space="preserve">Участники </w:t>
            </w:r>
          </w:p>
          <w:p w:rsidR="000F2EAF" w:rsidRPr="000F2EAF" w:rsidRDefault="000F2EAF" w:rsidP="005B44A9">
            <w:pPr>
              <w:spacing w:before="30" w:after="0" w:line="240" w:lineRule="auto"/>
              <w:rPr>
                <w:rFonts w:ascii="Times New Roman" w:hAnsi="Times New Roman"/>
              </w:rPr>
            </w:pPr>
            <w:r w:rsidRPr="000F2EAF">
              <w:rPr>
                <w:rFonts w:ascii="Times New Roman" w:hAnsi="Times New Roman"/>
                <w:spacing w:val="2"/>
              </w:rPr>
              <w:t>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0F2EAF" w:rsidRPr="000F2EAF" w:rsidRDefault="000F2EAF" w:rsidP="00EF3B19">
            <w:pPr>
              <w:autoSpaceDE w:val="0"/>
              <w:autoSpaceDN w:val="0"/>
              <w:spacing w:after="0" w:line="240" w:lineRule="auto"/>
              <w:rPr>
                <w:rFonts w:ascii="Times New Roman" w:hAnsi="Times New Roman"/>
              </w:rPr>
            </w:pPr>
            <w:r w:rsidRPr="000F2EAF">
              <w:rPr>
                <w:rFonts w:ascii="Times New Roman" w:hAnsi="Times New Roman"/>
              </w:rPr>
              <w:t>Специалисты администрации муниципального образования Сосновское сельское поселение</w:t>
            </w:r>
          </w:p>
          <w:p w:rsidR="000F2EAF" w:rsidRPr="000F2EAF" w:rsidRDefault="000F2EAF" w:rsidP="000F2EAF">
            <w:pPr>
              <w:autoSpaceDE w:val="0"/>
              <w:autoSpaceDN w:val="0"/>
              <w:spacing w:after="0" w:line="240" w:lineRule="auto"/>
              <w:rPr>
                <w:rFonts w:ascii="Times New Roman" w:hAnsi="Times New Roman"/>
              </w:rPr>
            </w:pPr>
            <w:r w:rsidRPr="000F2EAF">
              <w:rPr>
                <w:rFonts w:ascii="Times New Roman" w:hAnsi="Times New Roman"/>
              </w:rPr>
              <w:t>Организация, оказывающая коммунальные услуги</w:t>
            </w:r>
          </w:p>
        </w:tc>
      </w:tr>
      <w:tr w:rsidR="000F2EAF" w:rsidRPr="00396996" w:rsidTr="005B44A9">
        <w:trPr>
          <w:trHeight w:val="1054"/>
          <w:jc w:val="center"/>
        </w:trPr>
        <w:tc>
          <w:tcPr>
            <w:tcW w:w="1738" w:type="pct"/>
            <w:tcBorders>
              <w:top w:val="single" w:sz="6" w:space="0" w:color="000000"/>
              <w:left w:val="single" w:sz="6" w:space="0" w:color="000000"/>
              <w:bottom w:val="single" w:sz="6" w:space="0" w:color="000000"/>
              <w:right w:val="single" w:sz="6" w:space="0" w:color="000000"/>
            </w:tcBorders>
          </w:tcPr>
          <w:p w:rsidR="000F2EAF" w:rsidRPr="000F2EAF" w:rsidRDefault="000F2EAF" w:rsidP="005B44A9">
            <w:pPr>
              <w:spacing w:after="0" w:line="240" w:lineRule="auto"/>
              <w:rPr>
                <w:rFonts w:ascii="Times New Roman" w:hAnsi="Times New Roman"/>
              </w:rPr>
            </w:pPr>
            <w:r w:rsidRPr="000F2EAF">
              <w:rPr>
                <w:rFonts w:ascii="Times New Roman" w:hAnsi="Times New Roman"/>
              </w:rPr>
              <w:t>Цели 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0F2EAF" w:rsidRPr="000F2EAF" w:rsidRDefault="000F2EAF" w:rsidP="005B44A9">
            <w:pPr>
              <w:pStyle w:val="aa"/>
              <w:tabs>
                <w:tab w:val="left" w:pos="288"/>
              </w:tabs>
              <w:spacing w:after="0" w:line="240" w:lineRule="auto"/>
              <w:ind w:left="0"/>
              <w:jc w:val="both"/>
              <w:rPr>
                <w:rFonts w:ascii="Times New Roman" w:hAnsi="Times New Roman"/>
              </w:rPr>
            </w:pPr>
            <w:r w:rsidRPr="000F2EAF">
              <w:rPr>
                <w:rFonts w:ascii="Times New Roman" w:eastAsia="Calibri" w:hAnsi="Times New Roman"/>
              </w:rPr>
              <w:t xml:space="preserve">Создание эффективных правовых, организационных и методических основ для эффективного бытового  </w:t>
            </w:r>
            <w:r w:rsidRPr="000F2EAF">
              <w:rPr>
                <w:rFonts w:ascii="Times New Roman" w:eastAsia="Calibri" w:hAnsi="Times New Roman"/>
                <w:lang w:eastAsia="en-US"/>
              </w:rPr>
              <w:t xml:space="preserve"> обслуживания населения,  отвечающего  стандартам качества бытового обслуживания </w:t>
            </w:r>
            <w:r w:rsidRPr="000F2EAF">
              <w:rPr>
                <w:rFonts w:ascii="Times New Roman" w:eastAsia="Calibri" w:hAnsi="Times New Roman"/>
              </w:rPr>
              <w:t>на территории МО Сосновское сельское поселение,  реализация  планов реформирования ЖКХ в муниципальных образованиях</w:t>
            </w:r>
          </w:p>
        </w:tc>
      </w:tr>
      <w:tr w:rsidR="000F2EAF" w:rsidRPr="00396996" w:rsidTr="005B44A9">
        <w:trPr>
          <w:trHeight w:val="314"/>
          <w:jc w:val="center"/>
        </w:trPr>
        <w:tc>
          <w:tcPr>
            <w:tcW w:w="1738" w:type="pct"/>
            <w:tcBorders>
              <w:top w:val="single" w:sz="6" w:space="0" w:color="000000"/>
              <w:left w:val="single" w:sz="6" w:space="0" w:color="000000"/>
              <w:bottom w:val="single" w:sz="6" w:space="0" w:color="000000"/>
              <w:right w:val="single" w:sz="6" w:space="0" w:color="000000"/>
            </w:tcBorders>
          </w:tcPr>
          <w:p w:rsidR="000F2EAF" w:rsidRPr="000F2EAF" w:rsidRDefault="000F2EAF" w:rsidP="005B44A9">
            <w:pPr>
              <w:spacing w:after="0" w:line="240" w:lineRule="auto"/>
              <w:rPr>
                <w:rFonts w:ascii="Times New Roman" w:hAnsi="Times New Roman"/>
              </w:rPr>
            </w:pPr>
            <w:r w:rsidRPr="000F2EAF">
              <w:rPr>
                <w:rFonts w:ascii="Times New Roman" w:hAnsi="Times New Roman"/>
              </w:rPr>
              <w:t>Задачи 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0F2EAF" w:rsidRPr="000F2EAF" w:rsidRDefault="000F2EAF" w:rsidP="0060077D">
            <w:pPr>
              <w:spacing w:after="0" w:line="240" w:lineRule="auto"/>
              <w:rPr>
                <w:rFonts w:ascii="Times New Roman" w:hAnsi="Times New Roman"/>
              </w:rPr>
            </w:pPr>
            <w:r w:rsidRPr="000F2EAF">
              <w:rPr>
                <w:rFonts w:ascii="Times New Roman" w:eastAsia="Calibri" w:hAnsi="Times New Roman"/>
              </w:rPr>
              <w:t>-Содействие развитию эффективных  форм и внедрение современных механизмов  управления в жилищно-коммунальной сфере</w:t>
            </w:r>
            <w:r w:rsidRPr="000F2EAF">
              <w:rPr>
                <w:rFonts w:ascii="Times New Roman" w:hAnsi="Times New Roman"/>
              </w:rPr>
              <w:t xml:space="preserve"> </w:t>
            </w:r>
          </w:p>
          <w:p w:rsidR="000F2EAF" w:rsidRPr="000F2EAF" w:rsidRDefault="000F2EAF" w:rsidP="0060077D">
            <w:pPr>
              <w:spacing w:after="0" w:line="240" w:lineRule="auto"/>
              <w:rPr>
                <w:rFonts w:ascii="Times New Roman" w:hAnsi="Times New Roman"/>
              </w:rPr>
            </w:pPr>
            <w:r w:rsidRPr="000F2EAF">
              <w:rPr>
                <w:rFonts w:ascii="Times New Roman" w:hAnsi="Times New Roman"/>
              </w:rPr>
              <w:t xml:space="preserve"> -доведение объектов </w:t>
            </w:r>
            <w:r w:rsidRPr="000F2EAF">
              <w:rPr>
                <w:rFonts w:ascii="Times New Roman" w:eastAsia="Calibri" w:hAnsi="Times New Roman"/>
                <w:lang w:eastAsia="en-US"/>
              </w:rPr>
              <w:t xml:space="preserve">бытового обслуживания </w:t>
            </w:r>
            <w:r w:rsidRPr="000F2EAF">
              <w:rPr>
                <w:rFonts w:ascii="Times New Roman" w:hAnsi="Times New Roman"/>
              </w:rPr>
              <w:t xml:space="preserve"> до технически исправного состояния;</w:t>
            </w:r>
          </w:p>
          <w:p w:rsidR="000F2EAF" w:rsidRPr="000F2EAF" w:rsidRDefault="000F2EAF" w:rsidP="0060077D">
            <w:pPr>
              <w:spacing w:after="0" w:line="240" w:lineRule="auto"/>
              <w:rPr>
                <w:rFonts w:ascii="Times New Roman" w:hAnsi="Times New Roman"/>
              </w:rPr>
            </w:pPr>
            <w:r w:rsidRPr="000F2EAF">
              <w:rPr>
                <w:rFonts w:ascii="Times New Roman" w:hAnsi="Times New Roman"/>
              </w:rPr>
              <w:t xml:space="preserve">-предоставления коммунальных услуг в полном объеме </w:t>
            </w:r>
            <w:r w:rsidRPr="000F2EAF">
              <w:rPr>
                <w:rFonts w:ascii="Times New Roman" w:eastAsia="Calibri" w:hAnsi="Times New Roman"/>
              </w:rPr>
              <w:t xml:space="preserve"> в целях обеспечения бытового обслуживания населения,  отвечающего  стандартам качества бытового обслуживания</w:t>
            </w:r>
            <w:r w:rsidRPr="000F2EAF">
              <w:rPr>
                <w:rFonts w:ascii="Times New Roman" w:hAnsi="Times New Roman"/>
              </w:rPr>
              <w:t xml:space="preserve"> </w:t>
            </w:r>
          </w:p>
          <w:p w:rsidR="000F2EAF" w:rsidRPr="000F2EAF" w:rsidRDefault="000F2EAF" w:rsidP="0060077D">
            <w:pPr>
              <w:pStyle w:val="aa"/>
              <w:tabs>
                <w:tab w:val="left" w:pos="288"/>
              </w:tabs>
              <w:spacing w:after="0" w:line="240" w:lineRule="auto"/>
              <w:ind w:left="0"/>
              <w:jc w:val="both"/>
              <w:rPr>
                <w:rFonts w:ascii="Times New Roman" w:hAnsi="Times New Roman"/>
              </w:rPr>
            </w:pPr>
            <w:r w:rsidRPr="000F2EAF">
              <w:rPr>
                <w:rFonts w:ascii="Times New Roman" w:eastAsia="Calibri" w:hAnsi="Times New Roman"/>
              </w:rPr>
              <w:t>-поддержка обновления оборудования, предоставления субсидий бюджетам  юридическим лицам на компенсацию части затрат при  оказании услуг по тарифам не обеспечивающим возмещение издержек</w:t>
            </w:r>
          </w:p>
        </w:tc>
      </w:tr>
      <w:tr w:rsidR="000F2EAF" w:rsidRPr="00396996" w:rsidTr="005B44A9">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0F2EAF" w:rsidRPr="000F2EAF" w:rsidRDefault="000F2EAF" w:rsidP="005B44A9">
            <w:pPr>
              <w:spacing w:before="30" w:after="0" w:line="240" w:lineRule="auto"/>
              <w:rPr>
                <w:rFonts w:ascii="Times New Roman" w:hAnsi="Times New Roman"/>
                <w:spacing w:val="2"/>
              </w:rPr>
            </w:pPr>
            <w:r w:rsidRPr="000F2EAF">
              <w:rPr>
                <w:rFonts w:ascii="Times New Roman" w:hAnsi="Times New Roman"/>
                <w:spacing w:val="2"/>
              </w:rPr>
              <w:t xml:space="preserve">Целевые индикаторы и показатели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0F2EAF" w:rsidRPr="000F2EAF" w:rsidRDefault="000F2EAF" w:rsidP="005B44A9">
            <w:pPr>
              <w:spacing w:before="30" w:after="0" w:line="240" w:lineRule="auto"/>
              <w:rPr>
                <w:rFonts w:ascii="Times New Roman" w:hAnsi="Times New Roman"/>
              </w:rPr>
            </w:pPr>
            <w:r w:rsidRPr="000F2EAF">
              <w:rPr>
                <w:rFonts w:ascii="Times New Roman" w:hAnsi="Times New Roman"/>
              </w:rPr>
              <w:t xml:space="preserve">Субсидия юридическому лицу оказывающему жилищно-коммунальные услуги, на компенсацию части затрат при оказании услуг по тарифам не обеспечивающим возмещение издержек – ед. </w:t>
            </w:r>
          </w:p>
          <w:p w:rsidR="000F2EAF" w:rsidRPr="000F2EAF" w:rsidRDefault="000F2EAF" w:rsidP="0060077D">
            <w:pPr>
              <w:spacing w:before="30" w:after="0" w:line="240" w:lineRule="auto"/>
              <w:rPr>
                <w:rFonts w:ascii="Times New Roman" w:hAnsi="Times New Roman"/>
              </w:rPr>
            </w:pPr>
            <w:r w:rsidRPr="000F2EAF">
              <w:rPr>
                <w:rFonts w:ascii="Times New Roman" w:eastAsia="Calibri" w:hAnsi="Times New Roman"/>
              </w:rPr>
              <w:t xml:space="preserve">Ремонт бани </w:t>
            </w:r>
            <w:r w:rsidRPr="000F2EAF">
              <w:rPr>
                <w:rFonts w:ascii="Times New Roman" w:hAnsi="Times New Roman"/>
              </w:rPr>
              <w:t>– ед.</w:t>
            </w:r>
          </w:p>
        </w:tc>
      </w:tr>
      <w:tr w:rsidR="000F2EAF" w:rsidRPr="00396996" w:rsidTr="005B44A9">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0F2EAF" w:rsidRPr="000F2EAF" w:rsidRDefault="000F2EAF" w:rsidP="005B44A9">
            <w:pPr>
              <w:spacing w:before="30" w:after="0" w:line="240" w:lineRule="auto"/>
              <w:rPr>
                <w:rFonts w:ascii="Times New Roman" w:hAnsi="Times New Roman"/>
                <w:spacing w:val="2"/>
              </w:rPr>
            </w:pPr>
            <w:r w:rsidRPr="000F2EAF">
              <w:rPr>
                <w:rFonts w:ascii="Times New Roman" w:hAnsi="Times New Roman"/>
                <w:spacing w:val="2"/>
              </w:rPr>
              <w:lastRenderedPageBreak/>
              <w:t xml:space="preserve">Этапы и сроки реализации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0F2EAF" w:rsidRPr="000F2EAF" w:rsidRDefault="000F2EAF" w:rsidP="005B44A9">
            <w:pPr>
              <w:spacing w:before="30" w:after="0" w:line="240" w:lineRule="auto"/>
              <w:rPr>
                <w:rFonts w:ascii="Times New Roman" w:hAnsi="Times New Roman"/>
                <w:spacing w:val="2"/>
              </w:rPr>
            </w:pPr>
            <w:r w:rsidRPr="000F2EAF">
              <w:rPr>
                <w:rFonts w:ascii="Times New Roman" w:hAnsi="Times New Roman"/>
                <w:spacing w:val="2"/>
              </w:rPr>
              <w:t>2014 год</w:t>
            </w:r>
          </w:p>
        </w:tc>
      </w:tr>
      <w:tr w:rsidR="000F2EAF" w:rsidRPr="00396996" w:rsidTr="005B44A9">
        <w:trPr>
          <w:jc w:val="center"/>
        </w:trPr>
        <w:tc>
          <w:tcPr>
            <w:tcW w:w="1738" w:type="pct"/>
            <w:tcBorders>
              <w:top w:val="single" w:sz="6" w:space="0" w:color="000000"/>
              <w:left w:val="single" w:sz="6" w:space="0" w:color="000000"/>
              <w:bottom w:val="single" w:sz="6" w:space="0" w:color="000000"/>
              <w:right w:val="single" w:sz="6" w:space="0" w:color="000000"/>
            </w:tcBorders>
          </w:tcPr>
          <w:p w:rsidR="000F2EAF" w:rsidRPr="000F2EAF" w:rsidRDefault="000F2EAF" w:rsidP="005B44A9">
            <w:pPr>
              <w:spacing w:before="30" w:after="0" w:line="240" w:lineRule="auto"/>
              <w:rPr>
                <w:rFonts w:ascii="Times New Roman" w:hAnsi="Times New Roman"/>
                <w:spacing w:val="2"/>
              </w:rPr>
            </w:pPr>
            <w:r w:rsidRPr="000F2EAF">
              <w:rPr>
                <w:rFonts w:ascii="Times New Roman" w:hAnsi="Times New Roman"/>
                <w:spacing w:val="2"/>
              </w:rPr>
              <w:t>Объемы бюджетных ассигнований муниципальной подпрограммы</w:t>
            </w:r>
            <w:r w:rsidRPr="000F2EAF">
              <w:rPr>
                <w:rFonts w:ascii="Times New Roman" w:hAnsi="Times New Roman"/>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0F2EAF" w:rsidRPr="000F2EAF" w:rsidRDefault="000F2EAF" w:rsidP="00396996">
            <w:pPr>
              <w:autoSpaceDE w:val="0"/>
              <w:autoSpaceDN w:val="0"/>
              <w:spacing w:after="0" w:line="240" w:lineRule="auto"/>
              <w:rPr>
                <w:rFonts w:ascii="Times New Roman" w:hAnsi="Times New Roman"/>
                <w:spacing w:val="2"/>
              </w:rPr>
            </w:pPr>
            <w:r w:rsidRPr="000F2EAF">
              <w:rPr>
                <w:rFonts w:ascii="Times New Roman" w:hAnsi="Times New Roman"/>
                <w:spacing w:val="2"/>
              </w:rPr>
              <w:t>Общий объем бюджетных ассигнований муниципальной подпрограммы составляет 3400,0 тыс. руб., в том числе: </w:t>
            </w:r>
            <w:r w:rsidRPr="000F2EAF">
              <w:rPr>
                <w:rFonts w:ascii="Times New Roman" w:hAnsi="Times New Roman"/>
                <w:spacing w:val="2"/>
              </w:rPr>
              <w:br/>
              <w:t>- местного бюджета – 3400,0 тыс. руб.</w:t>
            </w:r>
          </w:p>
        </w:tc>
      </w:tr>
      <w:tr w:rsidR="000F2EAF" w:rsidRPr="00396996" w:rsidTr="0060077D">
        <w:trPr>
          <w:jc w:val="center"/>
        </w:trPr>
        <w:tc>
          <w:tcPr>
            <w:tcW w:w="1738" w:type="pct"/>
            <w:tcBorders>
              <w:top w:val="single" w:sz="6" w:space="0" w:color="000000"/>
              <w:left w:val="single" w:sz="6" w:space="0" w:color="000000"/>
              <w:bottom w:val="single" w:sz="6" w:space="0" w:color="000000"/>
              <w:right w:val="single" w:sz="6" w:space="0" w:color="000000"/>
            </w:tcBorders>
          </w:tcPr>
          <w:p w:rsidR="000F2EAF" w:rsidRPr="000F2EAF" w:rsidRDefault="000F2EAF" w:rsidP="0060077D">
            <w:pPr>
              <w:keepNext/>
              <w:autoSpaceDE w:val="0"/>
              <w:autoSpaceDN w:val="0"/>
              <w:adjustRightInd w:val="0"/>
              <w:spacing w:after="0" w:line="240" w:lineRule="auto"/>
              <w:rPr>
                <w:rFonts w:ascii="Times New Roman" w:eastAsia="Calibri" w:hAnsi="Times New Roman"/>
              </w:rPr>
            </w:pPr>
            <w:r w:rsidRPr="000F2EAF">
              <w:rPr>
                <w:rFonts w:ascii="Times New Roman" w:eastAsia="Calibri" w:hAnsi="Times New Roman"/>
              </w:rPr>
              <w:t>Ожидаемые результаты реализации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0F2EAF" w:rsidRPr="000F2EAF" w:rsidRDefault="000F2EAF" w:rsidP="0060077D">
            <w:pPr>
              <w:spacing w:after="0" w:line="240" w:lineRule="auto"/>
              <w:rPr>
                <w:rFonts w:ascii="Times New Roman" w:hAnsi="Times New Roman"/>
              </w:rPr>
            </w:pPr>
            <w:r w:rsidRPr="000F2EAF">
              <w:rPr>
                <w:rFonts w:ascii="Times New Roman" w:hAnsi="Times New Roman"/>
              </w:rPr>
              <w:t>-Доведение объектов бытового обслуживания до технически исправного состояния;</w:t>
            </w:r>
          </w:p>
          <w:p w:rsidR="000F2EAF" w:rsidRPr="000F2EAF" w:rsidRDefault="000F2EAF" w:rsidP="0060077D">
            <w:pPr>
              <w:spacing w:after="0" w:line="240" w:lineRule="auto"/>
              <w:rPr>
                <w:rFonts w:ascii="Times New Roman" w:hAnsi="Times New Roman"/>
              </w:rPr>
            </w:pPr>
            <w:r w:rsidRPr="000F2EAF">
              <w:rPr>
                <w:rFonts w:ascii="Times New Roman" w:hAnsi="Times New Roman"/>
              </w:rPr>
              <w:t>- Обеспечение</w:t>
            </w:r>
            <w:r w:rsidRPr="000F2EAF">
              <w:rPr>
                <w:rFonts w:ascii="Times New Roman" w:eastAsia="Calibri" w:hAnsi="Times New Roman"/>
              </w:rPr>
              <w:t xml:space="preserve"> бытового обслуживания населения,  отвечающего  стандартам качества бытового обслуживания</w:t>
            </w:r>
            <w:r w:rsidRPr="000F2EAF">
              <w:rPr>
                <w:rFonts w:ascii="Times New Roman" w:hAnsi="Times New Roman"/>
              </w:rPr>
              <w:t xml:space="preserve"> </w:t>
            </w:r>
          </w:p>
        </w:tc>
      </w:tr>
      <w:tr w:rsidR="000F2EAF" w:rsidRPr="00396996" w:rsidTr="005B44A9">
        <w:trPr>
          <w:jc w:val="center"/>
        </w:trPr>
        <w:tc>
          <w:tcPr>
            <w:tcW w:w="1738" w:type="pct"/>
            <w:tcBorders>
              <w:top w:val="single" w:sz="6" w:space="0" w:color="000000"/>
              <w:left w:val="single" w:sz="6" w:space="0" w:color="000000"/>
              <w:bottom w:val="single" w:sz="6" w:space="0" w:color="000000"/>
              <w:right w:val="single" w:sz="6" w:space="0" w:color="000000"/>
            </w:tcBorders>
          </w:tcPr>
          <w:p w:rsidR="000F2EAF" w:rsidRPr="000F2EAF" w:rsidRDefault="000F2EAF" w:rsidP="005B44A9">
            <w:pPr>
              <w:spacing w:before="30" w:after="0" w:line="240" w:lineRule="auto"/>
              <w:rPr>
                <w:rFonts w:ascii="Times New Roman" w:hAnsi="Times New Roman"/>
                <w:spacing w:val="2"/>
              </w:rPr>
            </w:pPr>
            <w:r w:rsidRPr="000F2EAF">
              <w:rPr>
                <w:rFonts w:ascii="Times New Roman" w:hAnsi="Times New Roman"/>
                <w:spacing w:val="2"/>
              </w:rPr>
              <w:t>Основные целевые показатели от реализации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0F2EAF" w:rsidRPr="000F2EAF" w:rsidRDefault="000F2EAF" w:rsidP="0060077D">
            <w:pPr>
              <w:spacing w:before="30" w:after="0" w:line="240" w:lineRule="auto"/>
              <w:rPr>
                <w:rFonts w:ascii="Times New Roman" w:hAnsi="Times New Roman"/>
              </w:rPr>
            </w:pPr>
            <w:r w:rsidRPr="000F2EAF">
              <w:rPr>
                <w:rFonts w:ascii="Times New Roman" w:hAnsi="Times New Roman"/>
              </w:rPr>
              <w:t xml:space="preserve">Субсидия юридическому лицу оказывающему жилищно-коммунальные услуги, на компенсацию части затрат при оказании услуг по тарифам не обеспечивающим возмещение издержек – 24 ед. </w:t>
            </w:r>
          </w:p>
          <w:p w:rsidR="000F2EAF" w:rsidRPr="000F2EAF" w:rsidRDefault="000F2EAF" w:rsidP="0060077D">
            <w:pPr>
              <w:autoSpaceDE w:val="0"/>
              <w:autoSpaceDN w:val="0"/>
              <w:spacing w:after="0" w:line="240" w:lineRule="auto"/>
              <w:rPr>
                <w:rFonts w:ascii="Times New Roman" w:hAnsi="Times New Roman"/>
                <w:spacing w:val="2"/>
              </w:rPr>
            </w:pPr>
            <w:r w:rsidRPr="000F2EAF">
              <w:rPr>
                <w:rFonts w:ascii="Times New Roman" w:eastAsia="Calibri" w:hAnsi="Times New Roman"/>
              </w:rPr>
              <w:t xml:space="preserve">Ремонт бани </w:t>
            </w:r>
            <w:r w:rsidRPr="000F2EAF">
              <w:rPr>
                <w:rFonts w:ascii="Times New Roman" w:hAnsi="Times New Roman"/>
              </w:rPr>
              <w:t>– 1 ед.</w:t>
            </w:r>
          </w:p>
        </w:tc>
      </w:tr>
      <w:tr w:rsidR="000F2EAF" w:rsidRPr="00396996" w:rsidTr="005B44A9">
        <w:trPr>
          <w:jc w:val="center"/>
        </w:trPr>
        <w:tc>
          <w:tcPr>
            <w:tcW w:w="1738" w:type="pct"/>
            <w:tcBorders>
              <w:top w:val="single" w:sz="6" w:space="0" w:color="000000"/>
              <w:left w:val="single" w:sz="6" w:space="0" w:color="000000"/>
              <w:bottom w:val="single" w:sz="6" w:space="0" w:color="000000"/>
              <w:right w:val="single" w:sz="6" w:space="0" w:color="000000"/>
            </w:tcBorders>
          </w:tcPr>
          <w:p w:rsidR="000F2EAF" w:rsidRPr="000F2EAF" w:rsidRDefault="000F2EAF" w:rsidP="005B44A9">
            <w:pPr>
              <w:pStyle w:val="ad"/>
              <w:jc w:val="left"/>
              <w:rPr>
                <w:rFonts w:ascii="Times New Roman" w:hAnsi="Times New Roman"/>
                <w:spacing w:val="2"/>
                <w:sz w:val="22"/>
                <w:szCs w:val="22"/>
              </w:rPr>
            </w:pPr>
            <w:r w:rsidRPr="000F2EAF">
              <w:rPr>
                <w:rFonts w:ascii="Times New Roman" w:hAnsi="Times New Roman"/>
                <w:spacing w:val="2"/>
                <w:sz w:val="22"/>
                <w:szCs w:val="22"/>
              </w:rPr>
              <w:t>Основания для разработки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0F2EAF" w:rsidRPr="000F2EAF" w:rsidRDefault="000F2EAF" w:rsidP="005B44A9">
            <w:pPr>
              <w:pStyle w:val="ad"/>
              <w:jc w:val="left"/>
              <w:rPr>
                <w:rFonts w:ascii="Times New Roman" w:hAnsi="Times New Roman"/>
                <w:spacing w:val="2"/>
                <w:sz w:val="22"/>
                <w:szCs w:val="22"/>
              </w:rPr>
            </w:pPr>
            <w:r w:rsidRPr="000F2EAF">
              <w:rPr>
                <w:rFonts w:ascii="Times New Roman" w:hAnsi="Times New Roman"/>
                <w:spacing w:val="2"/>
                <w:sz w:val="22"/>
                <w:szCs w:val="22"/>
              </w:rPr>
              <w:t>- Федеральный закон Российской Федерации от 06 октября 2003 года №131-ФЗ «Об общих принципах организации местного самоуправления в Российской Федерации»;</w:t>
            </w:r>
          </w:p>
          <w:p w:rsidR="000F2EAF" w:rsidRPr="000F2EAF" w:rsidRDefault="000F2EAF" w:rsidP="005B44A9">
            <w:pPr>
              <w:pStyle w:val="ad"/>
              <w:jc w:val="left"/>
              <w:rPr>
                <w:rFonts w:ascii="Times New Roman" w:hAnsi="Times New Roman"/>
                <w:spacing w:val="2"/>
                <w:sz w:val="22"/>
                <w:szCs w:val="22"/>
              </w:rPr>
            </w:pPr>
            <w:r w:rsidRPr="000F2EAF">
              <w:rPr>
                <w:rFonts w:ascii="Times New Roman" w:hAnsi="Times New Roman"/>
                <w:spacing w:val="2"/>
                <w:sz w:val="22"/>
                <w:szCs w:val="22"/>
              </w:rPr>
              <w:t xml:space="preserve">- Устав муниципального образования Сосновское  сельское поселение муниципального образования </w:t>
            </w:r>
            <w:proofErr w:type="spellStart"/>
            <w:r w:rsidRPr="000F2EAF">
              <w:rPr>
                <w:rFonts w:ascii="Times New Roman" w:hAnsi="Times New Roman"/>
                <w:spacing w:val="2"/>
                <w:sz w:val="22"/>
                <w:szCs w:val="22"/>
              </w:rPr>
              <w:t>Приозерский</w:t>
            </w:r>
            <w:proofErr w:type="spellEnd"/>
            <w:r w:rsidRPr="000F2EAF">
              <w:rPr>
                <w:rFonts w:ascii="Times New Roman" w:hAnsi="Times New Roman"/>
                <w:spacing w:val="2"/>
                <w:sz w:val="22"/>
                <w:szCs w:val="22"/>
              </w:rPr>
              <w:t xml:space="preserve">  муниципальный район Ленинградской области</w:t>
            </w:r>
          </w:p>
        </w:tc>
      </w:tr>
    </w:tbl>
    <w:p w:rsidR="004D6503" w:rsidRPr="00396996" w:rsidRDefault="004D6503" w:rsidP="0060077D">
      <w:pPr>
        <w:pStyle w:val="ad"/>
        <w:jc w:val="center"/>
        <w:rPr>
          <w:rFonts w:ascii="Times New Roman" w:hAnsi="Times New Roman"/>
          <w:spacing w:val="2"/>
        </w:rPr>
      </w:pPr>
    </w:p>
    <w:p w:rsidR="008B4254" w:rsidRPr="008B4254" w:rsidRDefault="008B4254" w:rsidP="0060077D">
      <w:pPr>
        <w:tabs>
          <w:tab w:val="left" w:pos="567"/>
        </w:tabs>
        <w:spacing w:after="0" w:line="240" w:lineRule="auto"/>
        <w:jc w:val="center"/>
        <w:rPr>
          <w:rFonts w:ascii="Times New Roman" w:eastAsia="Calibri" w:hAnsi="Times New Roman"/>
          <w:sz w:val="24"/>
          <w:szCs w:val="24"/>
        </w:rPr>
      </w:pPr>
      <w:bookmarkStart w:id="16" w:name="_GoBack"/>
      <w:bookmarkEnd w:id="16"/>
    </w:p>
    <w:p w:rsidR="008B4254" w:rsidRPr="008B4254" w:rsidRDefault="008B4254" w:rsidP="0060077D">
      <w:pPr>
        <w:keepNext/>
        <w:spacing w:after="0" w:line="240" w:lineRule="auto"/>
        <w:jc w:val="center"/>
        <w:outlineLvl w:val="1"/>
        <w:rPr>
          <w:rFonts w:ascii="Times New Roman" w:eastAsia="Calibri" w:hAnsi="Times New Roman"/>
          <w:b/>
          <w:bCs/>
          <w:sz w:val="24"/>
          <w:szCs w:val="26"/>
          <w:lang w:eastAsia="en-US"/>
        </w:rPr>
      </w:pPr>
      <w:bookmarkStart w:id="17" w:name="_Toc365649807"/>
      <w:r w:rsidRPr="008B4254">
        <w:rPr>
          <w:rFonts w:ascii="Times New Roman" w:eastAsia="Calibri" w:hAnsi="Times New Roman"/>
          <w:b/>
          <w:bCs/>
          <w:sz w:val="24"/>
          <w:szCs w:val="26"/>
          <w:lang w:eastAsia="en-US"/>
        </w:rPr>
        <w:t>1. Общая характеристика, основные проблемы</w:t>
      </w:r>
      <w:bookmarkEnd w:id="17"/>
    </w:p>
    <w:p w:rsidR="00DC782B" w:rsidRPr="00DC782B" w:rsidRDefault="00DC782B" w:rsidP="00DC782B">
      <w:pPr>
        <w:spacing w:after="0" w:line="240" w:lineRule="auto"/>
        <w:jc w:val="both"/>
        <w:rPr>
          <w:rFonts w:ascii="Times New Roman" w:hAnsi="Times New Roman"/>
          <w:sz w:val="24"/>
          <w:szCs w:val="28"/>
        </w:rPr>
      </w:pPr>
    </w:p>
    <w:p w:rsidR="006E7638" w:rsidRDefault="00DC782B" w:rsidP="0060077D">
      <w:pPr>
        <w:ind w:firstLine="480"/>
        <w:jc w:val="both"/>
        <w:rPr>
          <w:rFonts w:ascii="Times New Roman" w:hAnsi="Times New Roman"/>
          <w:sz w:val="24"/>
          <w:szCs w:val="24"/>
        </w:rPr>
      </w:pPr>
      <w:r w:rsidRPr="00DC782B">
        <w:rPr>
          <w:rFonts w:ascii="Times New Roman" w:hAnsi="Times New Roman"/>
          <w:sz w:val="24"/>
          <w:szCs w:val="28"/>
        </w:rPr>
        <w:t xml:space="preserve">Административный центр МО Сосновское сельское поселение – поселок Сосново. На территории поселения находятся 9 населённых пунктов. Численность постоянного населения по состоянию на </w:t>
      </w:r>
      <w:r>
        <w:rPr>
          <w:rFonts w:ascii="Times New Roman" w:hAnsi="Times New Roman"/>
          <w:sz w:val="24"/>
          <w:szCs w:val="28"/>
        </w:rPr>
        <w:t>01.01.2014</w:t>
      </w:r>
      <w:r w:rsidRPr="00DC782B">
        <w:rPr>
          <w:rFonts w:ascii="Times New Roman" w:hAnsi="Times New Roman"/>
          <w:sz w:val="24"/>
          <w:szCs w:val="28"/>
        </w:rPr>
        <w:t xml:space="preserve"> г. – </w:t>
      </w:r>
      <w:r>
        <w:rPr>
          <w:rFonts w:ascii="Times New Roman" w:hAnsi="Times New Roman"/>
          <w:sz w:val="24"/>
          <w:szCs w:val="28"/>
        </w:rPr>
        <w:t>11.4</w:t>
      </w:r>
      <w:r w:rsidRPr="00DC782B">
        <w:rPr>
          <w:rFonts w:ascii="Times New Roman" w:hAnsi="Times New Roman"/>
          <w:sz w:val="24"/>
          <w:szCs w:val="28"/>
        </w:rPr>
        <w:t>тыс. человек.</w:t>
      </w:r>
      <w:r w:rsidRPr="00DC782B">
        <w:rPr>
          <w:szCs w:val="28"/>
        </w:rPr>
        <w:t xml:space="preserve"> </w:t>
      </w:r>
      <w:r>
        <w:rPr>
          <w:rFonts w:ascii="Times New Roman" w:hAnsi="Times New Roman"/>
          <w:szCs w:val="28"/>
        </w:rPr>
        <w:t>На территории поселения две</w:t>
      </w:r>
      <w:r w:rsidR="00DA6AEA">
        <w:rPr>
          <w:rFonts w:ascii="Times New Roman" w:hAnsi="Times New Roman"/>
          <w:szCs w:val="28"/>
        </w:rPr>
        <w:t xml:space="preserve"> муниципальные </w:t>
      </w:r>
      <w:r>
        <w:rPr>
          <w:rFonts w:ascii="Times New Roman" w:hAnsi="Times New Roman"/>
          <w:szCs w:val="28"/>
        </w:rPr>
        <w:t xml:space="preserve"> бани</w:t>
      </w:r>
      <w:r w:rsidR="00DA6AEA">
        <w:rPr>
          <w:rFonts w:ascii="Times New Roman" w:hAnsi="Times New Roman"/>
          <w:szCs w:val="28"/>
        </w:rPr>
        <w:t xml:space="preserve">: в п. Сосново,  арендуемая  ООО «Дом бытовых услуг Сосново» и в д. </w:t>
      </w:r>
      <w:proofErr w:type="spellStart"/>
      <w:r w:rsidR="00DA6AEA">
        <w:rPr>
          <w:rFonts w:ascii="Times New Roman" w:hAnsi="Times New Roman"/>
          <w:szCs w:val="28"/>
        </w:rPr>
        <w:t>Кривко</w:t>
      </w:r>
      <w:proofErr w:type="spellEnd"/>
      <w:r w:rsidR="00DA6AEA">
        <w:rPr>
          <w:rFonts w:ascii="Times New Roman" w:hAnsi="Times New Roman"/>
          <w:szCs w:val="28"/>
        </w:rPr>
        <w:t xml:space="preserve"> </w:t>
      </w:r>
      <w:proofErr w:type="gramStart"/>
      <w:r w:rsidR="00DA6AEA">
        <w:rPr>
          <w:rFonts w:ascii="Times New Roman" w:hAnsi="Times New Roman"/>
          <w:szCs w:val="28"/>
        </w:rPr>
        <w:t>–О</w:t>
      </w:r>
      <w:proofErr w:type="gramEnd"/>
      <w:r w:rsidR="00DA6AEA">
        <w:rPr>
          <w:rFonts w:ascii="Times New Roman" w:hAnsi="Times New Roman"/>
          <w:szCs w:val="28"/>
        </w:rPr>
        <w:t xml:space="preserve">ОО «Уют-Сервис», которые </w:t>
      </w:r>
      <w:r w:rsidRPr="00DC782B">
        <w:rPr>
          <w:rFonts w:ascii="Times New Roman" w:hAnsi="Times New Roman"/>
          <w:szCs w:val="28"/>
        </w:rPr>
        <w:t xml:space="preserve"> осу</w:t>
      </w:r>
      <w:r w:rsidR="00DA6AEA">
        <w:rPr>
          <w:rFonts w:ascii="Times New Roman" w:hAnsi="Times New Roman"/>
          <w:szCs w:val="28"/>
        </w:rPr>
        <w:t>ществляют</w:t>
      </w:r>
      <w:r>
        <w:rPr>
          <w:rFonts w:ascii="Times New Roman" w:hAnsi="Times New Roman"/>
          <w:szCs w:val="28"/>
        </w:rPr>
        <w:t xml:space="preserve"> </w:t>
      </w:r>
      <w:r w:rsidRPr="00DC782B">
        <w:rPr>
          <w:rFonts w:ascii="Times New Roman" w:hAnsi="Times New Roman"/>
          <w:szCs w:val="28"/>
        </w:rPr>
        <w:t xml:space="preserve"> деятельность</w:t>
      </w:r>
      <w:r>
        <w:rPr>
          <w:rFonts w:ascii="Times New Roman" w:hAnsi="Times New Roman"/>
          <w:szCs w:val="28"/>
        </w:rPr>
        <w:t xml:space="preserve"> </w:t>
      </w:r>
      <w:r w:rsidR="00DA6AEA">
        <w:rPr>
          <w:rFonts w:ascii="Times New Roman" w:hAnsi="Times New Roman"/>
          <w:szCs w:val="28"/>
        </w:rPr>
        <w:t>по предоставлению  услуг  бытового обслуживания населения.</w:t>
      </w:r>
      <w:r w:rsidR="00B95182" w:rsidRPr="00B95182">
        <w:rPr>
          <w:rFonts w:ascii="Times New Roman" w:hAnsi="Times New Roman"/>
          <w:sz w:val="24"/>
          <w:szCs w:val="24"/>
        </w:rPr>
        <w:t xml:space="preserve"> Для повышения каче</w:t>
      </w:r>
      <w:r w:rsidR="00B95182">
        <w:rPr>
          <w:rFonts w:ascii="Times New Roman" w:hAnsi="Times New Roman"/>
          <w:sz w:val="24"/>
          <w:szCs w:val="24"/>
        </w:rPr>
        <w:t>ства предоставления коммунально-бытовых</w:t>
      </w:r>
      <w:r w:rsidR="00B95182" w:rsidRPr="00B95182">
        <w:rPr>
          <w:rFonts w:ascii="Times New Roman" w:hAnsi="Times New Roman"/>
          <w:sz w:val="24"/>
          <w:szCs w:val="24"/>
        </w:rPr>
        <w:t xml:space="preserve"> услуг и эффективности использования природных ресурсов необходимо обеспечить масштабную реализацию проектов реконструкции и мо</w:t>
      </w:r>
      <w:r w:rsidR="00B95182">
        <w:rPr>
          <w:rFonts w:ascii="Times New Roman" w:hAnsi="Times New Roman"/>
          <w:sz w:val="24"/>
          <w:szCs w:val="24"/>
        </w:rPr>
        <w:t>дернизации объектов коммунально-бытовой</w:t>
      </w:r>
      <w:r w:rsidR="00B95182" w:rsidRPr="00B95182">
        <w:rPr>
          <w:rFonts w:ascii="Times New Roman" w:hAnsi="Times New Roman"/>
          <w:sz w:val="24"/>
          <w:szCs w:val="24"/>
        </w:rPr>
        <w:t xml:space="preserve"> инфраструктуры.</w:t>
      </w:r>
    </w:p>
    <w:p w:rsidR="006E7638" w:rsidRDefault="00B95182" w:rsidP="0060077D">
      <w:pPr>
        <w:ind w:firstLine="480"/>
        <w:jc w:val="both"/>
        <w:rPr>
          <w:rFonts w:ascii="Times New Roman" w:hAnsi="Times New Roman"/>
          <w:sz w:val="24"/>
          <w:szCs w:val="24"/>
        </w:rPr>
      </w:pPr>
      <w:r w:rsidRPr="00DA6AEA">
        <w:rPr>
          <w:rFonts w:ascii="Times New Roman" w:hAnsi="Times New Roman"/>
          <w:sz w:val="24"/>
          <w:szCs w:val="24"/>
        </w:rPr>
        <w:t>В настоящее время деятельность коммуна</w:t>
      </w:r>
      <w:r>
        <w:rPr>
          <w:rFonts w:ascii="Times New Roman" w:hAnsi="Times New Roman"/>
          <w:sz w:val="24"/>
          <w:szCs w:val="24"/>
        </w:rPr>
        <w:t>льно-бытового</w:t>
      </w:r>
      <w:r w:rsidRPr="00DA6AEA">
        <w:rPr>
          <w:rFonts w:ascii="Times New Roman" w:hAnsi="Times New Roman"/>
          <w:sz w:val="24"/>
          <w:szCs w:val="24"/>
        </w:rPr>
        <w:t xml:space="preserve"> комплекса МО Сосновское сельское поселение  требует повышения эффек</w:t>
      </w:r>
      <w:r>
        <w:rPr>
          <w:rFonts w:ascii="Times New Roman" w:hAnsi="Times New Roman"/>
          <w:sz w:val="24"/>
          <w:szCs w:val="24"/>
        </w:rPr>
        <w:t xml:space="preserve">тивности использования </w:t>
      </w:r>
      <w:r w:rsidRPr="00DA6AEA">
        <w:rPr>
          <w:rFonts w:ascii="Times New Roman" w:hAnsi="Times New Roman"/>
          <w:sz w:val="24"/>
          <w:szCs w:val="24"/>
        </w:rPr>
        <w:t xml:space="preserve"> ресурсо</w:t>
      </w:r>
      <w:r>
        <w:rPr>
          <w:rFonts w:ascii="Times New Roman" w:hAnsi="Times New Roman"/>
          <w:sz w:val="24"/>
          <w:szCs w:val="24"/>
        </w:rPr>
        <w:t>в</w:t>
      </w:r>
      <w:r w:rsidRPr="00DA6AEA">
        <w:rPr>
          <w:rFonts w:ascii="Times New Roman" w:hAnsi="Times New Roman"/>
          <w:sz w:val="24"/>
          <w:szCs w:val="24"/>
        </w:rPr>
        <w:t>.</w:t>
      </w:r>
    </w:p>
    <w:p w:rsidR="00B95182" w:rsidRPr="00DA6AEA" w:rsidRDefault="00B95182" w:rsidP="0060077D">
      <w:pPr>
        <w:ind w:firstLine="480"/>
        <w:jc w:val="both"/>
        <w:rPr>
          <w:rFonts w:ascii="Times New Roman" w:hAnsi="Times New Roman"/>
          <w:sz w:val="24"/>
          <w:szCs w:val="24"/>
        </w:rPr>
      </w:pPr>
      <w:r w:rsidRPr="00DA6AEA">
        <w:rPr>
          <w:rFonts w:ascii="Times New Roman" w:hAnsi="Times New Roman"/>
          <w:sz w:val="24"/>
          <w:szCs w:val="24"/>
        </w:rPr>
        <w:t>Причинами возникновения этих проблем являются:</w:t>
      </w:r>
    </w:p>
    <w:p w:rsidR="00B95182" w:rsidRPr="00DA6AEA" w:rsidRDefault="00B95182" w:rsidP="0060077D">
      <w:pPr>
        <w:spacing w:after="0" w:line="240" w:lineRule="auto"/>
        <w:ind w:firstLine="480"/>
        <w:jc w:val="both"/>
        <w:rPr>
          <w:rFonts w:ascii="Times New Roman" w:hAnsi="Times New Roman"/>
          <w:sz w:val="24"/>
          <w:szCs w:val="24"/>
        </w:rPr>
      </w:pPr>
      <w:r>
        <w:rPr>
          <w:rFonts w:ascii="Times New Roman" w:hAnsi="Times New Roman"/>
          <w:sz w:val="24"/>
          <w:szCs w:val="24"/>
        </w:rPr>
        <w:t xml:space="preserve"> - </w:t>
      </w:r>
      <w:r w:rsidRPr="00DA6AEA">
        <w:rPr>
          <w:rFonts w:ascii="Times New Roman" w:hAnsi="Times New Roman"/>
          <w:sz w:val="24"/>
          <w:szCs w:val="24"/>
        </w:rPr>
        <w:t xml:space="preserve"> уровень износа объектов коммунальной инфраструктуры и их технологическая отсталость, что ве</w:t>
      </w:r>
      <w:r w:rsidRPr="00DA6AEA">
        <w:rPr>
          <w:rFonts w:ascii="Times New Roman" w:hAnsi="Times New Roman"/>
          <w:sz w:val="24"/>
          <w:szCs w:val="24"/>
        </w:rPr>
        <w:softHyphen/>
        <w:t>дет к снижению надежнос</w:t>
      </w:r>
      <w:r>
        <w:rPr>
          <w:rFonts w:ascii="Times New Roman" w:hAnsi="Times New Roman"/>
          <w:sz w:val="24"/>
          <w:szCs w:val="24"/>
        </w:rPr>
        <w:t>ти работы объектов комму</w:t>
      </w:r>
      <w:r>
        <w:rPr>
          <w:rFonts w:ascii="Times New Roman" w:hAnsi="Times New Roman"/>
          <w:sz w:val="24"/>
          <w:szCs w:val="24"/>
        </w:rPr>
        <w:softHyphen/>
        <w:t>нально-бытовой</w:t>
      </w:r>
      <w:r w:rsidRPr="00DA6AEA">
        <w:rPr>
          <w:rFonts w:ascii="Times New Roman" w:hAnsi="Times New Roman"/>
          <w:sz w:val="24"/>
          <w:szCs w:val="24"/>
        </w:rPr>
        <w:t xml:space="preserve"> инфраструктуры, к увеличению затрат на их содержание и  снижению благоустроенности территорий.</w:t>
      </w:r>
      <w:r>
        <w:rPr>
          <w:rFonts w:ascii="Times New Roman" w:hAnsi="Times New Roman"/>
          <w:sz w:val="24"/>
          <w:szCs w:val="24"/>
        </w:rPr>
        <w:t xml:space="preserve"> Неэффективное использование</w:t>
      </w:r>
      <w:r w:rsidRPr="00DA6AEA">
        <w:rPr>
          <w:rFonts w:ascii="Times New Roman" w:hAnsi="Times New Roman"/>
          <w:sz w:val="24"/>
          <w:szCs w:val="24"/>
        </w:rPr>
        <w:t xml:space="preserve"> ресур</w:t>
      </w:r>
      <w:r w:rsidRPr="00DA6AEA">
        <w:rPr>
          <w:rFonts w:ascii="Times New Roman" w:hAnsi="Times New Roman"/>
          <w:sz w:val="24"/>
          <w:szCs w:val="24"/>
        </w:rPr>
        <w:softHyphen/>
        <w:t>сов выражается в высоких потерях воды, тепловой и электрической энергии в процессе производства и транспортировки ресурсов до потребителей Необходим планово</w:t>
      </w:r>
      <w:r>
        <w:rPr>
          <w:rFonts w:ascii="Times New Roman" w:hAnsi="Times New Roman"/>
          <w:sz w:val="24"/>
          <w:szCs w:val="24"/>
        </w:rPr>
        <w:t>-предупредительный ремонт объектов бытового обслуживания населения и ремонт их</w:t>
      </w:r>
      <w:r w:rsidRPr="00DA6AEA">
        <w:rPr>
          <w:rFonts w:ascii="Times New Roman" w:hAnsi="Times New Roman"/>
          <w:sz w:val="24"/>
          <w:szCs w:val="24"/>
        </w:rPr>
        <w:t xml:space="preserve"> сис</w:t>
      </w:r>
      <w:r>
        <w:rPr>
          <w:rFonts w:ascii="Times New Roman" w:hAnsi="Times New Roman"/>
          <w:sz w:val="24"/>
          <w:szCs w:val="24"/>
        </w:rPr>
        <w:t>тем водоснабжения,  электроснабжения, вентиляции.</w:t>
      </w:r>
    </w:p>
    <w:p w:rsidR="00B95182" w:rsidRPr="00DA6AEA" w:rsidRDefault="00B95182" w:rsidP="0060077D">
      <w:pPr>
        <w:spacing w:after="0" w:line="240" w:lineRule="auto"/>
        <w:ind w:firstLine="480"/>
        <w:jc w:val="both"/>
        <w:rPr>
          <w:rFonts w:ascii="Times New Roman" w:hAnsi="Times New Roman"/>
          <w:sz w:val="24"/>
          <w:szCs w:val="24"/>
        </w:rPr>
      </w:pPr>
      <w:r w:rsidRPr="00DA6AEA">
        <w:rPr>
          <w:rFonts w:ascii="Times New Roman" w:hAnsi="Times New Roman"/>
          <w:sz w:val="24"/>
          <w:szCs w:val="24"/>
        </w:rPr>
        <w:t>Для повышения каче</w:t>
      </w:r>
      <w:r>
        <w:rPr>
          <w:rFonts w:ascii="Times New Roman" w:hAnsi="Times New Roman"/>
          <w:sz w:val="24"/>
          <w:szCs w:val="24"/>
        </w:rPr>
        <w:t xml:space="preserve">ства предоставления коммунально-бытовых </w:t>
      </w:r>
      <w:r w:rsidRPr="00DA6AEA">
        <w:rPr>
          <w:rFonts w:ascii="Times New Roman" w:hAnsi="Times New Roman"/>
          <w:sz w:val="24"/>
          <w:szCs w:val="24"/>
        </w:rPr>
        <w:t xml:space="preserve"> услуг и эффективности использования природных ресурсов необходимо обеспечить реализацию проектов </w:t>
      </w:r>
      <w:r>
        <w:rPr>
          <w:rFonts w:ascii="Times New Roman" w:hAnsi="Times New Roman"/>
          <w:sz w:val="24"/>
          <w:szCs w:val="24"/>
        </w:rPr>
        <w:t>ремонта, реконструкции и объектов коммунально-бытовой</w:t>
      </w:r>
      <w:r w:rsidRPr="00DA6AEA">
        <w:rPr>
          <w:rFonts w:ascii="Times New Roman" w:hAnsi="Times New Roman"/>
          <w:sz w:val="24"/>
          <w:szCs w:val="24"/>
        </w:rPr>
        <w:t xml:space="preserve"> инфраструктуры.</w:t>
      </w:r>
    </w:p>
    <w:p w:rsidR="00DA6AEA" w:rsidRPr="00DA6AEA" w:rsidRDefault="00DA6AEA" w:rsidP="0060077D">
      <w:pPr>
        <w:spacing w:after="0" w:line="240" w:lineRule="auto"/>
        <w:ind w:left="480" w:firstLine="480"/>
        <w:jc w:val="both"/>
        <w:rPr>
          <w:rFonts w:ascii="Times New Roman" w:hAnsi="Times New Roman"/>
          <w:sz w:val="24"/>
          <w:szCs w:val="24"/>
        </w:rPr>
      </w:pPr>
    </w:p>
    <w:p w:rsidR="00DA6AEA" w:rsidRPr="00DA6AEA" w:rsidRDefault="00DA6AEA" w:rsidP="0060077D">
      <w:pPr>
        <w:spacing w:after="0" w:line="240" w:lineRule="auto"/>
        <w:jc w:val="both"/>
        <w:rPr>
          <w:rFonts w:ascii="Times New Roman" w:hAnsi="Times New Roman"/>
          <w:sz w:val="24"/>
          <w:szCs w:val="24"/>
        </w:rPr>
      </w:pPr>
    </w:p>
    <w:p w:rsidR="00DA6AEA" w:rsidRPr="00DA6AEA" w:rsidRDefault="00DA6AEA" w:rsidP="0060077D">
      <w:pPr>
        <w:autoSpaceDE w:val="0"/>
        <w:autoSpaceDN w:val="0"/>
        <w:adjustRightInd w:val="0"/>
        <w:spacing w:after="0" w:line="240" w:lineRule="auto"/>
        <w:ind w:firstLine="708"/>
        <w:jc w:val="center"/>
        <w:rPr>
          <w:rFonts w:ascii="Times New Roman" w:hAnsi="Times New Roman"/>
          <w:b/>
          <w:bCs/>
          <w:color w:val="000000"/>
          <w:sz w:val="24"/>
          <w:szCs w:val="24"/>
        </w:rPr>
      </w:pPr>
      <w:r w:rsidRPr="00DA6AEA">
        <w:rPr>
          <w:rFonts w:ascii="Times New Roman" w:hAnsi="Times New Roman"/>
          <w:b/>
          <w:bCs/>
          <w:color w:val="000000"/>
          <w:sz w:val="24"/>
          <w:szCs w:val="24"/>
        </w:rPr>
        <w:lastRenderedPageBreak/>
        <w:t>Основные цели и задачи Программы</w:t>
      </w:r>
    </w:p>
    <w:p w:rsidR="00DA6AEA" w:rsidRPr="00DA6AEA" w:rsidRDefault="00DA6AEA" w:rsidP="0060077D">
      <w:pPr>
        <w:autoSpaceDE w:val="0"/>
        <w:autoSpaceDN w:val="0"/>
        <w:adjustRightInd w:val="0"/>
        <w:spacing w:after="0" w:line="240" w:lineRule="auto"/>
        <w:ind w:firstLine="708"/>
        <w:jc w:val="center"/>
        <w:rPr>
          <w:rFonts w:ascii="Times New Roman" w:hAnsi="Times New Roman"/>
          <w:color w:val="000000"/>
          <w:sz w:val="24"/>
          <w:szCs w:val="24"/>
        </w:rPr>
      </w:pPr>
    </w:p>
    <w:p w:rsidR="00C47A76" w:rsidRPr="00C47A76" w:rsidRDefault="00DA6AEA" w:rsidP="0060077D">
      <w:pPr>
        <w:autoSpaceDE w:val="0"/>
        <w:autoSpaceDN w:val="0"/>
        <w:adjustRightInd w:val="0"/>
        <w:spacing w:after="0" w:line="240" w:lineRule="auto"/>
        <w:ind w:firstLine="225"/>
        <w:jc w:val="both"/>
        <w:rPr>
          <w:rFonts w:ascii="Times New Roman" w:hAnsi="Times New Roman"/>
          <w:sz w:val="24"/>
          <w:szCs w:val="24"/>
        </w:rPr>
      </w:pPr>
      <w:r w:rsidRPr="00DA6AEA">
        <w:rPr>
          <w:rFonts w:ascii="Times New Roman" w:hAnsi="Times New Roman"/>
          <w:color w:val="000000"/>
          <w:sz w:val="24"/>
          <w:szCs w:val="24"/>
        </w:rPr>
        <w:t xml:space="preserve">     </w:t>
      </w:r>
      <w:r w:rsidRPr="00DA6AEA">
        <w:rPr>
          <w:rFonts w:ascii="Times New Roman" w:hAnsi="Times New Roman"/>
          <w:sz w:val="24"/>
          <w:szCs w:val="24"/>
        </w:rPr>
        <w:t>Целью Программы является:</w:t>
      </w:r>
      <w:r w:rsidR="00C47A76" w:rsidRPr="00C47A76">
        <w:rPr>
          <w:rFonts w:ascii="Times New Roman" w:hAnsi="Times New Roman"/>
          <w:sz w:val="24"/>
          <w:szCs w:val="24"/>
        </w:rPr>
        <w:t xml:space="preserve"> Создание эффективных правовых, организационных и методических основ для эффективного бытового   обслуживания населения,  отвечающего  стандартам качества бытового обслуживания на территории МО Сосновское сельское поселение,  реализация  планов реформирования ЖКХ в муниципальных образованиях</w:t>
      </w:r>
    </w:p>
    <w:p w:rsidR="00C47A76" w:rsidRPr="00C47A76" w:rsidRDefault="00C47A76" w:rsidP="0060077D">
      <w:pPr>
        <w:autoSpaceDE w:val="0"/>
        <w:autoSpaceDN w:val="0"/>
        <w:adjustRightInd w:val="0"/>
        <w:spacing w:after="0" w:line="240" w:lineRule="auto"/>
        <w:ind w:firstLine="225"/>
        <w:jc w:val="both"/>
        <w:rPr>
          <w:rFonts w:ascii="Times New Roman" w:hAnsi="Times New Roman"/>
          <w:sz w:val="24"/>
          <w:szCs w:val="24"/>
        </w:rPr>
      </w:pPr>
      <w:r w:rsidRPr="00C47A76">
        <w:rPr>
          <w:rFonts w:ascii="Times New Roman" w:hAnsi="Times New Roman"/>
          <w:sz w:val="24"/>
          <w:szCs w:val="24"/>
        </w:rPr>
        <w:t>-</w:t>
      </w:r>
      <w:r w:rsidR="0060077D">
        <w:rPr>
          <w:rFonts w:ascii="Times New Roman" w:hAnsi="Times New Roman"/>
          <w:sz w:val="24"/>
          <w:szCs w:val="24"/>
        </w:rPr>
        <w:t xml:space="preserve"> </w:t>
      </w:r>
      <w:r w:rsidRPr="00C47A76">
        <w:rPr>
          <w:rFonts w:ascii="Times New Roman" w:hAnsi="Times New Roman"/>
          <w:sz w:val="24"/>
          <w:szCs w:val="24"/>
        </w:rPr>
        <w:t>Содействие развитию эффективных  форм и внедрение современных м</w:t>
      </w:r>
      <w:r>
        <w:rPr>
          <w:rFonts w:ascii="Times New Roman" w:hAnsi="Times New Roman"/>
          <w:sz w:val="24"/>
          <w:szCs w:val="24"/>
        </w:rPr>
        <w:t>еханизмов  управления в коммунально-бытовой</w:t>
      </w:r>
      <w:r w:rsidRPr="00C47A76">
        <w:rPr>
          <w:rFonts w:ascii="Times New Roman" w:hAnsi="Times New Roman"/>
          <w:sz w:val="24"/>
          <w:szCs w:val="24"/>
        </w:rPr>
        <w:t xml:space="preserve"> сфере </w:t>
      </w:r>
    </w:p>
    <w:p w:rsidR="00DA6AEA" w:rsidRPr="00DA6AEA" w:rsidRDefault="00DA6AEA" w:rsidP="0060077D">
      <w:pPr>
        <w:shd w:val="clear" w:color="auto" w:fill="FFFFFF"/>
        <w:spacing w:after="0" w:line="240" w:lineRule="auto"/>
        <w:ind w:right="29" w:firstLine="360"/>
        <w:jc w:val="center"/>
        <w:rPr>
          <w:rFonts w:ascii="Times New Roman" w:hAnsi="Times New Roman"/>
          <w:sz w:val="24"/>
          <w:szCs w:val="24"/>
        </w:rPr>
      </w:pPr>
    </w:p>
    <w:p w:rsidR="00C47A76" w:rsidRPr="006E7638" w:rsidRDefault="00DA6AEA" w:rsidP="0060077D">
      <w:pPr>
        <w:autoSpaceDE w:val="0"/>
        <w:autoSpaceDN w:val="0"/>
        <w:adjustRightInd w:val="0"/>
        <w:spacing w:after="0" w:line="240" w:lineRule="auto"/>
        <w:ind w:firstLine="225"/>
        <w:jc w:val="center"/>
        <w:rPr>
          <w:rFonts w:ascii="Times New Roman" w:hAnsi="Times New Roman"/>
          <w:sz w:val="24"/>
          <w:szCs w:val="24"/>
        </w:rPr>
      </w:pPr>
      <w:r w:rsidRPr="006E7638">
        <w:rPr>
          <w:rFonts w:ascii="Times New Roman" w:hAnsi="Times New Roman"/>
          <w:sz w:val="24"/>
          <w:szCs w:val="24"/>
        </w:rPr>
        <w:t>Основными задачами Программы являются:</w:t>
      </w:r>
    </w:p>
    <w:p w:rsidR="0060077D" w:rsidRDefault="00C47A76" w:rsidP="0060077D">
      <w:pPr>
        <w:widowControl w:val="0"/>
        <w:shd w:val="clear" w:color="auto" w:fill="FFFFFF"/>
        <w:spacing w:after="0" w:line="240" w:lineRule="auto"/>
        <w:ind w:right="29"/>
        <w:jc w:val="both"/>
        <w:rPr>
          <w:rFonts w:ascii="Times New Roman" w:hAnsi="Times New Roman"/>
          <w:sz w:val="24"/>
          <w:szCs w:val="24"/>
        </w:rPr>
      </w:pPr>
      <w:r w:rsidRPr="006E7638">
        <w:rPr>
          <w:rFonts w:ascii="Times New Roman" w:hAnsi="Times New Roman"/>
          <w:sz w:val="24"/>
          <w:szCs w:val="24"/>
        </w:rPr>
        <w:t>-доведение объектов бытового обслуживания  до</w:t>
      </w:r>
      <w:r w:rsidRPr="00C47A76">
        <w:rPr>
          <w:rFonts w:ascii="Times New Roman" w:hAnsi="Times New Roman"/>
          <w:sz w:val="24"/>
          <w:szCs w:val="24"/>
        </w:rPr>
        <w:t xml:space="preserve"> технически исправного состояния; </w:t>
      </w:r>
    </w:p>
    <w:p w:rsidR="00C47A76" w:rsidRPr="00DA6AEA" w:rsidRDefault="00C47A76" w:rsidP="0060077D">
      <w:pPr>
        <w:widowControl w:val="0"/>
        <w:shd w:val="clear" w:color="auto" w:fill="FFFFFF"/>
        <w:spacing w:after="0" w:line="240" w:lineRule="auto"/>
        <w:ind w:right="29"/>
        <w:jc w:val="both"/>
        <w:rPr>
          <w:rFonts w:ascii="Times New Roman" w:hAnsi="Times New Roman"/>
          <w:sz w:val="24"/>
          <w:szCs w:val="24"/>
        </w:rPr>
      </w:pPr>
      <w:r w:rsidRPr="00DA6AEA">
        <w:rPr>
          <w:rFonts w:ascii="Times New Roman" w:hAnsi="Times New Roman"/>
          <w:sz w:val="24"/>
          <w:szCs w:val="24"/>
        </w:rPr>
        <w:t>- создание условий</w:t>
      </w:r>
      <w:r>
        <w:rPr>
          <w:rFonts w:ascii="Times New Roman" w:hAnsi="Times New Roman"/>
          <w:sz w:val="24"/>
          <w:szCs w:val="24"/>
        </w:rPr>
        <w:t xml:space="preserve"> для предоставления коммунально-бытовых </w:t>
      </w:r>
      <w:r w:rsidRPr="00DA6AEA">
        <w:rPr>
          <w:rFonts w:ascii="Times New Roman" w:hAnsi="Times New Roman"/>
          <w:sz w:val="24"/>
          <w:szCs w:val="24"/>
        </w:rPr>
        <w:t xml:space="preserve"> услуг в соответствии со стандартами качества, обеспечивающими комфортные условия проживания граждан (потребителей услуг).    </w:t>
      </w:r>
    </w:p>
    <w:p w:rsidR="006E7638" w:rsidRDefault="00C47A76" w:rsidP="0060077D">
      <w:pPr>
        <w:spacing w:after="0" w:line="240" w:lineRule="auto"/>
        <w:jc w:val="both"/>
        <w:rPr>
          <w:rFonts w:ascii="Times New Roman" w:hAnsi="Times New Roman"/>
          <w:sz w:val="24"/>
          <w:szCs w:val="24"/>
        </w:rPr>
      </w:pPr>
      <w:r w:rsidRPr="00DA6AEA">
        <w:rPr>
          <w:rFonts w:ascii="Times New Roman" w:hAnsi="Times New Roman"/>
          <w:sz w:val="24"/>
          <w:szCs w:val="24"/>
        </w:rPr>
        <w:t>- снижение потребления энергетических ресурсов в результате снижения потерь;</w:t>
      </w:r>
      <w:r w:rsidR="006E7638">
        <w:rPr>
          <w:rFonts w:ascii="Times New Roman" w:hAnsi="Times New Roman"/>
          <w:sz w:val="24"/>
          <w:szCs w:val="24"/>
        </w:rPr>
        <w:t xml:space="preserve">   </w:t>
      </w:r>
    </w:p>
    <w:p w:rsidR="00C47A76" w:rsidRPr="00DA6AEA" w:rsidRDefault="006E7638" w:rsidP="0060077D">
      <w:pPr>
        <w:spacing w:after="0" w:line="240" w:lineRule="auto"/>
        <w:jc w:val="both"/>
        <w:rPr>
          <w:rFonts w:ascii="Times New Roman" w:hAnsi="Times New Roman"/>
          <w:sz w:val="24"/>
          <w:szCs w:val="24"/>
        </w:rPr>
      </w:pPr>
      <w:r>
        <w:rPr>
          <w:rFonts w:ascii="Times New Roman" w:hAnsi="Times New Roman"/>
          <w:sz w:val="24"/>
          <w:szCs w:val="24"/>
        </w:rPr>
        <w:t>-</w:t>
      </w:r>
      <w:r w:rsidRPr="00DA6AEA">
        <w:rPr>
          <w:rFonts w:ascii="Times New Roman" w:hAnsi="Times New Roman"/>
          <w:sz w:val="24"/>
          <w:szCs w:val="24"/>
        </w:rPr>
        <w:t>обеспечение надежности и эффективности   поставки комму</w:t>
      </w:r>
      <w:r>
        <w:rPr>
          <w:rFonts w:ascii="Times New Roman" w:hAnsi="Times New Roman"/>
          <w:sz w:val="24"/>
          <w:szCs w:val="24"/>
        </w:rPr>
        <w:t>нальных ресурсов;</w:t>
      </w:r>
    </w:p>
    <w:p w:rsidR="006E7638" w:rsidRDefault="00C47A76" w:rsidP="0060077D">
      <w:pPr>
        <w:autoSpaceDE w:val="0"/>
        <w:autoSpaceDN w:val="0"/>
        <w:adjustRightInd w:val="0"/>
        <w:spacing w:after="0" w:line="240" w:lineRule="auto"/>
        <w:jc w:val="both"/>
        <w:rPr>
          <w:rFonts w:ascii="Times New Roman" w:hAnsi="Times New Roman"/>
          <w:sz w:val="24"/>
          <w:szCs w:val="24"/>
        </w:rPr>
      </w:pPr>
      <w:r w:rsidRPr="00DA6AEA">
        <w:rPr>
          <w:rFonts w:ascii="Times New Roman" w:hAnsi="Times New Roman"/>
          <w:sz w:val="24"/>
          <w:szCs w:val="24"/>
        </w:rPr>
        <w:t>-  обеспечение рацио</w:t>
      </w:r>
      <w:r>
        <w:rPr>
          <w:rFonts w:ascii="Times New Roman" w:hAnsi="Times New Roman"/>
          <w:sz w:val="24"/>
          <w:szCs w:val="24"/>
        </w:rPr>
        <w:t xml:space="preserve">нального использования </w:t>
      </w:r>
      <w:r w:rsidRPr="00DA6AEA">
        <w:rPr>
          <w:rFonts w:ascii="Times New Roman" w:hAnsi="Times New Roman"/>
          <w:sz w:val="24"/>
          <w:szCs w:val="24"/>
        </w:rPr>
        <w:t xml:space="preserve"> ресурсов;</w:t>
      </w:r>
    </w:p>
    <w:p w:rsidR="006E7638" w:rsidRDefault="006E7638" w:rsidP="0060077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DA6AEA">
        <w:rPr>
          <w:rFonts w:ascii="Times New Roman" w:hAnsi="Times New Roman"/>
          <w:sz w:val="24"/>
          <w:szCs w:val="24"/>
        </w:rPr>
        <w:t xml:space="preserve">снижение удельных издержек </w:t>
      </w:r>
      <w:r>
        <w:rPr>
          <w:rFonts w:ascii="Times New Roman" w:hAnsi="Times New Roman"/>
          <w:sz w:val="24"/>
          <w:szCs w:val="24"/>
        </w:rPr>
        <w:t>при оказании коммунально-бытовых</w:t>
      </w:r>
      <w:r w:rsidRPr="00DA6AEA">
        <w:rPr>
          <w:rFonts w:ascii="Times New Roman" w:hAnsi="Times New Roman"/>
          <w:sz w:val="24"/>
          <w:szCs w:val="24"/>
        </w:rPr>
        <w:t xml:space="preserve"> услуг</w:t>
      </w:r>
      <w:r>
        <w:rPr>
          <w:rFonts w:ascii="Times New Roman" w:hAnsi="Times New Roman"/>
          <w:sz w:val="24"/>
          <w:szCs w:val="24"/>
        </w:rPr>
        <w:t>.</w:t>
      </w:r>
    </w:p>
    <w:p w:rsidR="00C47A76" w:rsidRPr="006E7638" w:rsidRDefault="006E7638" w:rsidP="0060077D">
      <w:pPr>
        <w:autoSpaceDE w:val="0"/>
        <w:autoSpaceDN w:val="0"/>
        <w:adjustRightInd w:val="0"/>
        <w:spacing w:after="0" w:line="240" w:lineRule="auto"/>
        <w:jc w:val="both"/>
        <w:rPr>
          <w:rFonts w:ascii="Times New Roman" w:hAnsi="Times New Roman"/>
          <w:sz w:val="24"/>
          <w:szCs w:val="24"/>
          <w:highlight w:val="yellow"/>
        </w:rPr>
      </w:pPr>
      <w:r w:rsidRPr="00DA6AEA">
        <w:rPr>
          <w:rFonts w:ascii="Times New Roman" w:hAnsi="Times New Roman"/>
          <w:sz w:val="24"/>
          <w:szCs w:val="24"/>
        </w:rPr>
        <w:t>- расширение практики применения энергосберегающих технологий</w:t>
      </w:r>
    </w:p>
    <w:p w:rsidR="00C47A76" w:rsidRPr="00C47A76" w:rsidRDefault="00C47A76" w:rsidP="0060077D">
      <w:pPr>
        <w:widowControl w:val="0"/>
        <w:shd w:val="clear" w:color="auto" w:fill="FFFFFF"/>
        <w:spacing w:after="0" w:line="240" w:lineRule="auto"/>
        <w:ind w:right="29"/>
        <w:jc w:val="both"/>
        <w:rPr>
          <w:rFonts w:ascii="Times New Roman" w:hAnsi="Times New Roman"/>
          <w:sz w:val="24"/>
          <w:szCs w:val="24"/>
        </w:rPr>
      </w:pPr>
      <w:r w:rsidRPr="00DA6AEA">
        <w:rPr>
          <w:rFonts w:ascii="Times New Roman" w:hAnsi="Times New Roman"/>
          <w:sz w:val="24"/>
          <w:szCs w:val="24"/>
        </w:rPr>
        <w:t>-  улучшение экологического</w:t>
      </w:r>
      <w:r>
        <w:rPr>
          <w:rFonts w:ascii="Times New Roman" w:hAnsi="Times New Roman"/>
          <w:sz w:val="24"/>
          <w:szCs w:val="24"/>
        </w:rPr>
        <w:t xml:space="preserve">, санитарного </w:t>
      </w:r>
      <w:r w:rsidRPr="00DA6AEA">
        <w:rPr>
          <w:rFonts w:ascii="Times New Roman" w:hAnsi="Times New Roman"/>
          <w:sz w:val="24"/>
          <w:szCs w:val="24"/>
        </w:rPr>
        <w:t xml:space="preserve"> состояния территории МО Со</w:t>
      </w:r>
      <w:r w:rsidR="006E7638">
        <w:rPr>
          <w:rFonts w:ascii="Times New Roman" w:hAnsi="Times New Roman"/>
          <w:sz w:val="24"/>
          <w:szCs w:val="24"/>
        </w:rPr>
        <w:t>сновское  сельское поселение;</w:t>
      </w:r>
    </w:p>
    <w:p w:rsidR="00C47A76" w:rsidRPr="00C47A76" w:rsidRDefault="00C47A76" w:rsidP="0060077D">
      <w:pPr>
        <w:autoSpaceDE w:val="0"/>
        <w:autoSpaceDN w:val="0"/>
        <w:adjustRightInd w:val="0"/>
        <w:spacing w:after="0" w:line="240" w:lineRule="auto"/>
        <w:jc w:val="both"/>
        <w:rPr>
          <w:rFonts w:ascii="Times New Roman" w:hAnsi="Times New Roman"/>
          <w:sz w:val="24"/>
          <w:szCs w:val="24"/>
        </w:rPr>
      </w:pPr>
      <w:r w:rsidRPr="00C47A76">
        <w:rPr>
          <w:rFonts w:ascii="Times New Roman" w:hAnsi="Times New Roman"/>
          <w:sz w:val="24"/>
          <w:szCs w:val="24"/>
        </w:rPr>
        <w:t>-</w:t>
      </w:r>
      <w:r w:rsidR="0060077D">
        <w:rPr>
          <w:rFonts w:ascii="Times New Roman" w:hAnsi="Times New Roman"/>
          <w:sz w:val="24"/>
          <w:szCs w:val="24"/>
        </w:rPr>
        <w:t xml:space="preserve"> </w:t>
      </w:r>
      <w:r w:rsidRPr="00C47A76">
        <w:rPr>
          <w:rFonts w:ascii="Times New Roman" w:hAnsi="Times New Roman"/>
          <w:sz w:val="24"/>
          <w:szCs w:val="24"/>
        </w:rPr>
        <w:t>предоставления коммунал</w:t>
      </w:r>
      <w:r w:rsidR="006E7638">
        <w:rPr>
          <w:rFonts w:ascii="Times New Roman" w:hAnsi="Times New Roman"/>
          <w:sz w:val="24"/>
          <w:szCs w:val="24"/>
        </w:rPr>
        <w:t>ьных</w:t>
      </w:r>
      <w:r w:rsidRPr="00C47A76">
        <w:rPr>
          <w:rFonts w:ascii="Times New Roman" w:hAnsi="Times New Roman"/>
          <w:sz w:val="24"/>
          <w:szCs w:val="24"/>
        </w:rPr>
        <w:t xml:space="preserve"> услуг в полном объеме  в целях обеспечения бытового обслуживания населения,  отвечающего  стандартам качества бытового обслуживания </w:t>
      </w:r>
    </w:p>
    <w:p w:rsidR="006E7638" w:rsidRDefault="00C47A76" w:rsidP="0060077D">
      <w:pPr>
        <w:autoSpaceDE w:val="0"/>
        <w:autoSpaceDN w:val="0"/>
        <w:adjustRightInd w:val="0"/>
        <w:spacing w:after="0" w:line="240" w:lineRule="auto"/>
        <w:jc w:val="both"/>
        <w:rPr>
          <w:rFonts w:ascii="Times New Roman" w:hAnsi="Times New Roman"/>
          <w:sz w:val="24"/>
          <w:szCs w:val="24"/>
        </w:rPr>
      </w:pPr>
      <w:r w:rsidRPr="00C47A76">
        <w:rPr>
          <w:rFonts w:ascii="Times New Roman" w:hAnsi="Times New Roman"/>
          <w:sz w:val="24"/>
          <w:szCs w:val="24"/>
        </w:rPr>
        <w:t>-</w:t>
      </w:r>
      <w:r w:rsidR="0060077D">
        <w:rPr>
          <w:rFonts w:ascii="Times New Roman" w:hAnsi="Times New Roman"/>
          <w:sz w:val="24"/>
          <w:szCs w:val="24"/>
        </w:rPr>
        <w:t xml:space="preserve"> </w:t>
      </w:r>
      <w:r w:rsidRPr="00C47A76">
        <w:rPr>
          <w:rFonts w:ascii="Times New Roman" w:hAnsi="Times New Roman"/>
          <w:sz w:val="24"/>
          <w:szCs w:val="24"/>
        </w:rPr>
        <w:t xml:space="preserve">поддержка обновления оборудования, </w:t>
      </w:r>
    </w:p>
    <w:p w:rsidR="00DA6AEA" w:rsidRDefault="006E7638" w:rsidP="0060077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0077D">
        <w:rPr>
          <w:rFonts w:ascii="Times New Roman" w:hAnsi="Times New Roman"/>
          <w:sz w:val="24"/>
          <w:szCs w:val="24"/>
        </w:rPr>
        <w:t xml:space="preserve"> </w:t>
      </w:r>
      <w:r w:rsidR="00C47A76" w:rsidRPr="00C47A76">
        <w:rPr>
          <w:rFonts w:ascii="Times New Roman" w:hAnsi="Times New Roman"/>
          <w:sz w:val="24"/>
          <w:szCs w:val="24"/>
        </w:rPr>
        <w:t>предоставления субсидий бюджетам  юридическим лицам на компенсацию части затрат при  оказании услуг по тарифам не обеспечивающим возмещение издержек</w:t>
      </w:r>
    </w:p>
    <w:p w:rsidR="0060077D" w:rsidRDefault="0060077D" w:rsidP="0060077D">
      <w:pPr>
        <w:autoSpaceDE w:val="0"/>
        <w:autoSpaceDN w:val="0"/>
        <w:adjustRightInd w:val="0"/>
        <w:spacing w:after="0" w:line="240" w:lineRule="auto"/>
        <w:jc w:val="both"/>
        <w:rPr>
          <w:rFonts w:ascii="Times New Roman" w:hAnsi="Times New Roman"/>
          <w:b/>
          <w:bCs/>
          <w:color w:val="000000"/>
          <w:sz w:val="24"/>
          <w:szCs w:val="24"/>
        </w:rPr>
      </w:pPr>
    </w:p>
    <w:p w:rsidR="00DA6AEA" w:rsidRPr="00DA6AEA" w:rsidRDefault="00DA6AEA" w:rsidP="0060077D">
      <w:pPr>
        <w:autoSpaceDE w:val="0"/>
        <w:autoSpaceDN w:val="0"/>
        <w:adjustRightInd w:val="0"/>
        <w:spacing w:after="0" w:line="240" w:lineRule="auto"/>
        <w:jc w:val="center"/>
        <w:rPr>
          <w:rFonts w:ascii="Times New Roman" w:hAnsi="Times New Roman"/>
          <w:b/>
          <w:bCs/>
          <w:color w:val="000000"/>
          <w:sz w:val="24"/>
          <w:szCs w:val="24"/>
        </w:rPr>
      </w:pPr>
      <w:r w:rsidRPr="00DA6AEA">
        <w:rPr>
          <w:rFonts w:ascii="Times New Roman" w:hAnsi="Times New Roman"/>
          <w:b/>
          <w:bCs/>
          <w:color w:val="000000"/>
          <w:sz w:val="24"/>
          <w:szCs w:val="24"/>
        </w:rPr>
        <w:t>Сроки реализации Программы</w:t>
      </w:r>
    </w:p>
    <w:p w:rsidR="00DA6AEA" w:rsidRPr="00DA6AEA" w:rsidRDefault="00DA6AEA" w:rsidP="0060077D">
      <w:pPr>
        <w:autoSpaceDE w:val="0"/>
        <w:autoSpaceDN w:val="0"/>
        <w:adjustRightInd w:val="0"/>
        <w:spacing w:after="0" w:line="240" w:lineRule="auto"/>
        <w:jc w:val="center"/>
        <w:rPr>
          <w:rFonts w:ascii="Times New Roman" w:hAnsi="Times New Roman"/>
          <w:color w:val="000000"/>
          <w:sz w:val="24"/>
          <w:szCs w:val="24"/>
        </w:rPr>
      </w:pP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 xml:space="preserve">Реализацию Программы предполагается осуществить в 2014 году. </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p>
    <w:p w:rsidR="00DA6AEA" w:rsidRPr="00DA6AEA" w:rsidRDefault="00DA6AEA" w:rsidP="0060077D">
      <w:pPr>
        <w:autoSpaceDE w:val="0"/>
        <w:autoSpaceDN w:val="0"/>
        <w:adjustRightInd w:val="0"/>
        <w:spacing w:after="0" w:line="240" w:lineRule="auto"/>
        <w:jc w:val="center"/>
        <w:rPr>
          <w:rFonts w:ascii="Times New Roman" w:hAnsi="Times New Roman"/>
          <w:b/>
          <w:bCs/>
          <w:color w:val="000000"/>
          <w:sz w:val="24"/>
          <w:szCs w:val="24"/>
        </w:rPr>
      </w:pPr>
      <w:r w:rsidRPr="00DA6AEA">
        <w:rPr>
          <w:rFonts w:ascii="Times New Roman" w:hAnsi="Times New Roman"/>
          <w:b/>
          <w:bCs/>
          <w:color w:val="000000"/>
          <w:sz w:val="24"/>
          <w:szCs w:val="24"/>
        </w:rPr>
        <w:t>Ресурсное обеспечение Программы</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 xml:space="preserve">Программа реализуется за счет средств бюджета Ленинградской области и муниципального образования </w:t>
      </w:r>
      <w:r w:rsidRPr="00DA6AEA">
        <w:rPr>
          <w:rFonts w:ascii="Times New Roman" w:hAnsi="Times New Roman"/>
          <w:sz w:val="24"/>
          <w:szCs w:val="24"/>
        </w:rPr>
        <w:t xml:space="preserve"> Сосновское  </w:t>
      </w:r>
      <w:r w:rsidRPr="00DA6AEA">
        <w:rPr>
          <w:rFonts w:ascii="Times New Roman" w:hAnsi="Times New Roman"/>
          <w:color w:val="000000"/>
          <w:sz w:val="24"/>
          <w:szCs w:val="24"/>
        </w:rPr>
        <w:t>сельское поселение.</w:t>
      </w:r>
    </w:p>
    <w:p w:rsidR="00DA6AEA" w:rsidRPr="00DA6AEA" w:rsidRDefault="00DA6AEA" w:rsidP="0060077D">
      <w:pPr>
        <w:autoSpaceDE w:val="0"/>
        <w:autoSpaceDN w:val="0"/>
        <w:adjustRightInd w:val="0"/>
        <w:spacing w:after="0" w:line="240" w:lineRule="auto"/>
        <w:ind w:firstLine="225"/>
        <w:jc w:val="both"/>
        <w:rPr>
          <w:rFonts w:ascii="Times New Roman" w:hAnsi="Times New Roman"/>
          <w:color w:val="000000"/>
          <w:sz w:val="24"/>
          <w:szCs w:val="24"/>
        </w:rPr>
      </w:pPr>
    </w:p>
    <w:p w:rsidR="00DA6AEA" w:rsidRPr="00DA6AEA" w:rsidRDefault="00DA6AEA" w:rsidP="0060077D">
      <w:pPr>
        <w:autoSpaceDE w:val="0"/>
        <w:autoSpaceDN w:val="0"/>
        <w:adjustRightInd w:val="0"/>
        <w:spacing w:after="0" w:line="240" w:lineRule="auto"/>
        <w:jc w:val="center"/>
        <w:rPr>
          <w:rFonts w:ascii="Times New Roman" w:hAnsi="Times New Roman"/>
          <w:b/>
          <w:bCs/>
          <w:color w:val="000000"/>
          <w:sz w:val="24"/>
          <w:szCs w:val="24"/>
        </w:rPr>
      </w:pPr>
      <w:r w:rsidRPr="00DA6AEA">
        <w:rPr>
          <w:rFonts w:ascii="Times New Roman" w:hAnsi="Times New Roman"/>
          <w:b/>
          <w:bCs/>
          <w:color w:val="000000"/>
          <w:sz w:val="24"/>
          <w:szCs w:val="24"/>
        </w:rPr>
        <w:t>Ожидаемые результаты реализации Программы</w:t>
      </w:r>
    </w:p>
    <w:p w:rsidR="00DA6AEA" w:rsidRPr="00DA6AEA" w:rsidRDefault="00DA6AEA" w:rsidP="0060077D">
      <w:pPr>
        <w:spacing w:after="0" w:line="240" w:lineRule="auto"/>
        <w:jc w:val="both"/>
        <w:rPr>
          <w:rFonts w:ascii="Times New Roman" w:hAnsi="Times New Roman"/>
          <w:sz w:val="24"/>
          <w:szCs w:val="24"/>
        </w:rPr>
      </w:pPr>
    </w:p>
    <w:p w:rsidR="00DA6AEA" w:rsidRDefault="00DA6AEA" w:rsidP="0060077D">
      <w:pPr>
        <w:spacing w:after="0" w:line="240" w:lineRule="auto"/>
        <w:jc w:val="both"/>
        <w:rPr>
          <w:rFonts w:ascii="Times New Roman" w:hAnsi="Times New Roman"/>
          <w:sz w:val="24"/>
          <w:szCs w:val="24"/>
        </w:rPr>
      </w:pPr>
      <w:r w:rsidRPr="006E7638">
        <w:rPr>
          <w:rFonts w:ascii="Times New Roman" w:hAnsi="Times New Roman"/>
          <w:sz w:val="24"/>
          <w:szCs w:val="24"/>
        </w:rPr>
        <w:t>Реализация программы позволит</w:t>
      </w:r>
      <w:r w:rsidRPr="00DA6AEA">
        <w:rPr>
          <w:rFonts w:ascii="Times New Roman" w:hAnsi="Times New Roman"/>
          <w:sz w:val="24"/>
          <w:szCs w:val="24"/>
        </w:rPr>
        <w:t xml:space="preserve">: </w:t>
      </w:r>
    </w:p>
    <w:p w:rsidR="006E7638" w:rsidRPr="003E37D4" w:rsidRDefault="006E7638" w:rsidP="0060077D">
      <w:pPr>
        <w:spacing w:after="0" w:line="240" w:lineRule="auto"/>
        <w:jc w:val="both"/>
        <w:rPr>
          <w:rFonts w:ascii="Times New Roman" w:hAnsi="Times New Roman"/>
        </w:rPr>
      </w:pPr>
      <w:r>
        <w:rPr>
          <w:rFonts w:ascii="Times New Roman" w:hAnsi="Times New Roman"/>
        </w:rPr>
        <w:t xml:space="preserve">довести объекты </w:t>
      </w:r>
      <w:r w:rsidRPr="003E37D4">
        <w:rPr>
          <w:rFonts w:ascii="Times New Roman" w:hAnsi="Times New Roman"/>
        </w:rPr>
        <w:t xml:space="preserve"> </w:t>
      </w:r>
      <w:r w:rsidRPr="003F65C5">
        <w:rPr>
          <w:rFonts w:ascii="Times New Roman" w:eastAsia="Calibri" w:hAnsi="Times New Roman"/>
          <w:sz w:val="24"/>
          <w:szCs w:val="24"/>
          <w:lang w:eastAsia="en-US"/>
        </w:rPr>
        <w:t>бытового обслужи</w:t>
      </w:r>
      <w:r>
        <w:rPr>
          <w:rFonts w:ascii="Times New Roman" w:eastAsia="Calibri" w:hAnsi="Times New Roman"/>
          <w:sz w:val="24"/>
          <w:szCs w:val="24"/>
          <w:lang w:eastAsia="en-US"/>
        </w:rPr>
        <w:t xml:space="preserve">вания </w:t>
      </w:r>
      <w:r w:rsidRPr="003E37D4">
        <w:rPr>
          <w:rFonts w:ascii="Times New Roman" w:hAnsi="Times New Roman"/>
        </w:rPr>
        <w:t xml:space="preserve"> до технически исправного состояния;</w:t>
      </w:r>
    </w:p>
    <w:p w:rsidR="006E7638" w:rsidRDefault="006E7638" w:rsidP="0060077D">
      <w:pPr>
        <w:spacing w:after="0" w:line="240" w:lineRule="auto"/>
        <w:jc w:val="both"/>
        <w:rPr>
          <w:rFonts w:ascii="Times New Roman" w:hAnsi="Times New Roman"/>
        </w:rPr>
      </w:pPr>
      <w:r>
        <w:rPr>
          <w:rFonts w:ascii="Times New Roman" w:hAnsi="Times New Roman"/>
        </w:rPr>
        <w:t>-</w:t>
      </w:r>
      <w:r w:rsidRPr="003E37D4">
        <w:rPr>
          <w:rFonts w:ascii="Times New Roman" w:hAnsi="Times New Roman"/>
        </w:rPr>
        <w:t>предос</w:t>
      </w:r>
      <w:r>
        <w:rPr>
          <w:rFonts w:ascii="Times New Roman" w:hAnsi="Times New Roman"/>
        </w:rPr>
        <w:t xml:space="preserve">тавлять  коммунальные </w:t>
      </w:r>
      <w:r w:rsidRPr="003E37D4">
        <w:rPr>
          <w:rFonts w:ascii="Times New Roman" w:hAnsi="Times New Roman"/>
        </w:rPr>
        <w:t xml:space="preserve"> услуг</w:t>
      </w:r>
      <w:r>
        <w:rPr>
          <w:rFonts w:ascii="Times New Roman" w:hAnsi="Times New Roman"/>
        </w:rPr>
        <w:t>и</w:t>
      </w:r>
      <w:r w:rsidRPr="003E37D4">
        <w:rPr>
          <w:rFonts w:ascii="Times New Roman" w:hAnsi="Times New Roman"/>
        </w:rPr>
        <w:t xml:space="preserve"> в полном объеме</w:t>
      </w:r>
      <w:r>
        <w:rPr>
          <w:rFonts w:ascii="Times New Roman" w:hAnsi="Times New Roman"/>
        </w:rPr>
        <w:t xml:space="preserve"> </w:t>
      </w:r>
      <w:r w:rsidRPr="00D05534">
        <w:rPr>
          <w:rFonts w:ascii="Times New Roman" w:eastAsia="Calibri" w:hAnsi="Times New Roman"/>
          <w:sz w:val="24"/>
          <w:szCs w:val="24"/>
        </w:rPr>
        <w:t xml:space="preserve"> в целях обеспечения бытового обслуживания населения,  отвечающего  стандартам качества бытового обслуживания</w:t>
      </w:r>
      <w:r>
        <w:rPr>
          <w:rFonts w:ascii="Times New Roman" w:eastAsia="Calibri" w:hAnsi="Times New Roman"/>
          <w:sz w:val="24"/>
          <w:szCs w:val="24"/>
        </w:rPr>
        <w:t xml:space="preserve"> и, как</w:t>
      </w:r>
      <w:r>
        <w:rPr>
          <w:rFonts w:ascii="Times New Roman" w:hAnsi="Times New Roman"/>
        </w:rPr>
        <w:t xml:space="preserve"> </w:t>
      </w:r>
    </w:p>
    <w:p w:rsidR="006E7638" w:rsidRPr="00DA6AEA" w:rsidRDefault="006E7638" w:rsidP="0060077D">
      <w:pPr>
        <w:spacing w:after="0" w:line="240" w:lineRule="auto"/>
        <w:jc w:val="both"/>
        <w:rPr>
          <w:rFonts w:ascii="Times New Roman" w:hAnsi="Times New Roman"/>
          <w:sz w:val="24"/>
          <w:szCs w:val="24"/>
        </w:rPr>
      </w:pPr>
      <w:r>
        <w:rPr>
          <w:rFonts w:ascii="Times New Roman" w:hAnsi="Times New Roman"/>
          <w:sz w:val="24"/>
          <w:szCs w:val="24"/>
        </w:rPr>
        <w:t xml:space="preserve"> следствие </w:t>
      </w:r>
      <w:r w:rsidRPr="00DA6AEA">
        <w:rPr>
          <w:rFonts w:ascii="Times New Roman" w:hAnsi="Times New Roman"/>
          <w:sz w:val="24"/>
          <w:szCs w:val="24"/>
        </w:rPr>
        <w:t>обеспечивать более комфортные условия проживания населения;</w:t>
      </w:r>
    </w:p>
    <w:p w:rsidR="006E7638" w:rsidRPr="00DA6AEA" w:rsidRDefault="006E7638" w:rsidP="0060077D">
      <w:pPr>
        <w:spacing w:after="0" w:line="240" w:lineRule="auto"/>
        <w:jc w:val="both"/>
        <w:rPr>
          <w:rFonts w:ascii="Times New Roman" w:hAnsi="Times New Roman"/>
          <w:sz w:val="24"/>
          <w:szCs w:val="24"/>
        </w:rPr>
      </w:pPr>
      <w:r w:rsidRPr="00DA6AEA">
        <w:rPr>
          <w:rFonts w:ascii="Times New Roman" w:hAnsi="Times New Roman"/>
          <w:sz w:val="24"/>
          <w:szCs w:val="24"/>
        </w:rPr>
        <w:t>- снизить потребление энергетических ресурсов в результате снижения потерь в процессе производства  и доставки энергоресурсов потребителям;</w:t>
      </w:r>
    </w:p>
    <w:p w:rsidR="006E7638" w:rsidRPr="00DA6AEA" w:rsidRDefault="006E7638" w:rsidP="0060077D">
      <w:pPr>
        <w:spacing w:after="0" w:line="240" w:lineRule="auto"/>
        <w:jc w:val="both"/>
        <w:rPr>
          <w:rFonts w:ascii="Times New Roman" w:hAnsi="Times New Roman"/>
          <w:sz w:val="24"/>
          <w:szCs w:val="24"/>
        </w:rPr>
      </w:pPr>
      <w:r w:rsidRPr="00DA6AEA">
        <w:rPr>
          <w:rFonts w:ascii="Times New Roman" w:hAnsi="Times New Roman"/>
          <w:sz w:val="24"/>
          <w:szCs w:val="24"/>
        </w:rPr>
        <w:t>- обеспечивать раци</w:t>
      </w:r>
      <w:r>
        <w:rPr>
          <w:rFonts w:ascii="Times New Roman" w:hAnsi="Times New Roman"/>
          <w:sz w:val="24"/>
          <w:szCs w:val="24"/>
        </w:rPr>
        <w:t xml:space="preserve">ональное использование </w:t>
      </w:r>
      <w:r w:rsidRPr="00DA6AEA">
        <w:rPr>
          <w:rFonts w:ascii="Times New Roman" w:hAnsi="Times New Roman"/>
          <w:sz w:val="24"/>
          <w:szCs w:val="24"/>
        </w:rPr>
        <w:t xml:space="preserve"> ресурсов; </w:t>
      </w:r>
    </w:p>
    <w:p w:rsidR="006E7638" w:rsidRDefault="006E7638" w:rsidP="0060077D">
      <w:pPr>
        <w:spacing w:after="0" w:line="240" w:lineRule="auto"/>
        <w:jc w:val="both"/>
        <w:rPr>
          <w:rFonts w:ascii="Times New Roman" w:hAnsi="Times New Roman"/>
          <w:sz w:val="24"/>
          <w:szCs w:val="24"/>
        </w:rPr>
      </w:pPr>
      <w:r>
        <w:rPr>
          <w:rFonts w:ascii="Times New Roman" w:hAnsi="Times New Roman"/>
          <w:sz w:val="24"/>
          <w:szCs w:val="24"/>
        </w:rPr>
        <w:t xml:space="preserve">- </w:t>
      </w:r>
      <w:r w:rsidR="0060077D">
        <w:rPr>
          <w:rFonts w:ascii="Times New Roman" w:hAnsi="Times New Roman"/>
          <w:sz w:val="24"/>
          <w:szCs w:val="24"/>
        </w:rPr>
        <w:t>р</w:t>
      </w:r>
      <w:r>
        <w:rPr>
          <w:rFonts w:ascii="Times New Roman" w:hAnsi="Times New Roman"/>
          <w:sz w:val="24"/>
          <w:szCs w:val="24"/>
        </w:rPr>
        <w:t>емонт и  обновление коммунально-бытовой</w:t>
      </w:r>
      <w:r w:rsidRPr="00DA6AEA">
        <w:rPr>
          <w:rFonts w:ascii="Times New Roman" w:hAnsi="Times New Roman"/>
          <w:sz w:val="24"/>
          <w:szCs w:val="24"/>
        </w:rPr>
        <w:t xml:space="preserve"> инфраструктуры сельского поселения позволит снизить эксплуат</w:t>
      </w:r>
      <w:r>
        <w:rPr>
          <w:rFonts w:ascii="Times New Roman" w:hAnsi="Times New Roman"/>
          <w:sz w:val="24"/>
          <w:szCs w:val="24"/>
        </w:rPr>
        <w:t>ационные затраты  энергоресурсов, улучшит  санитарное</w:t>
      </w:r>
      <w:r w:rsidRPr="00DA6AEA">
        <w:rPr>
          <w:rFonts w:ascii="Times New Roman" w:hAnsi="Times New Roman"/>
          <w:sz w:val="24"/>
          <w:szCs w:val="24"/>
        </w:rPr>
        <w:t xml:space="preserve"> состояние окружающей среды</w:t>
      </w:r>
      <w:r>
        <w:rPr>
          <w:rFonts w:ascii="Times New Roman" w:hAnsi="Times New Roman"/>
          <w:sz w:val="24"/>
          <w:szCs w:val="24"/>
        </w:rPr>
        <w:t xml:space="preserve"> и</w:t>
      </w:r>
      <w:proofErr w:type="gramStart"/>
      <w:r>
        <w:rPr>
          <w:rFonts w:ascii="Times New Roman" w:hAnsi="Times New Roman"/>
          <w:sz w:val="24"/>
          <w:szCs w:val="24"/>
        </w:rPr>
        <w:t xml:space="preserve"> </w:t>
      </w:r>
      <w:r w:rsidRPr="00DA6AEA">
        <w:rPr>
          <w:rFonts w:ascii="Times New Roman" w:hAnsi="Times New Roman"/>
          <w:sz w:val="24"/>
          <w:szCs w:val="24"/>
        </w:rPr>
        <w:t>,</w:t>
      </w:r>
      <w:proofErr w:type="gramEnd"/>
      <w:r w:rsidRPr="00DA6AEA">
        <w:rPr>
          <w:rFonts w:ascii="Times New Roman" w:hAnsi="Times New Roman"/>
          <w:sz w:val="24"/>
          <w:szCs w:val="24"/>
        </w:rPr>
        <w:t xml:space="preserve"> что в конечном счете приведет к улучшению уровня жизни населения в сельском поселении.</w:t>
      </w:r>
    </w:p>
    <w:p w:rsidR="006E7638" w:rsidRPr="00DA6AEA" w:rsidRDefault="006E7638" w:rsidP="0060077D">
      <w:pPr>
        <w:spacing w:after="0" w:line="240" w:lineRule="auto"/>
        <w:jc w:val="both"/>
        <w:rPr>
          <w:rFonts w:ascii="Times New Roman" w:hAnsi="Times New Roman"/>
          <w:sz w:val="24"/>
          <w:szCs w:val="24"/>
        </w:rPr>
      </w:pPr>
      <w:r>
        <w:rPr>
          <w:rFonts w:ascii="Times New Roman" w:hAnsi="Times New Roman"/>
          <w:sz w:val="24"/>
          <w:szCs w:val="24"/>
        </w:rPr>
        <w:t>- снизить нормативы</w:t>
      </w:r>
      <w:r w:rsidRPr="00DA6AEA">
        <w:rPr>
          <w:rFonts w:ascii="Times New Roman" w:hAnsi="Times New Roman"/>
          <w:sz w:val="24"/>
          <w:szCs w:val="24"/>
        </w:rPr>
        <w:t xml:space="preserve"> потребления энергоресурсов; </w:t>
      </w:r>
    </w:p>
    <w:p w:rsidR="006E7638" w:rsidRPr="006E7638" w:rsidRDefault="006E7638" w:rsidP="0060077D">
      <w:pPr>
        <w:spacing w:after="0" w:line="240" w:lineRule="auto"/>
        <w:jc w:val="both"/>
        <w:rPr>
          <w:rFonts w:ascii="Times New Roman" w:hAnsi="Times New Roman"/>
          <w:color w:val="000000"/>
          <w:sz w:val="24"/>
          <w:szCs w:val="24"/>
        </w:rPr>
      </w:pPr>
      <w:r>
        <w:rPr>
          <w:rFonts w:ascii="Times New Roman" w:hAnsi="Times New Roman"/>
          <w:sz w:val="24"/>
          <w:szCs w:val="24"/>
        </w:rPr>
        <w:t xml:space="preserve">- уменьшить </w:t>
      </w:r>
      <w:r w:rsidRPr="00DA6AEA">
        <w:rPr>
          <w:rFonts w:ascii="Times New Roman" w:hAnsi="Times New Roman"/>
          <w:sz w:val="24"/>
          <w:szCs w:val="24"/>
        </w:rPr>
        <w:t xml:space="preserve"> затрат</w:t>
      </w:r>
      <w:r>
        <w:rPr>
          <w:rFonts w:ascii="Times New Roman" w:hAnsi="Times New Roman"/>
          <w:sz w:val="24"/>
          <w:szCs w:val="24"/>
        </w:rPr>
        <w:t>ы</w:t>
      </w:r>
      <w:r w:rsidRPr="00DA6AEA">
        <w:rPr>
          <w:rFonts w:ascii="Times New Roman" w:hAnsi="Times New Roman"/>
          <w:sz w:val="24"/>
          <w:szCs w:val="24"/>
        </w:rPr>
        <w:t xml:space="preserve"> материальных ресурсов и трудозатрат</w:t>
      </w:r>
      <w:r>
        <w:rPr>
          <w:rFonts w:ascii="Times New Roman" w:hAnsi="Times New Roman"/>
          <w:sz w:val="24"/>
          <w:szCs w:val="24"/>
        </w:rPr>
        <w:t>ы</w:t>
      </w:r>
      <w:r w:rsidRPr="00DA6AEA">
        <w:rPr>
          <w:rFonts w:ascii="Times New Roman" w:hAnsi="Times New Roman"/>
          <w:sz w:val="24"/>
          <w:szCs w:val="24"/>
        </w:rPr>
        <w:t xml:space="preserve"> на производство коммунальных услуг.</w:t>
      </w:r>
    </w:p>
    <w:p w:rsidR="006E7638" w:rsidRDefault="006E7638" w:rsidP="0060077D">
      <w:pPr>
        <w:spacing w:after="0" w:line="240" w:lineRule="auto"/>
        <w:jc w:val="both"/>
        <w:rPr>
          <w:rFonts w:ascii="Times New Roman" w:eastAsia="Calibri" w:hAnsi="Times New Roman"/>
          <w:color w:val="000000"/>
          <w:sz w:val="24"/>
          <w:szCs w:val="24"/>
        </w:rPr>
      </w:pPr>
      <w:r w:rsidRPr="00B95182">
        <w:rPr>
          <w:rFonts w:ascii="Times New Roman" w:hAnsi="Times New Roman"/>
          <w:sz w:val="24"/>
          <w:szCs w:val="24"/>
        </w:rPr>
        <w:t xml:space="preserve"> -   использовать бюджетные средства  МО Сосновское  сельское поселение для ремонта и обновления объектов коммунально-бытовой  инфраструктуры;</w:t>
      </w:r>
      <w:r w:rsidRPr="00B95182">
        <w:rPr>
          <w:rFonts w:ascii="Times New Roman" w:eastAsia="Calibri" w:hAnsi="Times New Roman"/>
          <w:color w:val="000000"/>
          <w:sz w:val="24"/>
          <w:szCs w:val="24"/>
        </w:rPr>
        <w:t xml:space="preserve"> </w:t>
      </w:r>
    </w:p>
    <w:p w:rsidR="006E7638" w:rsidRDefault="006E7638" w:rsidP="0060077D">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lastRenderedPageBreak/>
        <w:t>-</w:t>
      </w:r>
      <w:r w:rsidRPr="00B95182">
        <w:rPr>
          <w:rFonts w:ascii="Times New Roman" w:eastAsia="Calibri" w:hAnsi="Times New Roman"/>
          <w:color w:val="000000"/>
          <w:sz w:val="24"/>
          <w:szCs w:val="24"/>
        </w:rPr>
        <w:t xml:space="preserve">поддержит обновление оборудования,  </w:t>
      </w:r>
    </w:p>
    <w:p w:rsidR="00DA6AEA" w:rsidRDefault="006E7638" w:rsidP="0060077D">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w:t>
      </w:r>
      <w:r w:rsidRPr="00B95182">
        <w:rPr>
          <w:rFonts w:ascii="Times New Roman" w:eastAsia="Calibri" w:hAnsi="Times New Roman"/>
          <w:color w:val="000000"/>
          <w:sz w:val="24"/>
          <w:szCs w:val="24"/>
        </w:rPr>
        <w:t>уменьшит размер предоставления субсидий бюджетам   юридическим лицам на компенсацию части затрат при  оказании услуг по тарифам не обеспечивающим возмещение издержек</w:t>
      </w:r>
    </w:p>
    <w:p w:rsidR="009163B4" w:rsidRDefault="009163B4" w:rsidP="0060077D">
      <w:pPr>
        <w:spacing w:after="0" w:line="240" w:lineRule="auto"/>
        <w:jc w:val="both"/>
        <w:outlineLvl w:val="1"/>
        <w:rPr>
          <w:rFonts w:ascii="Times New Roman" w:hAnsi="Times New Roman"/>
          <w:b/>
          <w:bCs/>
          <w:sz w:val="24"/>
          <w:szCs w:val="24"/>
        </w:rPr>
      </w:pPr>
    </w:p>
    <w:p w:rsidR="009163B4" w:rsidRPr="006E3D86" w:rsidRDefault="009163B4" w:rsidP="0060077D">
      <w:pPr>
        <w:spacing w:after="0" w:line="240" w:lineRule="auto"/>
        <w:jc w:val="center"/>
        <w:outlineLvl w:val="1"/>
        <w:rPr>
          <w:rFonts w:ascii="Times New Roman" w:hAnsi="Times New Roman"/>
          <w:b/>
          <w:bCs/>
          <w:sz w:val="24"/>
          <w:szCs w:val="24"/>
        </w:rPr>
      </w:pPr>
      <w:r w:rsidRPr="006E3D86">
        <w:rPr>
          <w:rFonts w:ascii="Times New Roman" w:hAnsi="Times New Roman"/>
          <w:b/>
          <w:bCs/>
          <w:sz w:val="24"/>
          <w:szCs w:val="24"/>
        </w:rPr>
        <w:t>Ресурсное обеспечение подпрограммы</w:t>
      </w:r>
    </w:p>
    <w:p w:rsidR="009163B4" w:rsidRPr="006E3D86" w:rsidRDefault="009163B4" w:rsidP="0060077D">
      <w:pPr>
        <w:tabs>
          <w:tab w:val="left" w:pos="567"/>
        </w:tabs>
        <w:spacing w:after="0" w:line="240" w:lineRule="auto"/>
        <w:jc w:val="both"/>
        <w:rPr>
          <w:rFonts w:ascii="Times New Roman" w:hAnsi="Times New Roman"/>
          <w:sz w:val="24"/>
          <w:szCs w:val="24"/>
        </w:rPr>
      </w:pPr>
    </w:p>
    <w:p w:rsidR="0060077D" w:rsidRDefault="0060077D" w:rsidP="0060077D">
      <w:pPr>
        <w:autoSpaceDE w:val="0"/>
        <w:autoSpaceDN w:val="0"/>
        <w:adjustRightInd w:val="0"/>
        <w:spacing w:after="0" w:line="240" w:lineRule="auto"/>
        <w:jc w:val="both"/>
        <w:rPr>
          <w:rFonts w:ascii="Times New Roman" w:hAnsi="Times New Roman"/>
          <w:spacing w:val="2"/>
          <w:sz w:val="24"/>
          <w:szCs w:val="24"/>
        </w:rPr>
      </w:pPr>
      <w:r w:rsidRPr="006E3D86">
        <w:rPr>
          <w:rFonts w:ascii="Times New Roman" w:hAnsi="Times New Roman"/>
          <w:spacing w:val="2"/>
        </w:rPr>
        <w:t xml:space="preserve">Общий объем бюджетных ассигнований муниципальной подпрограммы </w:t>
      </w:r>
      <w:r w:rsidRPr="006E3D86">
        <w:rPr>
          <w:rFonts w:ascii="Times New Roman" w:hAnsi="Times New Roman"/>
          <w:spacing w:val="2"/>
          <w:sz w:val="24"/>
          <w:szCs w:val="24"/>
        </w:rPr>
        <w:t>составляет</w:t>
      </w:r>
      <w:r>
        <w:rPr>
          <w:rFonts w:ascii="Times New Roman" w:hAnsi="Times New Roman"/>
          <w:spacing w:val="2"/>
          <w:sz w:val="24"/>
          <w:szCs w:val="24"/>
        </w:rPr>
        <w:t xml:space="preserve"> </w:t>
      </w:r>
      <w:r w:rsidRPr="00396996">
        <w:rPr>
          <w:rFonts w:ascii="Times New Roman" w:hAnsi="Times New Roman"/>
          <w:spacing w:val="2"/>
          <w:sz w:val="24"/>
          <w:szCs w:val="24"/>
        </w:rPr>
        <w:t>3400,0 тыс. руб., в том числе: </w:t>
      </w:r>
    </w:p>
    <w:p w:rsidR="006E7638" w:rsidRDefault="0060077D" w:rsidP="0060077D">
      <w:pPr>
        <w:autoSpaceDE w:val="0"/>
        <w:autoSpaceDN w:val="0"/>
        <w:adjustRightInd w:val="0"/>
        <w:spacing w:after="0" w:line="240" w:lineRule="auto"/>
        <w:jc w:val="both"/>
        <w:rPr>
          <w:rFonts w:ascii="Times New Roman" w:hAnsi="Times New Roman"/>
          <w:spacing w:val="2"/>
          <w:sz w:val="24"/>
          <w:szCs w:val="24"/>
        </w:rPr>
      </w:pPr>
      <w:r w:rsidRPr="00396996">
        <w:rPr>
          <w:rFonts w:ascii="Times New Roman" w:hAnsi="Times New Roman"/>
          <w:spacing w:val="2"/>
          <w:sz w:val="24"/>
          <w:szCs w:val="24"/>
        </w:rPr>
        <w:t>- местного бюджета – 3400,0 тыс. руб.</w:t>
      </w:r>
    </w:p>
    <w:p w:rsidR="0060077D" w:rsidRDefault="0060077D" w:rsidP="0060077D">
      <w:pPr>
        <w:autoSpaceDE w:val="0"/>
        <w:autoSpaceDN w:val="0"/>
        <w:adjustRightInd w:val="0"/>
        <w:spacing w:after="0" w:line="240" w:lineRule="auto"/>
        <w:jc w:val="both"/>
        <w:rPr>
          <w:rFonts w:ascii="Times New Roman" w:hAnsi="Times New Roman"/>
          <w:b/>
          <w:color w:val="000000"/>
          <w:sz w:val="24"/>
          <w:szCs w:val="24"/>
        </w:rPr>
      </w:pPr>
    </w:p>
    <w:p w:rsidR="00DA6AEA" w:rsidRPr="00DA6AEA" w:rsidRDefault="00DA6AEA" w:rsidP="0060077D">
      <w:pPr>
        <w:autoSpaceDE w:val="0"/>
        <w:autoSpaceDN w:val="0"/>
        <w:adjustRightInd w:val="0"/>
        <w:spacing w:after="0" w:line="240" w:lineRule="auto"/>
        <w:jc w:val="center"/>
        <w:rPr>
          <w:rFonts w:ascii="Times New Roman" w:hAnsi="Times New Roman"/>
          <w:b/>
          <w:color w:val="000000"/>
          <w:sz w:val="24"/>
          <w:szCs w:val="24"/>
        </w:rPr>
      </w:pPr>
      <w:r w:rsidRPr="00DA6AEA">
        <w:rPr>
          <w:rFonts w:ascii="Times New Roman" w:hAnsi="Times New Roman"/>
          <w:b/>
          <w:color w:val="000000"/>
          <w:sz w:val="24"/>
          <w:szCs w:val="24"/>
        </w:rPr>
        <w:t>Оценка эффективности Программы.</w:t>
      </w:r>
    </w:p>
    <w:p w:rsidR="00DA6AEA" w:rsidRPr="00DA6AEA" w:rsidRDefault="00DA6AEA" w:rsidP="0060077D">
      <w:pPr>
        <w:autoSpaceDE w:val="0"/>
        <w:autoSpaceDN w:val="0"/>
        <w:adjustRightInd w:val="0"/>
        <w:spacing w:after="0" w:line="240" w:lineRule="auto"/>
        <w:jc w:val="center"/>
        <w:rPr>
          <w:rFonts w:ascii="Times New Roman" w:hAnsi="Times New Roman"/>
          <w:b/>
          <w:color w:val="000000"/>
          <w:sz w:val="24"/>
          <w:szCs w:val="24"/>
        </w:rPr>
      </w:pPr>
    </w:p>
    <w:p w:rsidR="00DA6AEA" w:rsidRPr="00DA6AEA" w:rsidRDefault="00DA6AEA" w:rsidP="0060077D">
      <w:pPr>
        <w:shd w:val="clear" w:color="auto" w:fill="FFFFFF"/>
        <w:spacing w:after="105" w:line="240" w:lineRule="auto"/>
        <w:ind w:firstLine="450"/>
        <w:jc w:val="both"/>
        <w:rPr>
          <w:rFonts w:ascii="Times New Roman" w:hAnsi="Times New Roman"/>
          <w:color w:val="000000"/>
          <w:sz w:val="24"/>
          <w:szCs w:val="24"/>
        </w:rPr>
      </w:pPr>
      <w:r w:rsidRPr="00DA6AEA">
        <w:rPr>
          <w:rFonts w:ascii="Times New Roman" w:hAnsi="Times New Roman"/>
          <w:color w:val="000000"/>
          <w:sz w:val="24"/>
          <w:szCs w:val="24"/>
        </w:rPr>
        <w:t xml:space="preserve">Оценка социально-экономической и экологической эффективности Программы будет осуществляться на основе системы целевых показателей и индикаторов (далее – система индикаторов). Система индикаторов обеспечит мониторинг динамики изменений </w:t>
      </w:r>
      <w:proofErr w:type="gramStart"/>
      <w:r w:rsidRPr="00DA6AEA">
        <w:rPr>
          <w:rFonts w:ascii="Times New Roman" w:hAnsi="Times New Roman"/>
          <w:color w:val="000000"/>
          <w:sz w:val="24"/>
          <w:szCs w:val="24"/>
        </w:rPr>
        <w:t>в</w:t>
      </w:r>
      <w:proofErr w:type="gramEnd"/>
      <w:r w:rsidR="009163B4" w:rsidRPr="009163B4">
        <w:rPr>
          <w:rFonts w:ascii="Times New Roman" w:hAnsi="Times New Roman"/>
          <w:sz w:val="24"/>
          <w:szCs w:val="24"/>
        </w:rPr>
        <w:t xml:space="preserve"> </w:t>
      </w:r>
      <w:proofErr w:type="gramStart"/>
      <w:r w:rsidR="009163B4" w:rsidRPr="00B95182">
        <w:rPr>
          <w:rFonts w:ascii="Times New Roman" w:hAnsi="Times New Roman"/>
          <w:sz w:val="24"/>
          <w:szCs w:val="24"/>
        </w:rPr>
        <w:t>объектов</w:t>
      </w:r>
      <w:proofErr w:type="gramEnd"/>
      <w:r w:rsidR="009163B4" w:rsidRPr="00B95182">
        <w:rPr>
          <w:rFonts w:ascii="Times New Roman" w:hAnsi="Times New Roman"/>
          <w:sz w:val="24"/>
          <w:szCs w:val="24"/>
        </w:rPr>
        <w:t xml:space="preserve"> коммунально-бытовой </w:t>
      </w:r>
      <w:r w:rsidR="009163B4">
        <w:rPr>
          <w:rFonts w:ascii="Times New Roman" w:hAnsi="Times New Roman"/>
          <w:sz w:val="24"/>
          <w:szCs w:val="24"/>
        </w:rPr>
        <w:t>сфере.</w:t>
      </w:r>
      <w:r w:rsidRPr="00DA6AEA">
        <w:rPr>
          <w:rFonts w:ascii="Times New Roman" w:hAnsi="Times New Roman"/>
          <w:color w:val="000000"/>
          <w:sz w:val="24"/>
          <w:szCs w:val="24"/>
        </w:rPr>
        <w:t>.</w:t>
      </w:r>
    </w:p>
    <w:p w:rsidR="00DA6AEA" w:rsidRPr="009163B4" w:rsidRDefault="00DA6AEA" w:rsidP="0060077D">
      <w:pPr>
        <w:spacing w:after="0" w:line="240" w:lineRule="auto"/>
        <w:jc w:val="both"/>
        <w:rPr>
          <w:rFonts w:ascii="Times New Roman" w:hAnsi="Times New Roman"/>
        </w:rPr>
      </w:pPr>
      <w:r w:rsidRPr="009163B4">
        <w:rPr>
          <w:rFonts w:ascii="Times New Roman" w:hAnsi="Times New Roman"/>
          <w:color w:val="000000"/>
          <w:sz w:val="24"/>
          <w:szCs w:val="24"/>
        </w:rPr>
        <w:t>В результате реализации Программы будет достигнут</w:t>
      </w:r>
      <w:r w:rsidR="009163B4" w:rsidRPr="009163B4">
        <w:rPr>
          <w:rFonts w:ascii="Times New Roman" w:hAnsi="Times New Roman"/>
          <w:color w:val="000000"/>
          <w:sz w:val="24"/>
          <w:szCs w:val="24"/>
        </w:rPr>
        <w:t>о</w:t>
      </w:r>
      <w:r w:rsidR="009163B4">
        <w:rPr>
          <w:rFonts w:ascii="Times New Roman" w:hAnsi="Times New Roman"/>
          <w:color w:val="000000"/>
          <w:sz w:val="24"/>
          <w:szCs w:val="24"/>
        </w:rPr>
        <w:t xml:space="preserve"> </w:t>
      </w:r>
      <w:r w:rsidR="009163B4">
        <w:rPr>
          <w:rFonts w:ascii="Times New Roman" w:hAnsi="Times New Roman"/>
        </w:rPr>
        <w:t xml:space="preserve"> </w:t>
      </w:r>
      <w:r w:rsidR="009163B4" w:rsidRPr="003E37D4">
        <w:rPr>
          <w:rFonts w:ascii="Times New Roman" w:hAnsi="Times New Roman"/>
        </w:rPr>
        <w:t>предос</w:t>
      </w:r>
      <w:r w:rsidR="009163B4">
        <w:rPr>
          <w:rFonts w:ascii="Times New Roman" w:hAnsi="Times New Roman"/>
        </w:rPr>
        <w:t>тавление коммунально-бытовых</w:t>
      </w:r>
      <w:r w:rsidR="009163B4" w:rsidRPr="003E37D4">
        <w:rPr>
          <w:rFonts w:ascii="Times New Roman" w:hAnsi="Times New Roman"/>
        </w:rPr>
        <w:t xml:space="preserve"> услуг в полном объеме</w:t>
      </w:r>
      <w:r w:rsidR="009163B4">
        <w:rPr>
          <w:rFonts w:ascii="Times New Roman" w:hAnsi="Times New Roman"/>
        </w:rPr>
        <w:t xml:space="preserve"> </w:t>
      </w:r>
      <w:r w:rsidR="009163B4" w:rsidRPr="00D05534">
        <w:rPr>
          <w:rFonts w:ascii="Times New Roman" w:eastAsia="Calibri" w:hAnsi="Times New Roman"/>
          <w:sz w:val="24"/>
          <w:szCs w:val="24"/>
        </w:rPr>
        <w:t xml:space="preserve"> в целях обеспечения бытового обслуживания населения,  отвечающего  стандартам качества бытового обслуживания</w:t>
      </w:r>
      <w:proofErr w:type="gramStart"/>
      <w:r w:rsidR="009163B4">
        <w:rPr>
          <w:rFonts w:ascii="Times New Roman" w:hAnsi="Times New Roman"/>
        </w:rPr>
        <w:t xml:space="preserve"> </w:t>
      </w:r>
      <w:r w:rsidRPr="00DA6AEA">
        <w:rPr>
          <w:rFonts w:ascii="Times New Roman" w:hAnsi="Times New Roman"/>
          <w:color w:val="000000"/>
          <w:sz w:val="24"/>
          <w:szCs w:val="24"/>
        </w:rPr>
        <w:t>,</w:t>
      </w:r>
      <w:proofErr w:type="gramEnd"/>
      <w:r w:rsidRPr="00DA6AEA">
        <w:rPr>
          <w:rFonts w:ascii="Times New Roman" w:hAnsi="Times New Roman"/>
          <w:color w:val="000000"/>
          <w:sz w:val="24"/>
          <w:szCs w:val="24"/>
        </w:rPr>
        <w:t xml:space="preserve"> что приведет к повышению качества жизни граждан, снижению заболеваемости. </w:t>
      </w:r>
    </w:p>
    <w:p w:rsidR="00DA6AEA" w:rsidRPr="00DA6AEA" w:rsidRDefault="00DA6AEA" w:rsidP="0060077D">
      <w:pPr>
        <w:shd w:val="clear" w:color="auto" w:fill="FFFFFF"/>
        <w:spacing w:after="105" w:line="240" w:lineRule="auto"/>
        <w:ind w:firstLine="450"/>
        <w:jc w:val="both"/>
        <w:rPr>
          <w:rFonts w:ascii="Times New Roman" w:hAnsi="Times New Roman"/>
          <w:color w:val="000000"/>
          <w:sz w:val="24"/>
          <w:szCs w:val="24"/>
        </w:rPr>
      </w:pPr>
      <w:r w:rsidRPr="00DA6AEA">
        <w:rPr>
          <w:rFonts w:ascii="Times New Roman" w:hAnsi="Times New Roman"/>
          <w:color w:val="000000"/>
          <w:sz w:val="24"/>
          <w:szCs w:val="24"/>
        </w:rPr>
        <w:t>Для расчета эффективности реализации программы используются индикаторы и показатели отчета о реализации программы.</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 xml:space="preserve">       В качестве </w:t>
      </w:r>
      <w:proofErr w:type="gramStart"/>
      <w:r w:rsidRPr="00DA6AEA">
        <w:rPr>
          <w:rFonts w:ascii="Times New Roman" w:hAnsi="Times New Roman"/>
          <w:color w:val="000000"/>
          <w:sz w:val="24"/>
          <w:szCs w:val="24"/>
        </w:rPr>
        <w:t>критериев оценки результативности реализации программы</w:t>
      </w:r>
      <w:proofErr w:type="gramEnd"/>
      <w:r w:rsidRPr="00DA6AEA">
        <w:rPr>
          <w:rFonts w:ascii="Times New Roman" w:hAnsi="Times New Roman"/>
          <w:color w:val="000000"/>
          <w:sz w:val="24"/>
          <w:szCs w:val="24"/>
        </w:rPr>
        <w:t xml:space="preserve"> используется индекс результативности и интегральная оценка результативности. </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 xml:space="preserve">       Индекс результативности программы оценивается по каждому целевому показателю в год по формуле:</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 xml:space="preserve">        </w:t>
      </w:r>
      <w:proofErr w:type="spellStart"/>
      <w:r w:rsidRPr="00DA6AEA">
        <w:rPr>
          <w:rFonts w:ascii="Times New Roman" w:hAnsi="Times New Roman"/>
          <w:color w:val="000000"/>
          <w:sz w:val="24"/>
          <w:szCs w:val="24"/>
        </w:rPr>
        <w:t>Пф</w:t>
      </w:r>
      <w:proofErr w:type="spellEnd"/>
      <w:proofErr w:type="gramStart"/>
      <w:r w:rsidRPr="00DA6AEA">
        <w:rPr>
          <w:rFonts w:ascii="Times New Roman" w:hAnsi="Times New Roman"/>
          <w:color w:val="000000"/>
          <w:sz w:val="24"/>
          <w:szCs w:val="24"/>
          <w:lang w:val="en-US"/>
        </w:rPr>
        <w:t>it</w:t>
      </w:r>
      <w:proofErr w:type="gramEnd"/>
      <w:r w:rsidRPr="00DA6AEA">
        <w:rPr>
          <w:rFonts w:ascii="Times New Roman" w:hAnsi="Times New Roman"/>
          <w:color w:val="000000"/>
          <w:sz w:val="24"/>
          <w:szCs w:val="24"/>
        </w:rPr>
        <w:t xml:space="preserve"> </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lang w:val="en-US"/>
        </w:rPr>
        <w:t>Pit</w:t>
      </w:r>
      <w:r w:rsidRPr="00DA6AEA">
        <w:rPr>
          <w:rFonts w:ascii="Times New Roman" w:hAnsi="Times New Roman"/>
          <w:color w:val="000000"/>
          <w:sz w:val="24"/>
          <w:szCs w:val="24"/>
        </w:rPr>
        <w:t xml:space="preserve"> = ---------</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 xml:space="preserve">        </w:t>
      </w:r>
      <w:proofErr w:type="spellStart"/>
      <w:r w:rsidRPr="00DA6AEA">
        <w:rPr>
          <w:rFonts w:ascii="Times New Roman" w:hAnsi="Times New Roman"/>
          <w:color w:val="000000"/>
          <w:sz w:val="24"/>
          <w:szCs w:val="24"/>
        </w:rPr>
        <w:t>Пп</w:t>
      </w:r>
      <w:proofErr w:type="spellEnd"/>
      <w:proofErr w:type="gramStart"/>
      <w:r w:rsidRPr="00DA6AEA">
        <w:rPr>
          <w:rFonts w:ascii="Times New Roman" w:hAnsi="Times New Roman"/>
          <w:color w:val="000000"/>
          <w:sz w:val="24"/>
          <w:szCs w:val="24"/>
          <w:lang w:val="en-US"/>
        </w:rPr>
        <w:t>it</w:t>
      </w:r>
      <w:proofErr w:type="gramEnd"/>
      <w:r w:rsidRPr="00DA6AEA">
        <w:rPr>
          <w:rFonts w:ascii="Times New Roman" w:hAnsi="Times New Roman"/>
          <w:color w:val="000000"/>
          <w:sz w:val="24"/>
          <w:szCs w:val="24"/>
        </w:rPr>
        <w:t xml:space="preserve"> </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p>
    <w:p w:rsidR="00DA6AEA" w:rsidRPr="00DA6AEA" w:rsidRDefault="00DA6AEA" w:rsidP="0060077D">
      <w:pPr>
        <w:autoSpaceDE w:val="0"/>
        <w:autoSpaceDN w:val="0"/>
        <w:adjustRightInd w:val="0"/>
        <w:spacing w:after="0" w:line="240" w:lineRule="auto"/>
        <w:jc w:val="both"/>
        <w:rPr>
          <w:rFonts w:ascii="Times New Roman" w:hAnsi="Times New Roman"/>
          <w:color w:val="000000"/>
        </w:rPr>
      </w:pPr>
      <w:r w:rsidRPr="00DA6AEA">
        <w:rPr>
          <w:rFonts w:ascii="Times New Roman" w:hAnsi="Times New Roman"/>
          <w:color w:val="000000"/>
        </w:rPr>
        <w:t xml:space="preserve">где </w:t>
      </w:r>
      <w:r w:rsidRPr="00DA6AEA">
        <w:rPr>
          <w:rFonts w:ascii="Times New Roman" w:hAnsi="Times New Roman"/>
          <w:color w:val="000000"/>
          <w:lang w:val="en-US"/>
        </w:rPr>
        <w:t>Pit</w:t>
      </w:r>
      <w:r w:rsidRPr="00DA6AEA">
        <w:rPr>
          <w:rFonts w:ascii="Times New Roman" w:hAnsi="Times New Roman"/>
          <w:color w:val="000000"/>
        </w:rPr>
        <w:t xml:space="preserve"> - результативность </w:t>
      </w:r>
      <w:proofErr w:type="gramStart"/>
      <w:r w:rsidRPr="00DA6AEA">
        <w:rPr>
          <w:rFonts w:ascii="Times New Roman" w:hAnsi="Times New Roman"/>
          <w:color w:val="000000"/>
        </w:rPr>
        <w:t>достижения</w:t>
      </w:r>
      <w:proofErr w:type="gramEnd"/>
      <w:r w:rsidRPr="00DA6AEA">
        <w:rPr>
          <w:rFonts w:ascii="Times New Roman" w:hAnsi="Times New Roman"/>
          <w:color w:val="000000"/>
        </w:rPr>
        <w:t xml:space="preserve"> характеризующая ход реализации программы</w:t>
      </w:r>
    </w:p>
    <w:p w:rsidR="00DA6AEA" w:rsidRPr="00DA6AEA" w:rsidRDefault="00DA6AEA" w:rsidP="0060077D">
      <w:pPr>
        <w:autoSpaceDE w:val="0"/>
        <w:autoSpaceDN w:val="0"/>
        <w:adjustRightInd w:val="0"/>
        <w:spacing w:after="0" w:line="240" w:lineRule="auto"/>
        <w:jc w:val="both"/>
        <w:rPr>
          <w:rFonts w:ascii="Times New Roman" w:hAnsi="Times New Roman"/>
          <w:color w:val="000000"/>
        </w:rPr>
      </w:pPr>
      <w:r w:rsidRPr="00DA6AEA">
        <w:rPr>
          <w:rFonts w:ascii="Times New Roman" w:hAnsi="Times New Roman"/>
          <w:color w:val="000000"/>
        </w:rPr>
        <w:t xml:space="preserve">       </w:t>
      </w:r>
      <w:proofErr w:type="spellStart"/>
      <w:r w:rsidRPr="00DA6AEA">
        <w:rPr>
          <w:rFonts w:ascii="Times New Roman" w:hAnsi="Times New Roman"/>
          <w:color w:val="000000"/>
        </w:rPr>
        <w:t>Пф</w:t>
      </w:r>
      <w:proofErr w:type="spellEnd"/>
      <w:proofErr w:type="gramStart"/>
      <w:r w:rsidRPr="00DA6AEA">
        <w:rPr>
          <w:rFonts w:ascii="Times New Roman" w:hAnsi="Times New Roman"/>
          <w:color w:val="000000"/>
          <w:lang w:val="en-US"/>
        </w:rPr>
        <w:t>it</w:t>
      </w:r>
      <w:proofErr w:type="gramEnd"/>
      <w:r w:rsidRPr="00DA6AEA">
        <w:rPr>
          <w:rFonts w:ascii="Times New Roman" w:hAnsi="Times New Roman"/>
          <w:color w:val="000000"/>
        </w:rPr>
        <w:t xml:space="preserve"> – фактическое значение показателя программы </w:t>
      </w:r>
    </w:p>
    <w:p w:rsidR="00DA6AEA" w:rsidRPr="00DA6AEA" w:rsidRDefault="00DA6AEA" w:rsidP="0060077D">
      <w:pPr>
        <w:autoSpaceDE w:val="0"/>
        <w:autoSpaceDN w:val="0"/>
        <w:adjustRightInd w:val="0"/>
        <w:spacing w:after="0" w:line="240" w:lineRule="auto"/>
        <w:jc w:val="both"/>
        <w:rPr>
          <w:rFonts w:ascii="Times New Roman" w:hAnsi="Times New Roman"/>
          <w:color w:val="000000"/>
        </w:rPr>
      </w:pPr>
      <w:r w:rsidRPr="00DA6AEA">
        <w:rPr>
          <w:rFonts w:ascii="Times New Roman" w:hAnsi="Times New Roman"/>
          <w:color w:val="000000"/>
        </w:rPr>
        <w:t xml:space="preserve">       </w:t>
      </w:r>
      <w:proofErr w:type="spellStart"/>
      <w:r w:rsidRPr="00DA6AEA">
        <w:rPr>
          <w:rFonts w:ascii="Times New Roman" w:hAnsi="Times New Roman"/>
          <w:color w:val="000000"/>
        </w:rPr>
        <w:t>Пп</w:t>
      </w:r>
      <w:proofErr w:type="spellEnd"/>
      <w:proofErr w:type="gramStart"/>
      <w:r w:rsidRPr="00DA6AEA">
        <w:rPr>
          <w:rFonts w:ascii="Times New Roman" w:hAnsi="Times New Roman"/>
          <w:color w:val="000000"/>
          <w:lang w:val="en-US"/>
        </w:rPr>
        <w:t>it</w:t>
      </w:r>
      <w:proofErr w:type="gramEnd"/>
      <w:r w:rsidRPr="00DA6AEA">
        <w:rPr>
          <w:rFonts w:ascii="Times New Roman" w:hAnsi="Times New Roman"/>
          <w:color w:val="000000"/>
        </w:rPr>
        <w:t xml:space="preserve">  – плановые значения показателя программы</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 xml:space="preserve">      Интегральная оценка результативности программы в год определяется по следующей формуле:</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 xml:space="preserve">         </w:t>
      </w:r>
      <w:proofErr w:type="gramStart"/>
      <w:r w:rsidRPr="00DA6AEA">
        <w:rPr>
          <w:rFonts w:ascii="Times New Roman" w:hAnsi="Times New Roman"/>
          <w:color w:val="000000"/>
          <w:sz w:val="24"/>
          <w:szCs w:val="24"/>
          <w:lang w:val="en-US"/>
        </w:rPr>
        <w:t>m</w:t>
      </w:r>
      <w:proofErr w:type="gramEnd"/>
      <w:r w:rsidRPr="00DA6AEA">
        <w:rPr>
          <w:rFonts w:ascii="Times New Roman" w:hAnsi="Times New Roman"/>
          <w:color w:val="000000"/>
          <w:sz w:val="24"/>
          <w:szCs w:val="24"/>
        </w:rPr>
        <w:t xml:space="preserve">            </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 xml:space="preserve">        </w:t>
      </w:r>
      <w:r w:rsidRPr="00DA6AEA">
        <w:rPr>
          <w:rFonts w:ascii="Times New Roman" w:hAnsi="Times New Roman"/>
          <w:color w:val="000000"/>
          <w:sz w:val="24"/>
          <w:szCs w:val="24"/>
          <w:lang w:val="en-US"/>
        </w:rPr>
        <w:t>SUM</w:t>
      </w:r>
      <w:r w:rsidRPr="00DA6AEA">
        <w:rPr>
          <w:rFonts w:ascii="Times New Roman" w:hAnsi="Times New Roman"/>
          <w:color w:val="000000"/>
          <w:sz w:val="24"/>
          <w:szCs w:val="24"/>
        </w:rPr>
        <w:t xml:space="preserve"> </w:t>
      </w:r>
      <w:r w:rsidRPr="00DA6AEA">
        <w:rPr>
          <w:rFonts w:ascii="Times New Roman" w:hAnsi="Times New Roman"/>
          <w:color w:val="000000"/>
          <w:sz w:val="24"/>
          <w:szCs w:val="24"/>
          <w:lang w:val="en-US"/>
        </w:rPr>
        <w:t>Pit</w:t>
      </w:r>
      <w:r w:rsidRPr="00DA6AEA">
        <w:rPr>
          <w:rFonts w:ascii="Times New Roman" w:hAnsi="Times New Roman"/>
          <w:color w:val="000000"/>
          <w:sz w:val="24"/>
          <w:szCs w:val="24"/>
        </w:rPr>
        <w:t xml:space="preserve">   </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 xml:space="preserve">         1</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lang w:val="en-US"/>
        </w:rPr>
        <w:t>Ht</w:t>
      </w:r>
      <w:r w:rsidRPr="00DA6AEA">
        <w:rPr>
          <w:rFonts w:ascii="Times New Roman" w:hAnsi="Times New Roman"/>
          <w:color w:val="000000"/>
          <w:sz w:val="24"/>
          <w:szCs w:val="24"/>
        </w:rPr>
        <w:t xml:space="preserve"> = -----------</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 xml:space="preserve">         </w:t>
      </w:r>
      <w:proofErr w:type="gramStart"/>
      <w:r w:rsidRPr="00DA6AEA">
        <w:rPr>
          <w:rFonts w:ascii="Times New Roman" w:hAnsi="Times New Roman"/>
          <w:color w:val="000000"/>
          <w:sz w:val="24"/>
          <w:szCs w:val="24"/>
          <w:lang w:val="en-US"/>
        </w:rPr>
        <w:t>m</w:t>
      </w:r>
      <w:proofErr w:type="gramEnd"/>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 xml:space="preserve">где    </w:t>
      </w:r>
      <w:r w:rsidRPr="00DA6AEA">
        <w:rPr>
          <w:rFonts w:ascii="Times New Roman" w:hAnsi="Times New Roman"/>
          <w:color w:val="000000"/>
          <w:sz w:val="24"/>
          <w:szCs w:val="24"/>
          <w:lang w:val="en-US"/>
        </w:rPr>
        <w:t>Ht</w:t>
      </w:r>
      <w:r w:rsidRPr="00DA6AEA">
        <w:rPr>
          <w:rFonts w:ascii="Times New Roman" w:hAnsi="Times New Roman"/>
          <w:color w:val="000000"/>
          <w:sz w:val="24"/>
          <w:szCs w:val="24"/>
        </w:rPr>
        <w:t xml:space="preserve"> - интегральная оценка эффективности программы</w:t>
      </w:r>
    </w:p>
    <w:p w:rsidR="00DA6AEA" w:rsidRPr="00DA6AEA" w:rsidRDefault="00DA6AEA" w:rsidP="0060077D">
      <w:pPr>
        <w:autoSpaceDE w:val="0"/>
        <w:autoSpaceDN w:val="0"/>
        <w:adjustRightInd w:val="0"/>
        <w:spacing w:after="0" w:line="240" w:lineRule="auto"/>
        <w:ind w:firstLine="708"/>
        <w:jc w:val="both"/>
        <w:rPr>
          <w:rFonts w:ascii="Times New Roman" w:hAnsi="Times New Roman"/>
          <w:color w:val="000000"/>
          <w:sz w:val="24"/>
          <w:szCs w:val="24"/>
        </w:rPr>
      </w:pPr>
      <w:r w:rsidRPr="00DA6AEA">
        <w:rPr>
          <w:rFonts w:ascii="Times New Roman" w:hAnsi="Times New Roman"/>
          <w:color w:val="000000"/>
          <w:sz w:val="24"/>
          <w:szCs w:val="24"/>
          <w:lang w:val="en-US"/>
        </w:rPr>
        <w:t>m</w:t>
      </w:r>
      <w:r w:rsidRPr="00DA6AEA">
        <w:rPr>
          <w:rFonts w:ascii="Times New Roman" w:hAnsi="Times New Roman"/>
          <w:color w:val="000000"/>
          <w:sz w:val="24"/>
          <w:szCs w:val="24"/>
        </w:rPr>
        <w:t xml:space="preserve"> </w:t>
      </w:r>
      <w:proofErr w:type="gramStart"/>
      <w:r w:rsidRPr="00DA6AEA">
        <w:rPr>
          <w:rFonts w:ascii="Times New Roman" w:hAnsi="Times New Roman"/>
          <w:color w:val="000000"/>
          <w:sz w:val="24"/>
          <w:szCs w:val="24"/>
        </w:rPr>
        <w:t>-  количество</w:t>
      </w:r>
      <w:proofErr w:type="gramEnd"/>
      <w:r w:rsidRPr="00DA6AEA">
        <w:rPr>
          <w:rFonts w:ascii="Times New Roman" w:hAnsi="Times New Roman"/>
          <w:color w:val="000000"/>
          <w:sz w:val="24"/>
          <w:szCs w:val="24"/>
        </w:rPr>
        <w:t xml:space="preserve"> показателей программы</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 xml:space="preserve">            </w:t>
      </w:r>
      <w:r w:rsidRPr="00DA6AEA">
        <w:rPr>
          <w:rFonts w:ascii="Times New Roman" w:hAnsi="Times New Roman"/>
          <w:color w:val="000000"/>
          <w:sz w:val="24"/>
          <w:szCs w:val="24"/>
          <w:lang w:val="en-US"/>
        </w:rPr>
        <w:t>SUM</w:t>
      </w:r>
      <w:r w:rsidRPr="00DA6AEA">
        <w:rPr>
          <w:rFonts w:ascii="Times New Roman" w:hAnsi="Times New Roman"/>
          <w:color w:val="000000"/>
          <w:sz w:val="24"/>
          <w:szCs w:val="24"/>
        </w:rPr>
        <w:t xml:space="preserve"> </w:t>
      </w:r>
      <w:proofErr w:type="gramStart"/>
      <w:r w:rsidRPr="00DA6AEA">
        <w:rPr>
          <w:rFonts w:ascii="Times New Roman" w:hAnsi="Times New Roman"/>
          <w:color w:val="000000"/>
          <w:sz w:val="24"/>
          <w:szCs w:val="24"/>
          <w:lang w:val="en-US"/>
        </w:rPr>
        <w:t>Pit</w:t>
      </w:r>
      <w:r w:rsidRPr="00DA6AEA">
        <w:rPr>
          <w:rFonts w:ascii="Times New Roman" w:hAnsi="Times New Roman"/>
          <w:color w:val="000000"/>
          <w:sz w:val="24"/>
          <w:szCs w:val="24"/>
        </w:rPr>
        <w:t xml:space="preserve">  -</w:t>
      </w:r>
      <w:proofErr w:type="gramEnd"/>
      <w:r w:rsidRPr="00DA6AEA">
        <w:rPr>
          <w:rFonts w:ascii="Times New Roman" w:hAnsi="Times New Roman"/>
          <w:color w:val="000000"/>
          <w:sz w:val="24"/>
          <w:szCs w:val="24"/>
        </w:rPr>
        <w:t xml:space="preserve"> индекс результативности</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Эффективность реализации программы определяется как соотношение оценки результативности программы и уровня финансирования:</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 xml:space="preserve">        </w:t>
      </w:r>
      <w:r w:rsidRPr="00DA6AEA">
        <w:rPr>
          <w:rFonts w:ascii="Times New Roman" w:hAnsi="Times New Roman"/>
          <w:color w:val="000000"/>
          <w:sz w:val="24"/>
          <w:szCs w:val="24"/>
          <w:lang w:val="en-US"/>
        </w:rPr>
        <w:t>Ht</w:t>
      </w:r>
      <w:r w:rsidRPr="00DA6AEA">
        <w:rPr>
          <w:rFonts w:ascii="Times New Roman" w:hAnsi="Times New Roman"/>
          <w:color w:val="000000"/>
          <w:sz w:val="24"/>
          <w:szCs w:val="24"/>
        </w:rPr>
        <w:t xml:space="preserve">            </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Э</w:t>
      </w:r>
      <w:proofErr w:type="gramStart"/>
      <w:r w:rsidRPr="00DA6AEA">
        <w:rPr>
          <w:rFonts w:ascii="Times New Roman" w:hAnsi="Times New Roman"/>
          <w:color w:val="000000"/>
          <w:sz w:val="24"/>
          <w:szCs w:val="24"/>
          <w:lang w:val="en-US"/>
        </w:rPr>
        <w:t>t</w:t>
      </w:r>
      <w:proofErr w:type="gramEnd"/>
      <w:r w:rsidRPr="00DA6AEA">
        <w:rPr>
          <w:rFonts w:ascii="Times New Roman" w:hAnsi="Times New Roman"/>
          <w:color w:val="000000"/>
          <w:sz w:val="24"/>
          <w:szCs w:val="24"/>
        </w:rPr>
        <w:t xml:space="preserve"> = ----х 100</w:t>
      </w:r>
    </w:p>
    <w:p w:rsidR="00DA6AEA" w:rsidRPr="00DA6AEA" w:rsidRDefault="00DA6AEA" w:rsidP="0060077D">
      <w:pPr>
        <w:autoSpaceDE w:val="0"/>
        <w:autoSpaceDN w:val="0"/>
        <w:adjustRightInd w:val="0"/>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 xml:space="preserve">        </w:t>
      </w:r>
      <w:r w:rsidRPr="00DA6AEA">
        <w:rPr>
          <w:rFonts w:ascii="Times New Roman" w:hAnsi="Times New Roman"/>
          <w:color w:val="000000"/>
          <w:sz w:val="24"/>
          <w:szCs w:val="24"/>
          <w:lang w:val="en-US"/>
        </w:rPr>
        <w:t>St</w:t>
      </w:r>
      <w:r w:rsidRPr="00DA6AEA">
        <w:rPr>
          <w:rFonts w:ascii="Times New Roman" w:hAnsi="Times New Roman"/>
          <w:color w:val="000000"/>
          <w:sz w:val="24"/>
          <w:szCs w:val="24"/>
        </w:rPr>
        <w:t xml:space="preserve">           - уровень финансирования программы в год,</w:t>
      </w:r>
    </w:p>
    <w:p w:rsidR="00DA6AEA" w:rsidRPr="00DA6AEA" w:rsidRDefault="00DA6AEA" w:rsidP="0060077D">
      <w:pPr>
        <w:autoSpaceDE w:val="0"/>
        <w:autoSpaceDN w:val="0"/>
        <w:adjustRightInd w:val="0"/>
        <w:spacing w:after="0" w:line="240" w:lineRule="auto"/>
        <w:jc w:val="both"/>
        <w:rPr>
          <w:rFonts w:ascii="Times New Roman" w:hAnsi="Times New Roman"/>
          <w:color w:val="000000"/>
        </w:rPr>
      </w:pPr>
      <w:r w:rsidRPr="00DA6AEA">
        <w:rPr>
          <w:rFonts w:ascii="Times New Roman" w:hAnsi="Times New Roman"/>
          <w:color w:val="000000"/>
        </w:rPr>
        <w:t>где     Э</w:t>
      </w:r>
      <w:proofErr w:type="gramStart"/>
      <w:r w:rsidRPr="00DA6AEA">
        <w:rPr>
          <w:rFonts w:ascii="Times New Roman" w:hAnsi="Times New Roman"/>
          <w:color w:val="000000"/>
          <w:lang w:val="en-US"/>
        </w:rPr>
        <w:t>t</w:t>
      </w:r>
      <w:proofErr w:type="gramEnd"/>
      <w:r w:rsidRPr="00DA6AEA">
        <w:rPr>
          <w:rFonts w:ascii="Times New Roman" w:hAnsi="Times New Roman"/>
          <w:color w:val="000000"/>
        </w:rPr>
        <w:t xml:space="preserve">         - эффективность программы в год</w:t>
      </w:r>
    </w:p>
    <w:p w:rsidR="00DA6AEA" w:rsidRPr="00DA6AEA" w:rsidRDefault="00DA6AEA" w:rsidP="0060077D">
      <w:pPr>
        <w:autoSpaceDE w:val="0"/>
        <w:autoSpaceDN w:val="0"/>
        <w:adjustRightInd w:val="0"/>
        <w:spacing w:after="0" w:line="240" w:lineRule="auto"/>
        <w:ind w:firstLine="708"/>
        <w:jc w:val="both"/>
        <w:rPr>
          <w:rFonts w:ascii="Times New Roman" w:hAnsi="Times New Roman"/>
          <w:color w:val="000000"/>
        </w:rPr>
      </w:pPr>
      <w:r w:rsidRPr="00DA6AEA">
        <w:rPr>
          <w:rFonts w:ascii="Times New Roman" w:hAnsi="Times New Roman"/>
          <w:color w:val="000000"/>
          <w:lang w:val="en-US"/>
        </w:rPr>
        <w:t>Ht</w:t>
      </w:r>
      <w:r w:rsidRPr="00DA6AEA">
        <w:rPr>
          <w:rFonts w:ascii="Times New Roman" w:hAnsi="Times New Roman"/>
          <w:color w:val="000000"/>
        </w:rPr>
        <w:t xml:space="preserve">          - интегральная оценка эффективности </w:t>
      </w:r>
    </w:p>
    <w:p w:rsidR="00DA6AEA" w:rsidRPr="00DA6AEA" w:rsidRDefault="00DA6AEA" w:rsidP="0060077D">
      <w:pPr>
        <w:spacing w:after="0" w:line="240" w:lineRule="auto"/>
        <w:jc w:val="both"/>
        <w:rPr>
          <w:rFonts w:ascii="Times New Roman" w:hAnsi="Times New Roman"/>
          <w:color w:val="000000"/>
        </w:rPr>
      </w:pPr>
      <w:r w:rsidRPr="00DA6AEA">
        <w:rPr>
          <w:rFonts w:ascii="Times New Roman" w:hAnsi="Times New Roman"/>
          <w:color w:val="000000"/>
        </w:rPr>
        <w:t xml:space="preserve">         </w:t>
      </w:r>
      <w:r w:rsidRPr="00DA6AEA">
        <w:rPr>
          <w:rFonts w:ascii="Times New Roman" w:hAnsi="Times New Roman"/>
          <w:color w:val="000000"/>
        </w:rPr>
        <w:tab/>
      </w:r>
      <w:r w:rsidRPr="00DA6AEA">
        <w:rPr>
          <w:rFonts w:ascii="Times New Roman" w:hAnsi="Times New Roman"/>
          <w:color w:val="000000"/>
          <w:lang w:val="en-US"/>
        </w:rPr>
        <w:t>St</w:t>
      </w:r>
      <w:r w:rsidRPr="00DA6AEA">
        <w:rPr>
          <w:rFonts w:ascii="Times New Roman" w:hAnsi="Times New Roman"/>
          <w:color w:val="000000"/>
        </w:rPr>
        <w:t xml:space="preserve">           - уровень финансирования программы в год.</w:t>
      </w:r>
    </w:p>
    <w:p w:rsidR="00DA6AEA" w:rsidRPr="00DA6AEA" w:rsidRDefault="00DA6AEA" w:rsidP="0060077D">
      <w:pPr>
        <w:spacing w:after="0" w:line="240" w:lineRule="auto"/>
        <w:jc w:val="both"/>
        <w:rPr>
          <w:rFonts w:ascii="Times New Roman" w:hAnsi="Times New Roman"/>
          <w:color w:val="000000"/>
          <w:sz w:val="24"/>
          <w:szCs w:val="24"/>
        </w:rPr>
      </w:pPr>
      <w:r w:rsidRPr="00DA6AEA">
        <w:rPr>
          <w:rFonts w:ascii="Times New Roman" w:hAnsi="Times New Roman"/>
          <w:color w:val="000000"/>
          <w:sz w:val="24"/>
          <w:szCs w:val="24"/>
        </w:rPr>
        <w:t xml:space="preserve">                                                                                                                                            </w:t>
      </w:r>
    </w:p>
    <w:p w:rsidR="006E3D86" w:rsidRDefault="006E46BF" w:rsidP="006E3D86">
      <w:pPr>
        <w:keepNext/>
        <w:spacing w:after="0" w:line="240" w:lineRule="auto"/>
        <w:jc w:val="center"/>
        <w:outlineLvl w:val="1"/>
        <w:rPr>
          <w:rFonts w:ascii="Times New Roman" w:hAnsi="Times New Roman"/>
          <w:b/>
          <w:bCs/>
          <w:sz w:val="24"/>
          <w:szCs w:val="24"/>
        </w:rPr>
      </w:pPr>
      <w:r w:rsidRPr="008B4254">
        <w:rPr>
          <w:rFonts w:ascii="Times New Roman" w:hAnsi="Times New Roman"/>
          <w:b/>
          <w:bCs/>
          <w:sz w:val="24"/>
          <w:szCs w:val="24"/>
        </w:rPr>
        <w:lastRenderedPageBreak/>
        <w:t>Анализ рисков реализации подпрограммы</w:t>
      </w:r>
    </w:p>
    <w:p w:rsidR="006E46BF" w:rsidRPr="008B4254" w:rsidRDefault="006E46BF" w:rsidP="006E3D86">
      <w:pPr>
        <w:keepNext/>
        <w:spacing w:after="0" w:line="240" w:lineRule="auto"/>
        <w:jc w:val="center"/>
        <w:outlineLvl w:val="1"/>
        <w:rPr>
          <w:rFonts w:ascii="Times New Roman" w:hAnsi="Times New Roman"/>
          <w:b/>
          <w:bCs/>
          <w:sz w:val="24"/>
          <w:szCs w:val="24"/>
        </w:rPr>
      </w:pPr>
      <w:r w:rsidRPr="008B4254">
        <w:rPr>
          <w:rFonts w:ascii="Times New Roman" w:hAnsi="Times New Roman"/>
          <w:b/>
          <w:bCs/>
          <w:sz w:val="24"/>
          <w:szCs w:val="24"/>
        </w:rPr>
        <w:t>и описание мер по минимизации их негативного влияния</w:t>
      </w:r>
    </w:p>
    <w:p w:rsidR="006E46BF" w:rsidRPr="008B4254" w:rsidRDefault="006E46BF" w:rsidP="0060077D">
      <w:pPr>
        <w:keepNext/>
        <w:tabs>
          <w:tab w:val="left" w:pos="567"/>
        </w:tabs>
        <w:spacing w:after="0" w:line="240" w:lineRule="auto"/>
        <w:jc w:val="both"/>
        <w:rPr>
          <w:rFonts w:ascii="Times New Roman" w:hAnsi="Times New Roman"/>
          <w:sz w:val="24"/>
          <w:szCs w:val="24"/>
        </w:rPr>
      </w:pPr>
    </w:p>
    <w:p w:rsidR="006E46BF" w:rsidRPr="008B4254" w:rsidRDefault="006E46BF" w:rsidP="006E3D86">
      <w:pPr>
        <w:keepNext/>
        <w:tabs>
          <w:tab w:val="left" w:pos="567"/>
        </w:tabs>
        <w:spacing w:after="0" w:line="240" w:lineRule="auto"/>
        <w:jc w:val="both"/>
        <w:rPr>
          <w:rFonts w:ascii="Times New Roman" w:hAnsi="Times New Roman"/>
          <w:sz w:val="24"/>
          <w:szCs w:val="24"/>
        </w:rPr>
      </w:pPr>
      <w:r w:rsidRPr="008B4254">
        <w:rPr>
          <w:rFonts w:ascii="Times New Roman" w:hAnsi="Times New Roman"/>
          <w:sz w:val="24"/>
          <w:szCs w:val="24"/>
        </w:rPr>
        <w:t>На решение поставленных в подпрограмме задач могут оказать влияние следующие риски:</w:t>
      </w:r>
    </w:p>
    <w:p w:rsidR="006E46BF" w:rsidRPr="008B4254" w:rsidRDefault="006E46BF" w:rsidP="006E3D86">
      <w:pPr>
        <w:tabs>
          <w:tab w:val="left" w:pos="567"/>
        </w:tabs>
        <w:spacing w:after="0" w:line="240" w:lineRule="auto"/>
        <w:jc w:val="both"/>
        <w:rPr>
          <w:rFonts w:ascii="Times New Roman" w:hAnsi="Times New Roman"/>
          <w:sz w:val="24"/>
          <w:szCs w:val="24"/>
        </w:rPr>
      </w:pPr>
      <w:r>
        <w:rPr>
          <w:rFonts w:ascii="Times New Roman" w:hAnsi="Times New Roman"/>
          <w:sz w:val="24"/>
          <w:szCs w:val="24"/>
        </w:rPr>
        <w:t>-</w:t>
      </w:r>
      <w:r w:rsidR="006E3D86">
        <w:rPr>
          <w:rFonts w:ascii="Times New Roman" w:hAnsi="Times New Roman"/>
          <w:sz w:val="24"/>
          <w:szCs w:val="24"/>
        </w:rPr>
        <w:t xml:space="preserve"> </w:t>
      </w:r>
      <w:r w:rsidRPr="008B4254">
        <w:rPr>
          <w:rFonts w:ascii="Times New Roman" w:hAnsi="Times New Roman"/>
          <w:sz w:val="24"/>
          <w:szCs w:val="24"/>
        </w:rPr>
        <w:t>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 и сократить объем инвестиций,</w:t>
      </w:r>
      <w:r>
        <w:rPr>
          <w:rFonts w:ascii="Times New Roman" w:hAnsi="Times New Roman"/>
          <w:sz w:val="24"/>
          <w:szCs w:val="24"/>
        </w:rPr>
        <w:t xml:space="preserve"> необходимый для коммунально-бытового</w:t>
      </w:r>
      <w:r w:rsidRPr="008B4254">
        <w:rPr>
          <w:rFonts w:ascii="Times New Roman" w:hAnsi="Times New Roman"/>
          <w:sz w:val="24"/>
          <w:szCs w:val="24"/>
        </w:rPr>
        <w:t xml:space="preserve"> хозяйства;</w:t>
      </w:r>
    </w:p>
    <w:p w:rsidR="006E3D86" w:rsidRDefault="006E3D86" w:rsidP="006E3D86">
      <w:pPr>
        <w:tabs>
          <w:tab w:val="left" w:pos="567"/>
        </w:tabs>
        <w:spacing w:after="0" w:line="240" w:lineRule="auto"/>
        <w:jc w:val="both"/>
        <w:rPr>
          <w:rFonts w:ascii="Times New Roman" w:hAnsi="Times New Roman"/>
          <w:sz w:val="24"/>
          <w:szCs w:val="24"/>
        </w:rPr>
      </w:pPr>
    </w:p>
    <w:p w:rsidR="006E46BF" w:rsidRPr="008B4254" w:rsidRDefault="006E46BF" w:rsidP="006E3D86">
      <w:pPr>
        <w:tabs>
          <w:tab w:val="left" w:pos="567"/>
        </w:tabs>
        <w:spacing w:after="0" w:line="240" w:lineRule="auto"/>
        <w:jc w:val="both"/>
        <w:rPr>
          <w:rFonts w:ascii="Times New Roman" w:hAnsi="Times New Roman"/>
          <w:sz w:val="24"/>
          <w:szCs w:val="24"/>
        </w:rPr>
      </w:pPr>
      <w:r w:rsidRPr="008B4254">
        <w:rPr>
          <w:rFonts w:ascii="Times New Roman" w:hAnsi="Times New Roman"/>
          <w:sz w:val="24"/>
          <w:szCs w:val="24"/>
        </w:rPr>
        <w:t>Управление рисками подпрограммы будет осуществляться на основе:</w:t>
      </w:r>
    </w:p>
    <w:p w:rsidR="006E46BF" w:rsidRDefault="006E46BF" w:rsidP="006E3D86">
      <w:pPr>
        <w:tabs>
          <w:tab w:val="left" w:pos="567"/>
        </w:tabs>
        <w:spacing w:after="0" w:line="240" w:lineRule="auto"/>
        <w:jc w:val="both"/>
        <w:rPr>
          <w:rFonts w:ascii="Times New Roman" w:hAnsi="Times New Roman"/>
          <w:sz w:val="24"/>
          <w:szCs w:val="24"/>
        </w:rPr>
      </w:pPr>
      <w:r>
        <w:rPr>
          <w:rFonts w:ascii="Times New Roman" w:hAnsi="Times New Roman"/>
          <w:sz w:val="24"/>
          <w:szCs w:val="24"/>
        </w:rPr>
        <w:t>-</w:t>
      </w:r>
      <w:r w:rsidR="006E3D86">
        <w:rPr>
          <w:rFonts w:ascii="Times New Roman" w:hAnsi="Times New Roman"/>
          <w:sz w:val="24"/>
          <w:szCs w:val="24"/>
        </w:rPr>
        <w:t xml:space="preserve"> </w:t>
      </w:r>
      <w:r w:rsidRPr="006E46BF">
        <w:rPr>
          <w:rFonts w:ascii="Times New Roman" w:hAnsi="Times New Roman"/>
          <w:sz w:val="24"/>
          <w:szCs w:val="24"/>
        </w:rPr>
        <w:t xml:space="preserve">расчета потребностей бюджетных средств на финансирование мероприятий на основе фактических объемов средств. </w:t>
      </w:r>
    </w:p>
    <w:p w:rsidR="006E46BF" w:rsidRPr="006E46BF" w:rsidRDefault="006E46BF" w:rsidP="006E3D86">
      <w:pPr>
        <w:tabs>
          <w:tab w:val="left" w:pos="567"/>
        </w:tabs>
        <w:spacing w:after="0" w:line="240" w:lineRule="auto"/>
        <w:jc w:val="both"/>
        <w:rPr>
          <w:rFonts w:ascii="Times New Roman" w:hAnsi="Times New Roman"/>
          <w:sz w:val="24"/>
          <w:szCs w:val="24"/>
        </w:rPr>
      </w:pPr>
      <w:r>
        <w:rPr>
          <w:rFonts w:ascii="Times New Roman" w:hAnsi="Times New Roman"/>
          <w:sz w:val="24"/>
          <w:szCs w:val="24"/>
        </w:rPr>
        <w:t>-</w:t>
      </w:r>
      <w:r w:rsidR="006E3D86">
        <w:rPr>
          <w:rFonts w:ascii="Times New Roman" w:hAnsi="Times New Roman"/>
          <w:sz w:val="24"/>
          <w:szCs w:val="24"/>
        </w:rPr>
        <w:t xml:space="preserve"> </w:t>
      </w:r>
      <w:r w:rsidRPr="006E46BF">
        <w:rPr>
          <w:rFonts w:ascii="Times New Roman" w:hAnsi="Times New Roman"/>
          <w:sz w:val="24"/>
          <w:szCs w:val="24"/>
        </w:rPr>
        <w:t>внедрения системы контроля реализации подпрограммы, а также эффективного использования бюджетных средств;</w:t>
      </w:r>
    </w:p>
    <w:p w:rsidR="006E46BF" w:rsidRPr="008B4254" w:rsidRDefault="006E46BF" w:rsidP="006E3D86">
      <w:pPr>
        <w:tabs>
          <w:tab w:val="left" w:pos="567"/>
        </w:tabs>
        <w:spacing w:after="0" w:line="240" w:lineRule="auto"/>
        <w:jc w:val="both"/>
        <w:rPr>
          <w:rFonts w:ascii="Times New Roman" w:hAnsi="Times New Roman"/>
          <w:b/>
          <w:sz w:val="28"/>
          <w:szCs w:val="20"/>
        </w:rPr>
      </w:pPr>
      <w:r>
        <w:rPr>
          <w:rFonts w:ascii="Times New Roman" w:hAnsi="Times New Roman"/>
          <w:sz w:val="24"/>
          <w:szCs w:val="24"/>
        </w:rPr>
        <w:t>-</w:t>
      </w:r>
      <w:r w:rsidR="006E3D86">
        <w:rPr>
          <w:rFonts w:ascii="Times New Roman" w:hAnsi="Times New Roman"/>
          <w:sz w:val="24"/>
          <w:szCs w:val="24"/>
        </w:rPr>
        <w:t xml:space="preserve"> </w:t>
      </w:r>
      <w:r w:rsidRPr="008B4254">
        <w:rPr>
          <w:rFonts w:ascii="Times New Roman" w:hAnsi="Times New Roman"/>
          <w:sz w:val="24"/>
          <w:szCs w:val="24"/>
        </w:rPr>
        <w:t>оперативного реагирования путем внесения изменений в подпрограмму, снижающих воздействие негативных факторов на выполнение целевых показателей.</w:t>
      </w:r>
    </w:p>
    <w:p w:rsidR="0049129C" w:rsidRPr="00396996" w:rsidRDefault="0049129C" w:rsidP="0049129C">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49129C" w:rsidRPr="00396996" w:rsidRDefault="0049129C" w:rsidP="0049129C">
      <w:pPr>
        <w:widowControl w:val="0"/>
        <w:shd w:val="clear" w:color="auto" w:fill="FFFFFF"/>
        <w:tabs>
          <w:tab w:val="left" w:pos="8645"/>
        </w:tabs>
        <w:suppressAutoHyphens/>
        <w:autoSpaceDE w:val="0"/>
        <w:autoSpaceDN w:val="0"/>
        <w:adjustRightInd w:val="0"/>
        <w:spacing w:after="0" w:line="240" w:lineRule="auto"/>
        <w:ind w:firstLine="164"/>
        <w:jc w:val="right"/>
        <w:rPr>
          <w:rFonts w:ascii="Times New Roman" w:hAnsi="Times New Roman"/>
          <w:spacing w:val="-4"/>
          <w:lang w:eastAsia="ar-SA"/>
        </w:rPr>
      </w:pPr>
    </w:p>
    <w:p w:rsidR="00980FA2" w:rsidRPr="00396996" w:rsidRDefault="00980FA2" w:rsidP="00980FA2">
      <w:pPr>
        <w:widowControl w:val="0"/>
        <w:autoSpaceDE w:val="0"/>
        <w:autoSpaceDN w:val="0"/>
        <w:adjustRightInd w:val="0"/>
        <w:spacing w:after="0"/>
        <w:jc w:val="center"/>
        <w:rPr>
          <w:rFonts w:ascii="Times New Roman" w:hAnsi="Times New Roman"/>
          <w:b/>
          <w:sz w:val="24"/>
          <w:szCs w:val="24"/>
        </w:rPr>
      </w:pPr>
      <w:r w:rsidRPr="00396996">
        <w:rPr>
          <w:rFonts w:ascii="Times New Roman" w:hAnsi="Times New Roman"/>
          <w:b/>
          <w:sz w:val="24"/>
          <w:szCs w:val="24"/>
        </w:rPr>
        <w:t xml:space="preserve">Целевые показатели подпрограммы </w:t>
      </w:r>
    </w:p>
    <w:p w:rsidR="00980FA2" w:rsidRPr="00396996" w:rsidRDefault="00980FA2" w:rsidP="00980FA2">
      <w:pPr>
        <w:autoSpaceDE w:val="0"/>
        <w:autoSpaceDN w:val="0"/>
        <w:adjustRightInd w:val="0"/>
        <w:spacing w:after="0" w:line="240" w:lineRule="auto"/>
        <w:jc w:val="center"/>
        <w:rPr>
          <w:rFonts w:ascii="Times New Roman" w:hAnsi="Times New Roman" w:cs="Arial"/>
          <w:b/>
          <w:sz w:val="24"/>
          <w:szCs w:val="24"/>
        </w:rPr>
      </w:pPr>
      <w:r w:rsidRPr="00396996">
        <w:rPr>
          <w:rFonts w:ascii="Times New Roman" w:hAnsi="Times New Roman" w:cs="Arial"/>
          <w:b/>
          <w:sz w:val="24"/>
          <w:szCs w:val="24"/>
        </w:rPr>
        <w:t>«Поддержка преобразований в жилищно-коммунальной сфере</w:t>
      </w:r>
    </w:p>
    <w:p w:rsidR="00980FA2" w:rsidRPr="00396996" w:rsidRDefault="00980FA2" w:rsidP="00980FA2">
      <w:pPr>
        <w:widowControl w:val="0"/>
        <w:autoSpaceDE w:val="0"/>
        <w:autoSpaceDN w:val="0"/>
        <w:adjustRightInd w:val="0"/>
        <w:spacing w:after="0"/>
        <w:jc w:val="center"/>
        <w:rPr>
          <w:rFonts w:ascii="Times New Roman" w:hAnsi="Times New Roman"/>
          <w:b/>
          <w:sz w:val="24"/>
          <w:szCs w:val="24"/>
        </w:rPr>
      </w:pPr>
      <w:r w:rsidRPr="00396996">
        <w:rPr>
          <w:rFonts w:ascii="Times New Roman" w:hAnsi="Times New Roman"/>
          <w:b/>
          <w:sz w:val="24"/>
          <w:szCs w:val="24"/>
        </w:rPr>
        <w:t xml:space="preserve">на территории муниципального образования в целях обеспечения бытового обслуживания населения, отвечающего стандартам качества бытового обслуживания муниципального образования Сосновское сельское поселение» </w:t>
      </w:r>
    </w:p>
    <w:p w:rsidR="00980FA2" w:rsidRPr="00396996" w:rsidRDefault="00980FA2" w:rsidP="00980FA2">
      <w:pPr>
        <w:spacing w:after="0" w:line="240" w:lineRule="auto"/>
        <w:jc w:val="center"/>
        <w:rPr>
          <w:rFonts w:ascii="Times New Roman" w:hAnsi="Times New Roman"/>
          <w:b/>
          <w:sz w:val="24"/>
          <w:szCs w:val="24"/>
        </w:rPr>
      </w:pPr>
      <w:r w:rsidRPr="00396996">
        <w:rPr>
          <w:rFonts w:ascii="Times New Roman" w:hAnsi="Times New Roman"/>
          <w:b/>
          <w:sz w:val="24"/>
          <w:szCs w:val="24"/>
        </w:rPr>
        <w:t xml:space="preserve">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396996">
        <w:rPr>
          <w:rFonts w:ascii="Times New Roman" w:hAnsi="Times New Roman"/>
          <w:b/>
          <w:sz w:val="24"/>
          <w:szCs w:val="24"/>
        </w:rPr>
        <w:t>энергоэффективности</w:t>
      </w:r>
      <w:proofErr w:type="spellEnd"/>
      <w:r w:rsidRPr="00396996">
        <w:rPr>
          <w:rFonts w:ascii="Times New Roman" w:hAnsi="Times New Roman"/>
          <w:b/>
          <w:sz w:val="24"/>
          <w:szCs w:val="24"/>
        </w:rPr>
        <w:t xml:space="preserve"> </w:t>
      </w:r>
    </w:p>
    <w:p w:rsidR="00980FA2" w:rsidRPr="00396996" w:rsidRDefault="00980FA2" w:rsidP="00980FA2">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в муниципальном образовании Сосновское сельское поселение </w:t>
      </w:r>
    </w:p>
    <w:p w:rsidR="00980FA2" w:rsidRPr="00396996" w:rsidRDefault="00980FA2" w:rsidP="00980FA2">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396996">
        <w:rPr>
          <w:rFonts w:ascii="Times New Roman" w:hAnsi="Times New Roman"/>
          <w:b/>
          <w:sz w:val="24"/>
          <w:szCs w:val="24"/>
        </w:rPr>
        <w:t xml:space="preserve">муниципального образования </w:t>
      </w:r>
      <w:proofErr w:type="spellStart"/>
      <w:r w:rsidRPr="00396996">
        <w:rPr>
          <w:rFonts w:ascii="Times New Roman" w:hAnsi="Times New Roman"/>
          <w:b/>
          <w:sz w:val="24"/>
          <w:szCs w:val="24"/>
        </w:rPr>
        <w:t>Приозерский</w:t>
      </w:r>
      <w:proofErr w:type="spellEnd"/>
      <w:r w:rsidRPr="00396996">
        <w:rPr>
          <w:rFonts w:ascii="Times New Roman" w:hAnsi="Times New Roman"/>
          <w:b/>
          <w:sz w:val="24"/>
          <w:szCs w:val="24"/>
        </w:rPr>
        <w:t xml:space="preserve"> муниципальный район Ленинградской области на 2014год</w:t>
      </w:r>
      <w:r w:rsidRPr="00396996">
        <w:rPr>
          <w:rFonts w:ascii="Times New Roman" w:hAnsi="Times New Roman"/>
          <w:b/>
          <w:sz w:val="24"/>
          <w:szCs w:val="24"/>
          <w:lang w:eastAsia="ar-SA"/>
        </w:rPr>
        <w:t>».</w:t>
      </w:r>
      <w:r w:rsidRPr="00396996">
        <w:rPr>
          <w:rFonts w:ascii="Times New Roman" w:hAnsi="Times New Roman"/>
          <w:b/>
          <w:sz w:val="24"/>
          <w:szCs w:val="24"/>
        </w:rPr>
        <w:t xml:space="preserve"> </w:t>
      </w:r>
    </w:p>
    <w:p w:rsidR="00980FA2" w:rsidRPr="00396996" w:rsidRDefault="00980FA2" w:rsidP="00980FA2">
      <w:pPr>
        <w:widowControl w:val="0"/>
        <w:autoSpaceDE w:val="0"/>
        <w:autoSpaceDN w:val="0"/>
        <w:adjustRightInd w:val="0"/>
        <w:spacing w:after="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3631"/>
        <w:gridCol w:w="1276"/>
        <w:gridCol w:w="1805"/>
        <w:gridCol w:w="2271"/>
      </w:tblGrid>
      <w:tr w:rsidR="00980FA2" w:rsidRPr="00396996" w:rsidTr="006E3D86">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980FA2" w:rsidRPr="006E3D86" w:rsidRDefault="00980FA2" w:rsidP="006E3D86">
            <w:pPr>
              <w:widowControl w:val="0"/>
              <w:autoSpaceDE w:val="0"/>
              <w:autoSpaceDN w:val="0"/>
              <w:adjustRightInd w:val="0"/>
              <w:rPr>
                <w:rFonts w:ascii="Times New Roman" w:hAnsi="Times New Roman"/>
                <w:sz w:val="21"/>
                <w:szCs w:val="21"/>
                <w:lang w:eastAsia="en-US"/>
              </w:rPr>
            </w:pPr>
            <w:r w:rsidRPr="006E3D86">
              <w:rPr>
                <w:rFonts w:ascii="Times New Roman" w:hAnsi="Times New Roman"/>
                <w:sz w:val="21"/>
                <w:szCs w:val="21"/>
                <w:lang w:eastAsia="en-US"/>
              </w:rPr>
              <w:t>№ строки</w:t>
            </w:r>
          </w:p>
        </w:tc>
        <w:tc>
          <w:tcPr>
            <w:tcW w:w="3631" w:type="dxa"/>
            <w:tcBorders>
              <w:top w:val="single" w:sz="4" w:space="0" w:color="auto"/>
              <w:left w:val="single" w:sz="4" w:space="0" w:color="auto"/>
              <w:bottom w:val="single" w:sz="4" w:space="0" w:color="auto"/>
              <w:right w:val="single" w:sz="4" w:space="0" w:color="auto"/>
            </w:tcBorders>
            <w:shd w:val="clear" w:color="auto" w:fill="auto"/>
            <w:hideMark/>
          </w:tcPr>
          <w:p w:rsidR="00980FA2" w:rsidRPr="006E3D86" w:rsidRDefault="00980FA2" w:rsidP="006E3D86">
            <w:pPr>
              <w:pStyle w:val="ConsPlusCell"/>
              <w:rPr>
                <w:rFonts w:ascii="Times New Roman" w:hAnsi="Times New Roman" w:cs="Times New Roman"/>
                <w:sz w:val="21"/>
                <w:szCs w:val="21"/>
                <w:lang w:eastAsia="en-US"/>
              </w:rPr>
            </w:pPr>
            <w:r w:rsidRPr="006E3D86">
              <w:rPr>
                <w:rFonts w:ascii="Times New Roman" w:hAnsi="Times New Roman" w:cs="Times New Roman"/>
                <w:sz w:val="21"/>
                <w:szCs w:val="21"/>
                <w:lang w:eastAsia="en-US"/>
              </w:rPr>
              <w:t>Наименование</w:t>
            </w:r>
          </w:p>
          <w:p w:rsidR="00980FA2" w:rsidRPr="006E3D86" w:rsidRDefault="00980FA2" w:rsidP="006E3D86">
            <w:pPr>
              <w:pStyle w:val="ConsPlusCell"/>
              <w:rPr>
                <w:rFonts w:ascii="Times New Roman" w:hAnsi="Times New Roman" w:cs="Times New Roman"/>
                <w:sz w:val="21"/>
                <w:szCs w:val="21"/>
                <w:lang w:eastAsia="en-US"/>
              </w:rPr>
            </w:pPr>
            <w:r w:rsidRPr="006E3D86">
              <w:rPr>
                <w:rFonts w:ascii="Times New Roman" w:hAnsi="Times New Roman" w:cs="Times New Roman"/>
                <w:sz w:val="21"/>
                <w:szCs w:val="21"/>
                <w:lang w:eastAsia="en-US"/>
              </w:rPr>
              <w:t>целевого показателя муниципальной подпрограммы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0FA2" w:rsidRPr="006E3D86" w:rsidRDefault="00980FA2" w:rsidP="006E3D86">
            <w:pPr>
              <w:pStyle w:val="ConsPlusCell"/>
              <w:rPr>
                <w:rFonts w:ascii="Times New Roman" w:hAnsi="Times New Roman" w:cs="Times New Roman"/>
                <w:sz w:val="21"/>
                <w:szCs w:val="21"/>
                <w:lang w:eastAsia="en-US"/>
              </w:rPr>
            </w:pPr>
            <w:r w:rsidRPr="006E3D86">
              <w:rPr>
                <w:rFonts w:ascii="Times New Roman" w:hAnsi="Times New Roman" w:cs="Times New Roman"/>
                <w:sz w:val="21"/>
                <w:szCs w:val="21"/>
                <w:lang w:eastAsia="en-US"/>
              </w:rPr>
              <w:t>Ед. изм.</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980FA2" w:rsidRPr="006E3D86" w:rsidRDefault="00980FA2" w:rsidP="006E3D86">
            <w:pPr>
              <w:widowControl w:val="0"/>
              <w:autoSpaceDE w:val="0"/>
              <w:autoSpaceDN w:val="0"/>
              <w:adjustRightInd w:val="0"/>
              <w:spacing w:after="0"/>
              <w:rPr>
                <w:rFonts w:ascii="Times New Roman" w:hAnsi="Times New Roman"/>
                <w:sz w:val="21"/>
                <w:szCs w:val="21"/>
                <w:lang w:eastAsia="en-US"/>
              </w:rPr>
            </w:pPr>
            <w:r w:rsidRPr="006E3D86">
              <w:rPr>
                <w:rFonts w:ascii="Times New Roman" w:hAnsi="Times New Roman"/>
                <w:sz w:val="21"/>
                <w:szCs w:val="21"/>
                <w:lang w:eastAsia="en-US"/>
              </w:rPr>
              <w:t>Значения целевых показателей</w:t>
            </w:r>
          </w:p>
          <w:p w:rsidR="00980FA2" w:rsidRPr="006E3D86" w:rsidRDefault="00980FA2" w:rsidP="006E3D86">
            <w:pPr>
              <w:widowControl w:val="0"/>
              <w:autoSpaceDE w:val="0"/>
              <w:autoSpaceDN w:val="0"/>
              <w:adjustRightInd w:val="0"/>
              <w:rPr>
                <w:rFonts w:ascii="Times New Roman" w:hAnsi="Times New Roman"/>
                <w:sz w:val="21"/>
                <w:szCs w:val="21"/>
                <w:lang w:eastAsia="en-US"/>
              </w:rPr>
            </w:pPr>
            <w:r w:rsidRPr="006E3D86">
              <w:rPr>
                <w:rFonts w:ascii="Times New Roman" w:hAnsi="Times New Roman"/>
                <w:sz w:val="21"/>
                <w:szCs w:val="21"/>
                <w:lang w:eastAsia="en-US"/>
              </w:rPr>
              <w:t xml:space="preserve">по итогам 2014 года </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980FA2" w:rsidRPr="006E3D86" w:rsidRDefault="00980FA2" w:rsidP="00CF761A">
            <w:pPr>
              <w:pStyle w:val="ConsPlusCell"/>
              <w:jc w:val="center"/>
              <w:rPr>
                <w:rFonts w:ascii="Times New Roman" w:hAnsi="Times New Roman" w:cs="Times New Roman"/>
                <w:sz w:val="21"/>
                <w:szCs w:val="21"/>
                <w:lang w:eastAsia="en-US"/>
              </w:rPr>
            </w:pPr>
            <w:r w:rsidRPr="006E3D86">
              <w:rPr>
                <w:rFonts w:ascii="Times New Roman" w:hAnsi="Times New Roman" w:cs="Times New Roman"/>
                <w:sz w:val="21"/>
                <w:szCs w:val="21"/>
                <w:lang w:eastAsia="en-US"/>
              </w:rPr>
              <w:t xml:space="preserve">Справочно: </w:t>
            </w:r>
          </w:p>
          <w:p w:rsidR="00980FA2" w:rsidRPr="006E3D86" w:rsidRDefault="00980FA2" w:rsidP="00CF761A">
            <w:pPr>
              <w:pStyle w:val="ConsPlusCell"/>
              <w:jc w:val="center"/>
              <w:rPr>
                <w:rFonts w:ascii="Times New Roman" w:hAnsi="Times New Roman" w:cs="Times New Roman"/>
                <w:sz w:val="21"/>
                <w:szCs w:val="21"/>
                <w:lang w:eastAsia="en-US"/>
              </w:rPr>
            </w:pPr>
            <w:r w:rsidRPr="006E3D86">
              <w:rPr>
                <w:rFonts w:ascii="Times New Roman" w:hAnsi="Times New Roman" w:cs="Times New Roman"/>
                <w:sz w:val="21"/>
                <w:szCs w:val="21"/>
                <w:lang w:eastAsia="en-US"/>
              </w:rPr>
              <w:t xml:space="preserve">базовое значение </w:t>
            </w:r>
          </w:p>
          <w:p w:rsidR="00980FA2" w:rsidRPr="006E3D86" w:rsidRDefault="00980FA2" w:rsidP="00CF761A">
            <w:pPr>
              <w:pStyle w:val="ConsPlusCell"/>
              <w:jc w:val="center"/>
              <w:rPr>
                <w:rFonts w:ascii="Times New Roman" w:hAnsi="Times New Roman" w:cs="Times New Roman"/>
                <w:sz w:val="21"/>
                <w:szCs w:val="21"/>
                <w:lang w:eastAsia="en-US"/>
              </w:rPr>
            </w:pPr>
            <w:r w:rsidRPr="006E3D86">
              <w:rPr>
                <w:rFonts w:ascii="Times New Roman" w:hAnsi="Times New Roman" w:cs="Times New Roman"/>
                <w:sz w:val="21"/>
                <w:szCs w:val="21"/>
                <w:lang w:eastAsia="en-US"/>
              </w:rPr>
              <w:t xml:space="preserve">целевого показателя </w:t>
            </w:r>
          </w:p>
          <w:p w:rsidR="00980FA2" w:rsidRPr="006E3D86" w:rsidRDefault="00980FA2" w:rsidP="00CF761A">
            <w:pPr>
              <w:pStyle w:val="ConsPlusCell"/>
              <w:jc w:val="center"/>
              <w:rPr>
                <w:rFonts w:ascii="Times New Roman" w:hAnsi="Times New Roman" w:cs="Times New Roman"/>
                <w:sz w:val="21"/>
                <w:szCs w:val="21"/>
                <w:lang w:eastAsia="en-US"/>
              </w:rPr>
            </w:pPr>
            <w:r w:rsidRPr="006E3D86">
              <w:rPr>
                <w:rFonts w:ascii="Times New Roman" w:hAnsi="Times New Roman" w:cs="Times New Roman"/>
                <w:sz w:val="21"/>
                <w:szCs w:val="21"/>
                <w:lang w:eastAsia="en-US"/>
              </w:rPr>
              <w:t>(на начало реализации муниципальной программы)</w:t>
            </w:r>
          </w:p>
        </w:tc>
      </w:tr>
      <w:tr w:rsidR="00980FA2" w:rsidRPr="00396996" w:rsidTr="006E3D86">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980FA2" w:rsidRPr="006E3D86" w:rsidRDefault="00980FA2" w:rsidP="006E3D86">
            <w:pPr>
              <w:widowControl w:val="0"/>
              <w:autoSpaceDE w:val="0"/>
              <w:autoSpaceDN w:val="0"/>
              <w:adjustRightInd w:val="0"/>
              <w:rPr>
                <w:rFonts w:ascii="Times New Roman" w:hAnsi="Times New Roman"/>
                <w:sz w:val="21"/>
                <w:szCs w:val="21"/>
                <w:lang w:eastAsia="en-US"/>
              </w:rPr>
            </w:pPr>
            <w:r w:rsidRPr="006E3D86">
              <w:rPr>
                <w:rFonts w:ascii="Times New Roman" w:hAnsi="Times New Roman"/>
                <w:sz w:val="21"/>
                <w:szCs w:val="21"/>
                <w:lang w:eastAsia="en-US"/>
              </w:rPr>
              <w:t>1.</w:t>
            </w:r>
          </w:p>
        </w:tc>
        <w:tc>
          <w:tcPr>
            <w:tcW w:w="3631" w:type="dxa"/>
            <w:tcBorders>
              <w:top w:val="single" w:sz="4" w:space="0" w:color="auto"/>
              <w:left w:val="single" w:sz="4" w:space="0" w:color="auto"/>
              <w:bottom w:val="single" w:sz="4" w:space="0" w:color="auto"/>
              <w:right w:val="single" w:sz="4" w:space="0" w:color="auto"/>
            </w:tcBorders>
            <w:shd w:val="clear" w:color="auto" w:fill="auto"/>
          </w:tcPr>
          <w:p w:rsidR="00980FA2" w:rsidRPr="006E3D86" w:rsidRDefault="006E46BF" w:rsidP="006E3D86">
            <w:pPr>
              <w:widowControl w:val="0"/>
              <w:autoSpaceDE w:val="0"/>
              <w:autoSpaceDN w:val="0"/>
              <w:adjustRightInd w:val="0"/>
              <w:rPr>
                <w:rFonts w:ascii="Times New Roman" w:hAnsi="Times New Roman"/>
                <w:sz w:val="21"/>
                <w:szCs w:val="21"/>
                <w:lang w:eastAsia="en-US"/>
              </w:rPr>
            </w:pPr>
            <w:r w:rsidRPr="006E3D86">
              <w:rPr>
                <w:rFonts w:ascii="Times New Roman" w:hAnsi="Times New Roman"/>
                <w:sz w:val="21"/>
                <w:szCs w:val="21"/>
                <w:lang w:eastAsia="en-US"/>
              </w:rPr>
              <w:t>Ремонт бани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0FA2" w:rsidRPr="006E3D86" w:rsidRDefault="006E46BF" w:rsidP="006E3D86">
            <w:pPr>
              <w:widowControl w:val="0"/>
              <w:autoSpaceDE w:val="0"/>
              <w:autoSpaceDN w:val="0"/>
              <w:adjustRightInd w:val="0"/>
              <w:jc w:val="center"/>
              <w:rPr>
                <w:rFonts w:ascii="Times New Roman" w:hAnsi="Times New Roman"/>
                <w:sz w:val="21"/>
                <w:szCs w:val="21"/>
                <w:lang w:eastAsia="en-US"/>
              </w:rPr>
            </w:pPr>
            <w:proofErr w:type="spellStart"/>
            <w:proofErr w:type="gramStart"/>
            <w:r w:rsidRPr="006E3D86">
              <w:rPr>
                <w:rFonts w:ascii="Times New Roman" w:hAnsi="Times New Roman"/>
                <w:sz w:val="21"/>
                <w:szCs w:val="21"/>
                <w:lang w:eastAsia="en-US"/>
              </w:rPr>
              <w:t>ед</w:t>
            </w:r>
            <w:proofErr w:type="spellEnd"/>
            <w:proofErr w:type="gramEnd"/>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80FA2" w:rsidRPr="006E3D86" w:rsidRDefault="006E46BF" w:rsidP="006E3D86">
            <w:pPr>
              <w:widowControl w:val="0"/>
              <w:autoSpaceDE w:val="0"/>
              <w:autoSpaceDN w:val="0"/>
              <w:adjustRightInd w:val="0"/>
              <w:jc w:val="center"/>
              <w:rPr>
                <w:rFonts w:ascii="Times New Roman" w:hAnsi="Times New Roman"/>
                <w:sz w:val="21"/>
                <w:szCs w:val="21"/>
                <w:lang w:eastAsia="en-US"/>
              </w:rPr>
            </w:pPr>
            <w:r w:rsidRPr="006E3D86">
              <w:rPr>
                <w:rFonts w:ascii="Times New Roman" w:hAnsi="Times New Roman"/>
                <w:sz w:val="21"/>
                <w:szCs w:val="21"/>
                <w:lang w:eastAsia="en-US"/>
              </w:rPr>
              <w:t>1</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980FA2" w:rsidRPr="006E3D86" w:rsidRDefault="006E3D86" w:rsidP="006E3D86">
            <w:pPr>
              <w:widowControl w:val="0"/>
              <w:autoSpaceDE w:val="0"/>
              <w:autoSpaceDN w:val="0"/>
              <w:adjustRightInd w:val="0"/>
              <w:jc w:val="center"/>
              <w:rPr>
                <w:rFonts w:ascii="Times New Roman" w:hAnsi="Times New Roman"/>
                <w:sz w:val="21"/>
                <w:szCs w:val="21"/>
                <w:lang w:eastAsia="en-US"/>
              </w:rPr>
            </w:pPr>
            <w:r w:rsidRPr="006E3D86">
              <w:rPr>
                <w:rFonts w:ascii="Times New Roman" w:hAnsi="Times New Roman"/>
                <w:sz w:val="21"/>
                <w:szCs w:val="21"/>
                <w:lang w:eastAsia="en-US"/>
              </w:rPr>
              <w:t>--</w:t>
            </w:r>
          </w:p>
        </w:tc>
      </w:tr>
      <w:tr w:rsidR="00980FA2" w:rsidRPr="00396996" w:rsidTr="006E3D86">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980FA2" w:rsidRPr="006E3D86" w:rsidRDefault="00980FA2" w:rsidP="006E3D86">
            <w:pPr>
              <w:widowControl w:val="0"/>
              <w:autoSpaceDE w:val="0"/>
              <w:autoSpaceDN w:val="0"/>
              <w:adjustRightInd w:val="0"/>
              <w:rPr>
                <w:rFonts w:ascii="Times New Roman" w:hAnsi="Times New Roman"/>
                <w:sz w:val="21"/>
                <w:szCs w:val="21"/>
                <w:lang w:eastAsia="en-US"/>
              </w:rPr>
            </w:pPr>
            <w:r w:rsidRPr="006E3D86">
              <w:rPr>
                <w:rFonts w:ascii="Times New Roman" w:hAnsi="Times New Roman"/>
                <w:sz w:val="21"/>
                <w:szCs w:val="21"/>
                <w:lang w:eastAsia="en-US"/>
              </w:rPr>
              <w:t>2.</w:t>
            </w:r>
          </w:p>
        </w:tc>
        <w:tc>
          <w:tcPr>
            <w:tcW w:w="3631" w:type="dxa"/>
            <w:tcBorders>
              <w:top w:val="single" w:sz="4" w:space="0" w:color="auto"/>
              <w:left w:val="single" w:sz="4" w:space="0" w:color="auto"/>
              <w:bottom w:val="single" w:sz="4" w:space="0" w:color="auto"/>
              <w:right w:val="single" w:sz="4" w:space="0" w:color="auto"/>
            </w:tcBorders>
            <w:shd w:val="clear" w:color="auto" w:fill="auto"/>
          </w:tcPr>
          <w:p w:rsidR="00980FA2" w:rsidRPr="006E3D86" w:rsidRDefault="006E46BF" w:rsidP="006E3D86">
            <w:pPr>
              <w:widowControl w:val="0"/>
              <w:autoSpaceDE w:val="0"/>
              <w:autoSpaceDN w:val="0"/>
              <w:adjustRightInd w:val="0"/>
              <w:rPr>
                <w:rFonts w:ascii="Times New Roman" w:hAnsi="Times New Roman"/>
                <w:sz w:val="21"/>
                <w:szCs w:val="21"/>
                <w:lang w:eastAsia="en-US"/>
              </w:rPr>
            </w:pPr>
            <w:r w:rsidRPr="006E3D86">
              <w:rPr>
                <w:rFonts w:ascii="Times New Roman" w:hAnsi="Times New Roman"/>
                <w:sz w:val="21"/>
                <w:szCs w:val="21"/>
                <w:lang w:eastAsia="en-US"/>
              </w:rPr>
              <w:t xml:space="preserve">Субсидии юридическому лицу, оказывающему жилищно-коммунальные услуги, на компенсацию части затрат при оказании услуг по тарифам не обеспечивающим возмещение </w:t>
            </w:r>
            <w:proofErr w:type="spellStart"/>
            <w:r w:rsidRPr="006E3D86">
              <w:rPr>
                <w:rFonts w:ascii="Times New Roman" w:hAnsi="Times New Roman"/>
                <w:sz w:val="21"/>
                <w:szCs w:val="21"/>
                <w:lang w:eastAsia="en-US"/>
              </w:rPr>
              <w:t>издерже</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0FA2" w:rsidRPr="006E3D86" w:rsidRDefault="006E46BF" w:rsidP="006E3D86">
            <w:pPr>
              <w:widowControl w:val="0"/>
              <w:autoSpaceDE w:val="0"/>
              <w:autoSpaceDN w:val="0"/>
              <w:adjustRightInd w:val="0"/>
              <w:jc w:val="center"/>
              <w:rPr>
                <w:rFonts w:ascii="Times New Roman" w:hAnsi="Times New Roman"/>
                <w:sz w:val="21"/>
                <w:szCs w:val="21"/>
                <w:lang w:eastAsia="en-US"/>
              </w:rPr>
            </w:pPr>
            <w:proofErr w:type="spellStart"/>
            <w:proofErr w:type="gramStart"/>
            <w:r w:rsidRPr="006E3D86">
              <w:rPr>
                <w:rFonts w:ascii="Times New Roman" w:hAnsi="Times New Roman"/>
                <w:sz w:val="21"/>
                <w:szCs w:val="21"/>
                <w:lang w:eastAsia="en-US"/>
              </w:rPr>
              <w:t>ед</w:t>
            </w:r>
            <w:proofErr w:type="spellEnd"/>
            <w:proofErr w:type="gramEnd"/>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980FA2" w:rsidRPr="006E3D86" w:rsidRDefault="006E46BF" w:rsidP="006E3D86">
            <w:pPr>
              <w:widowControl w:val="0"/>
              <w:autoSpaceDE w:val="0"/>
              <w:autoSpaceDN w:val="0"/>
              <w:adjustRightInd w:val="0"/>
              <w:jc w:val="center"/>
              <w:rPr>
                <w:rFonts w:ascii="Times New Roman" w:hAnsi="Times New Roman"/>
                <w:sz w:val="21"/>
                <w:szCs w:val="21"/>
                <w:lang w:eastAsia="en-US"/>
              </w:rPr>
            </w:pPr>
            <w:r w:rsidRPr="006E3D86">
              <w:rPr>
                <w:rFonts w:ascii="Times New Roman" w:hAnsi="Times New Roman"/>
                <w:sz w:val="21"/>
                <w:szCs w:val="21"/>
                <w:lang w:eastAsia="en-US"/>
              </w:rPr>
              <w:t>24</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980FA2" w:rsidRPr="006E3D86" w:rsidRDefault="006E3D86" w:rsidP="006E3D86">
            <w:pPr>
              <w:widowControl w:val="0"/>
              <w:autoSpaceDE w:val="0"/>
              <w:autoSpaceDN w:val="0"/>
              <w:adjustRightInd w:val="0"/>
              <w:jc w:val="center"/>
              <w:rPr>
                <w:rFonts w:ascii="Times New Roman" w:hAnsi="Times New Roman"/>
                <w:sz w:val="21"/>
                <w:szCs w:val="21"/>
                <w:lang w:eastAsia="en-US"/>
              </w:rPr>
            </w:pPr>
            <w:r w:rsidRPr="006E3D86">
              <w:rPr>
                <w:rFonts w:ascii="Times New Roman" w:hAnsi="Times New Roman"/>
                <w:sz w:val="21"/>
                <w:szCs w:val="21"/>
                <w:lang w:eastAsia="en-US"/>
              </w:rPr>
              <w:t>--</w:t>
            </w:r>
          </w:p>
        </w:tc>
      </w:tr>
    </w:tbl>
    <w:p w:rsidR="00980FA2" w:rsidRPr="00396996" w:rsidRDefault="00980FA2" w:rsidP="00F72E4C">
      <w:pPr>
        <w:widowControl w:val="0"/>
        <w:autoSpaceDE w:val="0"/>
        <w:autoSpaceDN w:val="0"/>
        <w:adjustRightInd w:val="0"/>
        <w:jc w:val="center"/>
        <w:rPr>
          <w:rFonts w:ascii="Times New Roman" w:hAnsi="Times New Roman"/>
        </w:rPr>
      </w:pPr>
    </w:p>
    <w:sectPr w:rsidR="00980FA2" w:rsidRPr="00396996" w:rsidSect="00716D2E">
      <w:pgSz w:w="11907" w:h="16840"/>
      <w:pgMar w:top="510" w:right="851" w:bottom="510" w:left="1276"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6CE" w:rsidRDefault="006256CE">
      <w:r>
        <w:separator/>
      </w:r>
    </w:p>
  </w:endnote>
  <w:endnote w:type="continuationSeparator" w:id="0">
    <w:p w:rsidR="006256CE" w:rsidRDefault="00625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EKGHE+OfficinaSerifWinC">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19" w:rsidRDefault="00EF3B19">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19" w:rsidRDefault="00EF3B19">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19" w:rsidRDefault="00EF3B19">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19" w:rsidRDefault="00EF3B19">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19" w:rsidRDefault="00EF3B19">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19" w:rsidRDefault="00EF3B19">
    <w:pPr>
      <w:pStyle w:val="af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6"/>
    </w:tblGrid>
    <w:tr w:rsidR="00EF3B19">
      <w:trPr>
        <w:trHeight w:val="488"/>
      </w:trPr>
      <w:tc>
        <w:tcPr>
          <w:tcW w:w="16041" w:type="dxa"/>
          <w:tcBorders>
            <w:left w:val="nil"/>
            <w:bottom w:val="nil"/>
            <w:right w:val="nil"/>
          </w:tcBorders>
        </w:tcPr>
        <w:p w:rsidR="00EF3B19" w:rsidRPr="00AD0F21" w:rsidRDefault="00EF3B19" w:rsidP="00561F38">
          <w:pPr>
            <w:tabs>
              <w:tab w:val="left" w:pos="330"/>
            </w:tabs>
            <w:ind w:right="-185"/>
            <w:rPr>
              <w:color w:val="000080"/>
            </w:rPr>
          </w:pPr>
        </w:p>
      </w:tc>
    </w:tr>
  </w:tbl>
  <w:p w:rsidR="00EF3B19" w:rsidRDefault="00EF3B19" w:rsidP="00D5490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6CE" w:rsidRDefault="006256CE">
      <w:r>
        <w:separator/>
      </w:r>
    </w:p>
  </w:footnote>
  <w:footnote w:type="continuationSeparator" w:id="0">
    <w:p w:rsidR="006256CE" w:rsidRDefault="0062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19" w:rsidRDefault="00EF3B1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589"/>
    <w:multiLevelType w:val="hybridMultilevel"/>
    <w:tmpl w:val="EEC24DE8"/>
    <w:lvl w:ilvl="0" w:tplc="DAAC8B2A">
      <w:start w:val="1"/>
      <w:numFmt w:val="bullet"/>
      <w:lvlText w:val=""/>
      <w:lvlJc w:val="left"/>
      <w:pPr>
        <w:tabs>
          <w:tab w:val="num" w:pos="36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5CA4AAE"/>
    <w:multiLevelType w:val="hybridMultilevel"/>
    <w:tmpl w:val="75884F92"/>
    <w:lvl w:ilvl="0" w:tplc="DAAC8B2A">
      <w:start w:val="1"/>
      <w:numFmt w:val="bullet"/>
      <w:lvlText w:val=""/>
      <w:lvlJc w:val="left"/>
      <w:pPr>
        <w:tabs>
          <w:tab w:val="num" w:pos="36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9303903"/>
    <w:multiLevelType w:val="hybridMultilevel"/>
    <w:tmpl w:val="E23E0E68"/>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35335C"/>
    <w:multiLevelType w:val="hybridMultilevel"/>
    <w:tmpl w:val="009015A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7D865F9"/>
    <w:multiLevelType w:val="hybridMultilevel"/>
    <w:tmpl w:val="AECC7846"/>
    <w:lvl w:ilvl="0" w:tplc="04190001">
      <w:start w:val="1"/>
      <w:numFmt w:val="bullet"/>
      <w:pStyle w:val="a"/>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19FF08C4"/>
    <w:multiLevelType w:val="hybridMultilevel"/>
    <w:tmpl w:val="E53E319C"/>
    <w:lvl w:ilvl="0" w:tplc="DAAC8B2A">
      <w:start w:val="1"/>
      <w:numFmt w:val="bullet"/>
      <w:lvlText w:val=""/>
      <w:lvlJc w:val="left"/>
      <w:pPr>
        <w:tabs>
          <w:tab w:val="num" w:pos="34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C5B7E36"/>
    <w:multiLevelType w:val="hybridMultilevel"/>
    <w:tmpl w:val="4028D3F8"/>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CD13CEC"/>
    <w:multiLevelType w:val="hybridMultilevel"/>
    <w:tmpl w:val="F648B90A"/>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073A59"/>
    <w:multiLevelType w:val="hybridMultilevel"/>
    <w:tmpl w:val="5E8819D0"/>
    <w:lvl w:ilvl="0" w:tplc="04190001">
      <w:start w:val="1"/>
      <w:numFmt w:val="bullet"/>
      <w:lvlText w:val=""/>
      <w:lvlJc w:val="left"/>
      <w:pPr>
        <w:ind w:left="1410" w:hanging="870"/>
      </w:pPr>
      <w:rPr>
        <w:rFonts w:ascii="Symbol" w:hAnsi="Symbol"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121392B"/>
    <w:multiLevelType w:val="hybridMultilevel"/>
    <w:tmpl w:val="C4104E60"/>
    <w:lvl w:ilvl="0" w:tplc="DAAC8B2A">
      <w:start w:val="1"/>
      <w:numFmt w:val="bullet"/>
      <w:lvlText w:val=""/>
      <w:lvlJc w:val="left"/>
      <w:pPr>
        <w:tabs>
          <w:tab w:val="num" w:pos="36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8B67780"/>
    <w:multiLevelType w:val="hybridMultilevel"/>
    <w:tmpl w:val="90B619BC"/>
    <w:lvl w:ilvl="0" w:tplc="0419000F">
      <w:start w:val="1"/>
      <w:numFmt w:val="decimal"/>
      <w:lvlText w:val="%1."/>
      <w:lvlJc w:val="left"/>
      <w:pPr>
        <w:ind w:left="1636"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2AEC4CA1"/>
    <w:multiLevelType w:val="hybridMultilevel"/>
    <w:tmpl w:val="E07A5D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B771FC1"/>
    <w:multiLevelType w:val="hybridMultilevel"/>
    <w:tmpl w:val="F7EA6A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DCD47BC"/>
    <w:multiLevelType w:val="hybridMultilevel"/>
    <w:tmpl w:val="5C4EA52C"/>
    <w:lvl w:ilvl="0" w:tplc="DAAC8B2A">
      <w:start w:val="1"/>
      <w:numFmt w:val="bullet"/>
      <w:lvlText w:val=""/>
      <w:lvlJc w:val="left"/>
      <w:pPr>
        <w:tabs>
          <w:tab w:val="num" w:pos="36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FC252BB"/>
    <w:multiLevelType w:val="hybridMultilevel"/>
    <w:tmpl w:val="3B8A74F8"/>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07097"/>
    <w:multiLevelType w:val="hybridMultilevel"/>
    <w:tmpl w:val="1D86DEFA"/>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9E14BF"/>
    <w:multiLevelType w:val="hybridMultilevel"/>
    <w:tmpl w:val="37A41784"/>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56126D"/>
    <w:multiLevelType w:val="hybridMultilevel"/>
    <w:tmpl w:val="009C9A5E"/>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9E06D5"/>
    <w:multiLevelType w:val="hybridMultilevel"/>
    <w:tmpl w:val="99302D32"/>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404BEE"/>
    <w:multiLevelType w:val="hybridMultilevel"/>
    <w:tmpl w:val="79E017C6"/>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852BD6"/>
    <w:multiLevelType w:val="hybridMultilevel"/>
    <w:tmpl w:val="E1F4F71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45447CEA"/>
    <w:multiLevelType w:val="hybridMultilevel"/>
    <w:tmpl w:val="B26A122C"/>
    <w:lvl w:ilvl="0" w:tplc="195EA8A8">
      <w:start w:val="1"/>
      <w:numFmt w:val="decimal"/>
      <w:lvlText w:val="%1."/>
      <w:lvlJc w:val="left"/>
      <w:pPr>
        <w:ind w:left="720" w:hanging="360"/>
      </w:pPr>
      <w:rPr>
        <w:rFonts w:ascii="Times New Roman" w:hAnsi="Times New Roman" w:hint="default"/>
        <w:color w:val="00B05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8C5B74"/>
    <w:multiLevelType w:val="hybridMultilevel"/>
    <w:tmpl w:val="852C4904"/>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E828CC"/>
    <w:multiLevelType w:val="hybridMultilevel"/>
    <w:tmpl w:val="BEDA5674"/>
    <w:lvl w:ilvl="0" w:tplc="DAAC8B2A">
      <w:start w:val="1"/>
      <w:numFmt w:val="bullet"/>
      <w:lvlText w:val=""/>
      <w:lvlJc w:val="left"/>
      <w:pPr>
        <w:tabs>
          <w:tab w:val="num" w:pos="36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70E1669"/>
    <w:multiLevelType w:val="hybridMultilevel"/>
    <w:tmpl w:val="DF88029E"/>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6">
    <w:nsid w:val="4D447322"/>
    <w:multiLevelType w:val="hybridMultilevel"/>
    <w:tmpl w:val="8182CE04"/>
    <w:lvl w:ilvl="0" w:tplc="DAAC8B2A">
      <w:start w:val="1"/>
      <w:numFmt w:val="bullet"/>
      <w:lvlText w:val=""/>
      <w:lvlJc w:val="left"/>
      <w:pPr>
        <w:tabs>
          <w:tab w:val="num" w:pos="36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76219C1"/>
    <w:multiLevelType w:val="hybridMultilevel"/>
    <w:tmpl w:val="652014E4"/>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6F50F2"/>
    <w:multiLevelType w:val="hybridMultilevel"/>
    <w:tmpl w:val="1E9C9C98"/>
    <w:lvl w:ilvl="0" w:tplc="DAAC8B2A">
      <w:start w:val="1"/>
      <w:numFmt w:val="bullet"/>
      <w:lvlText w:val=""/>
      <w:lvlJc w:val="left"/>
      <w:pPr>
        <w:tabs>
          <w:tab w:val="num" w:pos="36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A1D5D44"/>
    <w:multiLevelType w:val="hybridMultilevel"/>
    <w:tmpl w:val="9AEA8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E305E7"/>
    <w:multiLevelType w:val="hybridMultilevel"/>
    <w:tmpl w:val="39388EC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5C311537"/>
    <w:multiLevelType w:val="hybridMultilevel"/>
    <w:tmpl w:val="14741C18"/>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DF54C79"/>
    <w:multiLevelType w:val="hybridMultilevel"/>
    <w:tmpl w:val="E4F4FC90"/>
    <w:lvl w:ilvl="0" w:tplc="DAAC8B2A">
      <w:start w:val="1"/>
      <w:numFmt w:val="bullet"/>
      <w:lvlText w:val=""/>
      <w:lvlJc w:val="left"/>
      <w:pPr>
        <w:tabs>
          <w:tab w:val="num" w:pos="34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nsid w:val="622A214B"/>
    <w:multiLevelType w:val="hybridMultilevel"/>
    <w:tmpl w:val="E86ACD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638B0B33"/>
    <w:multiLevelType w:val="hybridMultilevel"/>
    <w:tmpl w:val="8CDC5664"/>
    <w:lvl w:ilvl="0" w:tplc="DAAC8B2A">
      <w:start w:val="1"/>
      <w:numFmt w:val="bullet"/>
      <w:lvlText w:val=""/>
      <w:lvlJc w:val="left"/>
      <w:pPr>
        <w:tabs>
          <w:tab w:val="num" w:pos="36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01634A"/>
    <w:multiLevelType w:val="hybridMultilevel"/>
    <w:tmpl w:val="D48202C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691317"/>
    <w:multiLevelType w:val="hybridMultilevel"/>
    <w:tmpl w:val="138E9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1A7F0B"/>
    <w:multiLevelType w:val="hybridMultilevel"/>
    <w:tmpl w:val="1B365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62CCE"/>
    <w:multiLevelType w:val="hybridMultilevel"/>
    <w:tmpl w:val="30A8FD60"/>
    <w:lvl w:ilvl="0" w:tplc="DAAC8B2A">
      <w:start w:val="1"/>
      <w:numFmt w:val="bullet"/>
      <w:lvlText w:val=""/>
      <w:lvlJc w:val="left"/>
      <w:pPr>
        <w:tabs>
          <w:tab w:val="num" w:pos="36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90463C9"/>
    <w:multiLevelType w:val="hybridMultilevel"/>
    <w:tmpl w:val="189C9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EA7DB3"/>
    <w:multiLevelType w:val="hybridMultilevel"/>
    <w:tmpl w:val="0CCE75E8"/>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9"/>
  </w:num>
  <w:num w:numId="3">
    <w:abstractNumId w:val="11"/>
  </w:num>
  <w:num w:numId="4">
    <w:abstractNumId w:val="3"/>
  </w:num>
  <w:num w:numId="5">
    <w:abstractNumId w:val="12"/>
  </w:num>
  <w:num w:numId="6">
    <w:abstractNumId w:val="30"/>
  </w:num>
  <w:num w:numId="7">
    <w:abstractNumId w:val="5"/>
  </w:num>
  <w:num w:numId="8">
    <w:abstractNumId w:val="13"/>
  </w:num>
  <w:num w:numId="9">
    <w:abstractNumId w:val="21"/>
  </w:num>
  <w:num w:numId="10">
    <w:abstractNumId w:val="4"/>
  </w:num>
  <w:num w:numId="11">
    <w:abstractNumId w:val="7"/>
  </w:num>
  <w:num w:numId="12">
    <w:abstractNumId w:val="24"/>
  </w:num>
  <w:num w:numId="13">
    <w:abstractNumId w:val="32"/>
  </w:num>
  <w:num w:numId="14">
    <w:abstractNumId w:val="19"/>
  </w:num>
  <w:num w:numId="15">
    <w:abstractNumId w:val="23"/>
  </w:num>
  <w:num w:numId="16">
    <w:abstractNumId w:val="16"/>
  </w:num>
  <w:num w:numId="17">
    <w:abstractNumId w:val="8"/>
  </w:num>
  <w:num w:numId="18">
    <w:abstractNumId w:val="17"/>
  </w:num>
  <w:num w:numId="19">
    <w:abstractNumId w:val="27"/>
  </w:num>
  <w:num w:numId="20">
    <w:abstractNumId w:val="15"/>
  </w:num>
  <w:num w:numId="21">
    <w:abstractNumId w:val="25"/>
  </w:num>
  <w:num w:numId="22">
    <w:abstractNumId w:val="18"/>
  </w:num>
  <w:num w:numId="23">
    <w:abstractNumId w:val="20"/>
  </w:num>
  <w:num w:numId="24">
    <w:abstractNumId w:val="2"/>
  </w:num>
  <w:num w:numId="25">
    <w:abstractNumId w:val="14"/>
  </w:num>
  <w:num w:numId="26">
    <w:abstractNumId w:val="26"/>
  </w:num>
  <w:num w:numId="27">
    <w:abstractNumId w:val="38"/>
  </w:num>
  <w:num w:numId="28">
    <w:abstractNumId w:val="28"/>
  </w:num>
  <w:num w:numId="29">
    <w:abstractNumId w:val="0"/>
  </w:num>
  <w:num w:numId="30">
    <w:abstractNumId w:val="10"/>
  </w:num>
  <w:num w:numId="31">
    <w:abstractNumId w:val="1"/>
  </w:num>
  <w:num w:numId="32">
    <w:abstractNumId w:val="6"/>
  </w:num>
  <w:num w:numId="33">
    <w:abstractNumId w:val="40"/>
  </w:num>
  <w:num w:numId="34">
    <w:abstractNumId w:val="31"/>
  </w:num>
  <w:num w:numId="35">
    <w:abstractNumId w:val="34"/>
  </w:num>
  <w:num w:numId="36">
    <w:abstractNumId w:val="37"/>
  </w:num>
  <w:num w:numId="37">
    <w:abstractNumId w:val="35"/>
  </w:num>
  <w:num w:numId="38">
    <w:abstractNumId w:val="9"/>
  </w:num>
  <w:num w:numId="39">
    <w:abstractNumId w:val="29"/>
  </w:num>
  <w:num w:numId="40">
    <w:abstractNumId w:val="36"/>
  </w:num>
  <w:num w:numId="41">
    <w:abstractNumId w:val="3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1905"/>
    <w:rsid w:val="00000C59"/>
    <w:rsid w:val="00002EF6"/>
    <w:rsid w:val="00004AE6"/>
    <w:rsid w:val="000114AB"/>
    <w:rsid w:val="00011905"/>
    <w:rsid w:val="00023B90"/>
    <w:rsid w:val="00026B45"/>
    <w:rsid w:val="0003054C"/>
    <w:rsid w:val="0005344B"/>
    <w:rsid w:val="000546BB"/>
    <w:rsid w:val="0007187F"/>
    <w:rsid w:val="00071A78"/>
    <w:rsid w:val="00075137"/>
    <w:rsid w:val="000833E0"/>
    <w:rsid w:val="00087594"/>
    <w:rsid w:val="000879DA"/>
    <w:rsid w:val="000969E2"/>
    <w:rsid w:val="000B79DC"/>
    <w:rsid w:val="000D4EE1"/>
    <w:rsid w:val="000D50C0"/>
    <w:rsid w:val="000E095D"/>
    <w:rsid w:val="000F2EAF"/>
    <w:rsid w:val="000F4F4A"/>
    <w:rsid w:val="000F5A7A"/>
    <w:rsid w:val="000F6570"/>
    <w:rsid w:val="00100517"/>
    <w:rsid w:val="0010316E"/>
    <w:rsid w:val="00110D23"/>
    <w:rsid w:val="00110D2C"/>
    <w:rsid w:val="0011649A"/>
    <w:rsid w:val="001216BD"/>
    <w:rsid w:val="00130C03"/>
    <w:rsid w:val="00134031"/>
    <w:rsid w:val="0015649C"/>
    <w:rsid w:val="00156F5C"/>
    <w:rsid w:val="0016577A"/>
    <w:rsid w:val="00167A74"/>
    <w:rsid w:val="0017282C"/>
    <w:rsid w:val="00173115"/>
    <w:rsid w:val="001752ED"/>
    <w:rsid w:val="00180404"/>
    <w:rsid w:val="001827E2"/>
    <w:rsid w:val="0018353E"/>
    <w:rsid w:val="00183E3B"/>
    <w:rsid w:val="001A4CAE"/>
    <w:rsid w:val="001B1E69"/>
    <w:rsid w:val="001B25FE"/>
    <w:rsid w:val="001C01E9"/>
    <w:rsid w:val="001C3488"/>
    <w:rsid w:val="001D69C2"/>
    <w:rsid w:val="001F0D95"/>
    <w:rsid w:val="001F3DBA"/>
    <w:rsid w:val="001F3F80"/>
    <w:rsid w:val="001F3F98"/>
    <w:rsid w:val="001F44EE"/>
    <w:rsid w:val="001F7F15"/>
    <w:rsid w:val="002003D9"/>
    <w:rsid w:val="00201BF0"/>
    <w:rsid w:val="00205585"/>
    <w:rsid w:val="00206267"/>
    <w:rsid w:val="002072EB"/>
    <w:rsid w:val="00211E61"/>
    <w:rsid w:val="00217F7A"/>
    <w:rsid w:val="00225B4D"/>
    <w:rsid w:val="00232C09"/>
    <w:rsid w:val="002345B4"/>
    <w:rsid w:val="00237342"/>
    <w:rsid w:val="0024135D"/>
    <w:rsid w:val="00245511"/>
    <w:rsid w:val="00257994"/>
    <w:rsid w:val="002629AF"/>
    <w:rsid w:val="00265925"/>
    <w:rsid w:val="00266090"/>
    <w:rsid w:val="002675BE"/>
    <w:rsid w:val="002717CC"/>
    <w:rsid w:val="00281B13"/>
    <w:rsid w:val="00285091"/>
    <w:rsid w:val="00287771"/>
    <w:rsid w:val="00295744"/>
    <w:rsid w:val="00296244"/>
    <w:rsid w:val="002A28AB"/>
    <w:rsid w:val="002A3906"/>
    <w:rsid w:val="002A486A"/>
    <w:rsid w:val="002C31CE"/>
    <w:rsid w:val="002C39E7"/>
    <w:rsid w:val="002C77A9"/>
    <w:rsid w:val="002D18A9"/>
    <w:rsid w:val="002D710A"/>
    <w:rsid w:val="002E484F"/>
    <w:rsid w:val="002F0351"/>
    <w:rsid w:val="002F208F"/>
    <w:rsid w:val="002F2115"/>
    <w:rsid w:val="00305FED"/>
    <w:rsid w:val="00306C0A"/>
    <w:rsid w:val="00325120"/>
    <w:rsid w:val="00340164"/>
    <w:rsid w:val="00341928"/>
    <w:rsid w:val="00343F86"/>
    <w:rsid w:val="003533BF"/>
    <w:rsid w:val="003561BC"/>
    <w:rsid w:val="003611B6"/>
    <w:rsid w:val="00363123"/>
    <w:rsid w:val="003647DE"/>
    <w:rsid w:val="003702B8"/>
    <w:rsid w:val="00372D5E"/>
    <w:rsid w:val="003754C1"/>
    <w:rsid w:val="003820AA"/>
    <w:rsid w:val="0039233A"/>
    <w:rsid w:val="00396996"/>
    <w:rsid w:val="003B04BB"/>
    <w:rsid w:val="003C25EE"/>
    <w:rsid w:val="003C671B"/>
    <w:rsid w:val="003D35C3"/>
    <w:rsid w:val="003D5302"/>
    <w:rsid w:val="003D5B6E"/>
    <w:rsid w:val="003E0D4B"/>
    <w:rsid w:val="003F056F"/>
    <w:rsid w:val="003F4D9E"/>
    <w:rsid w:val="003F65C5"/>
    <w:rsid w:val="003F6C95"/>
    <w:rsid w:val="004100F1"/>
    <w:rsid w:val="00411DC8"/>
    <w:rsid w:val="00413143"/>
    <w:rsid w:val="0042746D"/>
    <w:rsid w:val="004314A5"/>
    <w:rsid w:val="004317F4"/>
    <w:rsid w:val="00431B9E"/>
    <w:rsid w:val="00432423"/>
    <w:rsid w:val="00435CF3"/>
    <w:rsid w:val="00451632"/>
    <w:rsid w:val="00452951"/>
    <w:rsid w:val="00454693"/>
    <w:rsid w:val="00460EE0"/>
    <w:rsid w:val="00460F68"/>
    <w:rsid w:val="004812D8"/>
    <w:rsid w:val="00490684"/>
    <w:rsid w:val="0049129C"/>
    <w:rsid w:val="00491EA8"/>
    <w:rsid w:val="0049696D"/>
    <w:rsid w:val="0049798D"/>
    <w:rsid w:val="004A16AA"/>
    <w:rsid w:val="004A1C68"/>
    <w:rsid w:val="004A32E2"/>
    <w:rsid w:val="004B35E8"/>
    <w:rsid w:val="004B5495"/>
    <w:rsid w:val="004B6DEA"/>
    <w:rsid w:val="004C0FCB"/>
    <w:rsid w:val="004C5E6C"/>
    <w:rsid w:val="004D3303"/>
    <w:rsid w:val="004D5D7B"/>
    <w:rsid w:val="004D60D3"/>
    <w:rsid w:val="004D6503"/>
    <w:rsid w:val="004D6D7F"/>
    <w:rsid w:val="004F1B74"/>
    <w:rsid w:val="004F1CA0"/>
    <w:rsid w:val="005121F3"/>
    <w:rsid w:val="00516830"/>
    <w:rsid w:val="00525BAA"/>
    <w:rsid w:val="005311D0"/>
    <w:rsid w:val="0053266A"/>
    <w:rsid w:val="00534634"/>
    <w:rsid w:val="00536448"/>
    <w:rsid w:val="00550681"/>
    <w:rsid w:val="00552CAA"/>
    <w:rsid w:val="005542C3"/>
    <w:rsid w:val="005573B9"/>
    <w:rsid w:val="00560F17"/>
    <w:rsid w:val="00561F38"/>
    <w:rsid w:val="0057180D"/>
    <w:rsid w:val="00574813"/>
    <w:rsid w:val="005805C9"/>
    <w:rsid w:val="005906AB"/>
    <w:rsid w:val="00594263"/>
    <w:rsid w:val="0059762E"/>
    <w:rsid w:val="005A30C6"/>
    <w:rsid w:val="005A4BCC"/>
    <w:rsid w:val="005B1589"/>
    <w:rsid w:val="005B44A9"/>
    <w:rsid w:val="005C0E83"/>
    <w:rsid w:val="005C49AC"/>
    <w:rsid w:val="005C70E4"/>
    <w:rsid w:val="005D0537"/>
    <w:rsid w:val="005D1C62"/>
    <w:rsid w:val="005E3005"/>
    <w:rsid w:val="005E3074"/>
    <w:rsid w:val="005E673A"/>
    <w:rsid w:val="005F25BD"/>
    <w:rsid w:val="0060077D"/>
    <w:rsid w:val="00602BF3"/>
    <w:rsid w:val="00625479"/>
    <w:rsid w:val="006256CE"/>
    <w:rsid w:val="006364C1"/>
    <w:rsid w:val="006471EC"/>
    <w:rsid w:val="0065244B"/>
    <w:rsid w:val="00652B37"/>
    <w:rsid w:val="006647D6"/>
    <w:rsid w:val="00672459"/>
    <w:rsid w:val="00674ECE"/>
    <w:rsid w:val="00675E1D"/>
    <w:rsid w:val="006760F1"/>
    <w:rsid w:val="00681477"/>
    <w:rsid w:val="006918BE"/>
    <w:rsid w:val="006A0B69"/>
    <w:rsid w:val="006A78E1"/>
    <w:rsid w:val="006B4B2F"/>
    <w:rsid w:val="006B65A8"/>
    <w:rsid w:val="006C238C"/>
    <w:rsid w:val="006C481B"/>
    <w:rsid w:val="006D0873"/>
    <w:rsid w:val="006D1D79"/>
    <w:rsid w:val="006D5906"/>
    <w:rsid w:val="006E3D86"/>
    <w:rsid w:val="006E46BF"/>
    <w:rsid w:val="006E7638"/>
    <w:rsid w:val="006F1060"/>
    <w:rsid w:val="006F45D2"/>
    <w:rsid w:val="006F60F8"/>
    <w:rsid w:val="00702148"/>
    <w:rsid w:val="007065A8"/>
    <w:rsid w:val="00711023"/>
    <w:rsid w:val="0071123D"/>
    <w:rsid w:val="00716D2E"/>
    <w:rsid w:val="00722369"/>
    <w:rsid w:val="0072282E"/>
    <w:rsid w:val="00735EC2"/>
    <w:rsid w:val="007511C2"/>
    <w:rsid w:val="0077309E"/>
    <w:rsid w:val="007739E7"/>
    <w:rsid w:val="007770A4"/>
    <w:rsid w:val="007852F4"/>
    <w:rsid w:val="00785C61"/>
    <w:rsid w:val="007869F7"/>
    <w:rsid w:val="00791563"/>
    <w:rsid w:val="00794316"/>
    <w:rsid w:val="00796FFE"/>
    <w:rsid w:val="007B244E"/>
    <w:rsid w:val="007C0BEA"/>
    <w:rsid w:val="007C25B5"/>
    <w:rsid w:val="007C4C38"/>
    <w:rsid w:val="007D168D"/>
    <w:rsid w:val="007D1865"/>
    <w:rsid w:val="007E44E5"/>
    <w:rsid w:val="007E7D70"/>
    <w:rsid w:val="007F0971"/>
    <w:rsid w:val="007F1FEA"/>
    <w:rsid w:val="008031B7"/>
    <w:rsid w:val="00804BF0"/>
    <w:rsid w:val="00806ECE"/>
    <w:rsid w:val="00822AE0"/>
    <w:rsid w:val="00854698"/>
    <w:rsid w:val="00856174"/>
    <w:rsid w:val="008576A6"/>
    <w:rsid w:val="00862B49"/>
    <w:rsid w:val="008668B6"/>
    <w:rsid w:val="00867613"/>
    <w:rsid w:val="0088592C"/>
    <w:rsid w:val="00892968"/>
    <w:rsid w:val="00894CC4"/>
    <w:rsid w:val="008A16CB"/>
    <w:rsid w:val="008A4DCA"/>
    <w:rsid w:val="008B0AB2"/>
    <w:rsid w:val="008B4254"/>
    <w:rsid w:val="008C2E23"/>
    <w:rsid w:val="008C7DBA"/>
    <w:rsid w:val="008E3C84"/>
    <w:rsid w:val="008E3CBB"/>
    <w:rsid w:val="008F779B"/>
    <w:rsid w:val="00906A0B"/>
    <w:rsid w:val="009163B4"/>
    <w:rsid w:val="0092106A"/>
    <w:rsid w:val="009325E3"/>
    <w:rsid w:val="00960EEF"/>
    <w:rsid w:val="00964946"/>
    <w:rsid w:val="009678E8"/>
    <w:rsid w:val="0097471B"/>
    <w:rsid w:val="00980FA2"/>
    <w:rsid w:val="00991369"/>
    <w:rsid w:val="009953EF"/>
    <w:rsid w:val="00995A86"/>
    <w:rsid w:val="009C0455"/>
    <w:rsid w:val="009E3829"/>
    <w:rsid w:val="009E787C"/>
    <w:rsid w:val="00A112C0"/>
    <w:rsid w:val="00A15A1E"/>
    <w:rsid w:val="00A209A0"/>
    <w:rsid w:val="00A5154B"/>
    <w:rsid w:val="00A5630F"/>
    <w:rsid w:val="00A635A7"/>
    <w:rsid w:val="00A87519"/>
    <w:rsid w:val="00A95D2E"/>
    <w:rsid w:val="00AA49B2"/>
    <w:rsid w:val="00AB4E74"/>
    <w:rsid w:val="00AD25C8"/>
    <w:rsid w:val="00AE55FE"/>
    <w:rsid w:val="00AE7297"/>
    <w:rsid w:val="00AF7C25"/>
    <w:rsid w:val="00B227F5"/>
    <w:rsid w:val="00B241CC"/>
    <w:rsid w:val="00B320E0"/>
    <w:rsid w:val="00B364C6"/>
    <w:rsid w:val="00B3743F"/>
    <w:rsid w:val="00B40E3F"/>
    <w:rsid w:val="00B41125"/>
    <w:rsid w:val="00B55F0E"/>
    <w:rsid w:val="00B6076B"/>
    <w:rsid w:val="00B61460"/>
    <w:rsid w:val="00B7105F"/>
    <w:rsid w:val="00B729C8"/>
    <w:rsid w:val="00B75976"/>
    <w:rsid w:val="00B826D5"/>
    <w:rsid w:val="00B83C72"/>
    <w:rsid w:val="00B95182"/>
    <w:rsid w:val="00B95363"/>
    <w:rsid w:val="00B9739A"/>
    <w:rsid w:val="00B97DA5"/>
    <w:rsid w:val="00B97E94"/>
    <w:rsid w:val="00BA5A7C"/>
    <w:rsid w:val="00BB0393"/>
    <w:rsid w:val="00BB208E"/>
    <w:rsid w:val="00BC0C86"/>
    <w:rsid w:val="00BD1CAE"/>
    <w:rsid w:val="00BE16B1"/>
    <w:rsid w:val="00BE2207"/>
    <w:rsid w:val="00BE55B3"/>
    <w:rsid w:val="00BF5B99"/>
    <w:rsid w:val="00BF6453"/>
    <w:rsid w:val="00C1694A"/>
    <w:rsid w:val="00C21239"/>
    <w:rsid w:val="00C235A3"/>
    <w:rsid w:val="00C276AF"/>
    <w:rsid w:val="00C32DF5"/>
    <w:rsid w:val="00C32FD5"/>
    <w:rsid w:val="00C3434C"/>
    <w:rsid w:val="00C37217"/>
    <w:rsid w:val="00C37F8C"/>
    <w:rsid w:val="00C451B3"/>
    <w:rsid w:val="00C47A76"/>
    <w:rsid w:val="00C578A0"/>
    <w:rsid w:val="00C57989"/>
    <w:rsid w:val="00C66C43"/>
    <w:rsid w:val="00C75F61"/>
    <w:rsid w:val="00C86C85"/>
    <w:rsid w:val="00C8740A"/>
    <w:rsid w:val="00C91B1B"/>
    <w:rsid w:val="00C9664E"/>
    <w:rsid w:val="00CA0AF9"/>
    <w:rsid w:val="00CB12C7"/>
    <w:rsid w:val="00CB4C67"/>
    <w:rsid w:val="00CB6DB5"/>
    <w:rsid w:val="00CB7B3B"/>
    <w:rsid w:val="00CD3AC1"/>
    <w:rsid w:val="00CE0F38"/>
    <w:rsid w:val="00CE5936"/>
    <w:rsid w:val="00CF1376"/>
    <w:rsid w:val="00CF21C6"/>
    <w:rsid w:val="00CF761A"/>
    <w:rsid w:val="00D05534"/>
    <w:rsid w:val="00D305EA"/>
    <w:rsid w:val="00D31A18"/>
    <w:rsid w:val="00D3315B"/>
    <w:rsid w:val="00D37520"/>
    <w:rsid w:val="00D40277"/>
    <w:rsid w:val="00D41200"/>
    <w:rsid w:val="00D5214C"/>
    <w:rsid w:val="00D54904"/>
    <w:rsid w:val="00D614A3"/>
    <w:rsid w:val="00D73BBD"/>
    <w:rsid w:val="00D81EC8"/>
    <w:rsid w:val="00D82825"/>
    <w:rsid w:val="00D87746"/>
    <w:rsid w:val="00D95C58"/>
    <w:rsid w:val="00DA6AEA"/>
    <w:rsid w:val="00DC4A62"/>
    <w:rsid w:val="00DC782B"/>
    <w:rsid w:val="00DD54A5"/>
    <w:rsid w:val="00DE599D"/>
    <w:rsid w:val="00DF0C8F"/>
    <w:rsid w:val="00E0047C"/>
    <w:rsid w:val="00E1502F"/>
    <w:rsid w:val="00E4018E"/>
    <w:rsid w:val="00E43601"/>
    <w:rsid w:val="00E4621F"/>
    <w:rsid w:val="00E57760"/>
    <w:rsid w:val="00E73675"/>
    <w:rsid w:val="00E77288"/>
    <w:rsid w:val="00E8196E"/>
    <w:rsid w:val="00E81B92"/>
    <w:rsid w:val="00E8757C"/>
    <w:rsid w:val="00EC466D"/>
    <w:rsid w:val="00ED5D09"/>
    <w:rsid w:val="00ED6731"/>
    <w:rsid w:val="00EE6955"/>
    <w:rsid w:val="00EE7211"/>
    <w:rsid w:val="00EE7CA5"/>
    <w:rsid w:val="00EF3B19"/>
    <w:rsid w:val="00EF744A"/>
    <w:rsid w:val="00EF76CA"/>
    <w:rsid w:val="00F071FB"/>
    <w:rsid w:val="00F07E10"/>
    <w:rsid w:val="00F163E8"/>
    <w:rsid w:val="00F25D34"/>
    <w:rsid w:val="00F3258E"/>
    <w:rsid w:val="00F43479"/>
    <w:rsid w:val="00F4590E"/>
    <w:rsid w:val="00F524D2"/>
    <w:rsid w:val="00F52D7F"/>
    <w:rsid w:val="00F5323A"/>
    <w:rsid w:val="00F61A2B"/>
    <w:rsid w:val="00F61B72"/>
    <w:rsid w:val="00F635E4"/>
    <w:rsid w:val="00F6632D"/>
    <w:rsid w:val="00F72503"/>
    <w:rsid w:val="00F72E4C"/>
    <w:rsid w:val="00F83ACB"/>
    <w:rsid w:val="00F854B2"/>
    <w:rsid w:val="00FB0630"/>
    <w:rsid w:val="00FB147C"/>
    <w:rsid w:val="00FC0331"/>
    <w:rsid w:val="00FC43AB"/>
    <w:rsid w:val="00FE500B"/>
    <w:rsid w:val="00FF5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154B"/>
    <w:pPr>
      <w:spacing w:after="200" w:line="276" w:lineRule="auto"/>
    </w:pPr>
    <w:rPr>
      <w:rFonts w:ascii="Calibri" w:hAnsi="Calibri"/>
      <w:sz w:val="22"/>
      <w:szCs w:val="22"/>
    </w:rPr>
  </w:style>
  <w:style w:type="paragraph" w:styleId="1">
    <w:name w:val="heading 1"/>
    <w:basedOn w:val="a0"/>
    <w:next w:val="a0"/>
    <w:link w:val="10"/>
    <w:qFormat/>
    <w:rsid w:val="00CF761A"/>
    <w:pPr>
      <w:autoSpaceDE w:val="0"/>
      <w:autoSpaceDN w:val="0"/>
      <w:adjustRightInd w:val="0"/>
      <w:spacing w:before="108" w:after="108" w:line="240" w:lineRule="auto"/>
      <w:jc w:val="center"/>
      <w:outlineLvl w:val="0"/>
    </w:pPr>
    <w:rPr>
      <w:rFonts w:ascii="Arial" w:hAnsi="Arial"/>
      <w:b/>
      <w:bCs/>
      <w:color w:val="000080"/>
      <w:sz w:val="20"/>
      <w:szCs w:val="20"/>
    </w:rPr>
  </w:style>
  <w:style w:type="paragraph" w:styleId="2">
    <w:name w:val="heading 2"/>
    <w:basedOn w:val="a0"/>
    <w:next w:val="a0"/>
    <w:link w:val="20"/>
    <w:qFormat/>
    <w:rsid w:val="00CF761A"/>
    <w:pPr>
      <w:keepNext/>
      <w:spacing w:after="0" w:line="240" w:lineRule="auto"/>
      <w:jc w:val="center"/>
      <w:outlineLvl w:val="1"/>
    </w:pPr>
    <w:rPr>
      <w:rFonts w:ascii="Times New Roman" w:hAnsi="Times New Roman"/>
      <w:b/>
      <w:sz w:val="24"/>
      <w:szCs w:val="24"/>
    </w:rPr>
  </w:style>
  <w:style w:type="paragraph" w:styleId="3">
    <w:name w:val="heading 3"/>
    <w:basedOn w:val="a0"/>
    <w:next w:val="a0"/>
    <w:link w:val="30"/>
    <w:qFormat/>
    <w:rsid w:val="00CF761A"/>
    <w:pPr>
      <w:keepNext/>
      <w:spacing w:after="0" w:line="240" w:lineRule="auto"/>
      <w:jc w:val="center"/>
      <w:outlineLvl w:val="2"/>
    </w:pPr>
    <w:rPr>
      <w:rFonts w:ascii="Times New Roman" w:hAnsi="Times New Roman"/>
      <w:sz w:val="24"/>
      <w:szCs w:val="24"/>
    </w:rPr>
  </w:style>
  <w:style w:type="paragraph" w:styleId="4">
    <w:name w:val="heading 4"/>
    <w:basedOn w:val="a0"/>
    <w:next w:val="a0"/>
    <w:link w:val="40"/>
    <w:qFormat/>
    <w:rsid w:val="00CF761A"/>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qFormat/>
    <w:rsid w:val="002345B4"/>
    <w:pPr>
      <w:keepNext/>
      <w:spacing w:after="0" w:line="240" w:lineRule="auto"/>
      <w:jc w:val="center"/>
      <w:outlineLvl w:val="4"/>
    </w:pPr>
    <w:rPr>
      <w:rFonts w:ascii="Arial" w:hAnsi="Arial" w:cs="Arial"/>
      <w:b/>
      <w:bCs/>
      <w:sz w:val="24"/>
      <w:szCs w:val="24"/>
    </w:rPr>
  </w:style>
  <w:style w:type="paragraph" w:styleId="6">
    <w:name w:val="heading 6"/>
    <w:basedOn w:val="a0"/>
    <w:next w:val="a0"/>
    <w:link w:val="60"/>
    <w:qFormat/>
    <w:rsid w:val="00CF761A"/>
    <w:pPr>
      <w:keepNext/>
      <w:spacing w:after="0" w:line="240" w:lineRule="auto"/>
      <w:jc w:val="center"/>
      <w:outlineLvl w:val="5"/>
    </w:pPr>
    <w:rPr>
      <w:rFonts w:ascii="Times New Roman" w:hAnsi="Times New Roman"/>
      <w:b/>
      <w:sz w:val="24"/>
      <w:szCs w:val="24"/>
    </w:rPr>
  </w:style>
  <w:style w:type="paragraph" w:styleId="7">
    <w:name w:val="heading 7"/>
    <w:basedOn w:val="a0"/>
    <w:next w:val="a0"/>
    <w:link w:val="70"/>
    <w:qFormat/>
    <w:rsid w:val="00CF761A"/>
    <w:pPr>
      <w:keepNext/>
      <w:spacing w:after="0" w:line="240" w:lineRule="auto"/>
      <w:outlineLvl w:val="6"/>
    </w:pPr>
    <w:rPr>
      <w:rFonts w:ascii="Times New Roman" w:hAnsi="Times New Roman"/>
      <w:b/>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11905"/>
    <w:pPr>
      <w:widowControl w:val="0"/>
      <w:autoSpaceDE w:val="0"/>
      <w:autoSpaceDN w:val="0"/>
      <w:adjustRightInd w:val="0"/>
      <w:ind w:firstLine="720"/>
    </w:pPr>
    <w:rPr>
      <w:rFonts w:ascii="Arial" w:hAnsi="Arial" w:cs="Arial"/>
    </w:rPr>
  </w:style>
  <w:style w:type="paragraph" w:customStyle="1" w:styleId="ConsPlusTitle">
    <w:name w:val="ConsPlusTitle"/>
    <w:rsid w:val="00011905"/>
    <w:pPr>
      <w:widowControl w:val="0"/>
      <w:autoSpaceDE w:val="0"/>
      <w:autoSpaceDN w:val="0"/>
      <w:adjustRightInd w:val="0"/>
    </w:pPr>
    <w:rPr>
      <w:rFonts w:ascii="Arial" w:hAnsi="Arial" w:cs="Arial"/>
      <w:b/>
      <w:bCs/>
    </w:rPr>
  </w:style>
  <w:style w:type="paragraph" w:customStyle="1" w:styleId="a4">
    <w:name w:val="Знак Знак Знак Знак"/>
    <w:basedOn w:val="a0"/>
    <w:rsid w:val="00011905"/>
    <w:pPr>
      <w:tabs>
        <w:tab w:val="num" w:pos="1287"/>
      </w:tabs>
      <w:spacing w:after="160" w:line="240" w:lineRule="exact"/>
      <w:ind w:left="1287" w:hanging="360"/>
      <w:jc w:val="both"/>
    </w:pPr>
    <w:rPr>
      <w:rFonts w:ascii="Verdana" w:hAnsi="Verdana" w:cs="Arial"/>
      <w:sz w:val="20"/>
      <w:szCs w:val="20"/>
      <w:lang w:val="en-US" w:eastAsia="en-US"/>
    </w:rPr>
  </w:style>
  <w:style w:type="table" w:styleId="a5">
    <w:name w:val="Table Grid"/>
    <w:basedOn w:val="a2"/>
    <w:rsid w:val="0001190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0"/>
    <w:rsid w:val="00796FFE"/>
    <w:pPr>
      <w:suppressAutoHyphens/>
      <w:spacing w:before="280" w:after="280" w:line="240" w:lineRule="auto"/>
    </w:pPr>
    <w:rPr>
      <w:rFonts w:ascii="Times New Roman" w:hAnsi="Times New Roman"/>
      <w:sz w:val="24"/>
      <w:szCs w:val="24"/>
      <w:lang w:eastAsia="ar-SA"/>
    </w:rPr>
  </w:style>
  <w:style w:type="paragraph" w:styleId="a7">
    <w:name w:val="Balloon Text"/>
    <w:basedOn w:val="a0"/>
    <w:link w:val="a8"/>
    <w:semiHidden/>
    <w:rsid w:val="00004AE6"/>
    <w:rPr>
      <w:rFonts w:ascii="Tahoma" w:hAnsi="Tahoma" w:cs="Tahoma"/>
      <w:sz w:val="16"/>
      <w:szCs w:val="16"/>
    </w:rPr>
  </w:style>
  <w:style w:type="paragraph" w:styleId="a9">
    <w:name w:val="No Spacing"/>
    <w:uiPriority w:val="1"/>
    <w:qFormat/>
    <w:rsid w:val="005121F3"/>
    <w:rPr>
      <w:rFonts w:ascii="Calibri" w:hAnsi="Calibri"/>
      <w:sz w:val="22"/>
      <w:szCs w:val="22"/>
    </w:rPr>
  </w:style>
  <w:style w:type="table" w:customStyle="1" w:styleId="11">
    <w:name w:val="Сетка таблицы1"/>
    <w:basedOn w:val="a2"/>
    <w:next w:val="a5"/>
    <w:rsid w:val="0010051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6">
    <w:name w:val="rvts6"/>
    <w:basedOn w:val="a1"/>
    <w:rsid w:val="0011649A"/>
  </w:style>
  <w:style w:type="paragraph" w:styleId="aa">
    <w:name w:val="List Paragraph"/>
    <w:basedOn w:val="a0"/>
    <w:uiPriority w:val="34"/>
    <w:qFormat/>
    <w:rsid w:val="0011649A"/>
    <w:pPr>
      <w:ind w:left="720"/>
      <w:contextualSpacing/>
    </w:pPr>
  </w:style>
  <w:style w:type="paragraph" w:customStyle="1" w:styleId="ConsNormal">
    <w:name w:val="ConsNormal"/>
    <w:rsid w:val="0010316E"/>
    <w:pPr>
      <w:widowControl w:val="0"/>
      <w:autoSpaceDE w:val="0"/>
      <w:autoSpaceDN w:val="0"/>
      <w:ind w:firstLine="720"/>
    </w:pPr>
    <w:rPr>
      <w:rFonts w:ascii="Arial" w:hAnsi="Arial" w:cs="Arial"/>
    </w:rPr>
  </w:style>
  <w:style w:type="character" w:customStyle="1" w:styleId="50">
    <w:name w:val="Заголовок 5 Знак"/>
    <w:basedOn w:val="a1"/>
    <w:link w:val="5"/>
    <w:rsid w:val="002345B4"/>
    <w:rPr>
      <w:rFonts w:ascii="Arial" w:hAnsi="Arial" w:cs="Arial"/>
      <w:b/>
      <w:bCs/>
      <w:sz w:val="24"/>
      <w:szCs w:val="24"/>
    </w:rPr>
  </w:style>
  <w:style w:type="paragraph" w:styleId="21">
    <w:name w:val="Body Text 2"/>
    <w:basedOn w:val="a0"/>
    <w:link w:val="22"/>
    <w:rsid w:val="002345B4"/>
    <w:pPr>
      <w:spacing w:after="0" w:line="240" w:lineRule="auto"/>
      <w:jc w:val="both"/>
    </w:pPr>
    <w:rPr>
      <w:rFonts w:ascii="Arial" w:hAnsi="Arial" w:cs="Arial"/>
      <w:sz w:val="24"/>
      <w:szCs w:val="24"/>
    </w:rPr>
  </w:style>
  <w:style w:type="character" w:customStyle="1" w:styleId="22">
    <w:name w:val="Основной текст 2 Знак"/>
    <w:basedOn w:val="a1"/>
    <w:link w:val="21"/>
    <w:rsid w:val="002345B4"/>
    <w:rPr>
      <w:rFonts w:ascii="Arial" w:hAnsi="Arial" w:cs="Arial"/>
      <w:sz w:val="24"/>
      <w:szCs w:val="24"/>
    </w:rPr>
  </w:style>
  <w:style w:type="paragraph" w:styleId="ab">
    <w:name w:val="header"/>
    <w:basedOn w:val="a0"/>
    <w:link w:val="ac"/>
    <w:rsid w:val="00343F86"/>
    <w:pPr>
      <w:tabs>
        <w:tab w:val="center" w:pos="4677"/>
        <w:tab w:val="right" w:pos="9355"/>
      </w:tabs>
      <w:spacing w:after="0" w:line="240" w:lineRule="auto"/>
      <w:jc w:val="both"/>
    </w:pPr>
    <w:rPr>
      <w:rFonts w:ascii="Times New Roman" w:hAnsi="Times New Roman"/>
      <w:sz w:val="28"/>
      <w:szCs w:val="20"/>
    </w:rPr>
  </w:style>
  <w:style w:type="character" w:customStyle="1" w:styleId="ac">
    <w:name w:val="Верхний колонтитул Знак"/>
    <w:basedOn w:val="a1"/>
    <w:link w:val="ab"/>
    <w:rsid w:val="00343F86"/>
    <w:rPr>
      <w:sz w:val="28"/>
    </w:rPr>
  </w:style>
  <w:style w:type="paragraph" w:customStyle="1" w:styleId="ad">
    <w:name w:val="Нормальный (таблица)"/>
    <w:basedOn w:val="a0"/>
    <w:next w:val="a0"/>
    <w:rsid w:val="00343F86"/>
    <w:pPr>
      <w:widowControl w:val="0"/>
      <w:autoSpaceDE w:val="0"/>
      <w:autoSpaceDN w:val="0"/>
      <w:adjustRightInd w:val="0"/>
      <w:spacing w:after="0" w:line="240" w:lineRule="auto"/>
      <w:jc w:val="both"/>
    </w:pPr>
    <w:rPr>
      <w:rFonts w:ascii="Arial" w:hAnsi="Arial"/>
      <w:sz w:val="24"/>
      <w:szCs w:val="24"/>
    </w:rPr>
  </w:style>
  <w:style w:type="paragraph" w:customStyle="1" w:styleId="ConsPlusCell">
    <w:name w:val="ConsPlusCell"/>
    <w:uiPriority w:val="99"/>
    <w:rsid w:val="00343F86"/>
    <w:pPr>
      <w:widowControl w:val="0"/>
      <w:autoSpaceDE w:val="0"/>
      <w:autoSpaceDN w:val="0"/>
      <w:adjustRightInd w:val="0"/>
    </w:pPr>
    <w:rPr>
      <w:rFonts w:ascii="Arial" w:hAnsi="Arial" w:cs="Arial"/>
    </w:rPr>
  </w:style>
  <w:style w:type="character" w:customStyle="1" w:styleId="10">
    <w:name w:val="Заголовок 1 Знак"/>
    <w:basedOn w:val="a1"/>
    <w:link w:val="1"/>
    <w:rsid w:val="00CF761A"/>
    <w:rPr>
      <w:rFonts w:ascii="Arial" w:hAnsi="Arial"/>
      <w:b/>
      <w:bCs/>
      <w:color w:val="000080"/>
    </w:rPr>
  </w:style>
  <w:style w:type="character" w:customStyle="1" w:styleId="20">
    <w:name w:val="Заголовок 2 Знак"/>
    <w:basedOn w:val="a1"/>
    <w:link w:val="2"/>
    <w:rsid w:val="00CF761A"/>
    <w:rPr>
      <w:b/>
      <w:sz w:val="24"/>
      <w:szCs w:val="24"/>
    </w:rPr>
  </w:style>
  <w:style w:type="character" w:customStyle="1" w:styleId="30">
    <w:name w:val="Заголовок 3 Знак"/>
    <w:basedOn w:val="a1"/>
    <w:link w:val="3"/>
    <w:rsid w:val="00CF761A"/>
    <w:rPr>
      <w:sz w:val="24"/>
      <w:szCs w:val="24"/>
    </w:rPr>
  </w:style>
  <w:style w:type="character" w:customStyle="1" w:styleId="40">
    <w:name w:val="Заголовок 4 Знак"/>
    <w:basedOn w:val="a1"/>
    <w:link w:val="4"/>
    <w:rsid w:val="00CF761A"/>
    <w:rPr>
      <w:b/>
      <w:bCs/>
      <w:sz w:val="28"/>
      <w:szCs w:val="28"/>
    </w:rPr>
  </w:style>
  <w:style w:type="character" w:customStyle="1" w:styleId="60">
    <w:name w:val="Заголовок 6 Знак"/>
    <w:basedOn w:val="a1"/>
    <w:link w:val="6"/>
    <w:rsid w:val="00CF761A"/>
    <w:rPr>
      <w:b/>
      <w:sz w:val="24"/>
      <w:szCs w:val="24"/>
    </w:rPr>
  </w:style>
  <w:style w:type="character" w:customStyle="1" w:styleId="70">
    <w:name w:val="Заголовок 7 Знак"/>
    <w:basedOn w:val="a1"/>
    <w:link w:val="7"/>
    <w:rsid w:val="00CF761A"/>
    <w:rPr>
      <w:b/>
      <w:sz w:val="24"/>
      <w:szCs w:val="24"/>
    </w:rPr>
  </w:style>
  <w:style w:type="paragraph" w:customStyle="1" w:styleId="ae">
    <w:name w:val="Основной"/>
    <w:basedOn w:val="a0"/>
    <w:link w:val="af"/>
    <w:autoRedefine/>
    <w:qFormat/>
    <w:rsid w:val="00CF761A"/>
    <w:pPr>
      <w:shd w:val="clear" w:color="auto" w:fill="FFFFFF"/>
      <w:tabs>
        <w:tab w:val="left" w:pos="993"/>
      </w:tabs>
      <w:spacing w:before="80" w:after="0" w:line="240" w:lineRule="auto"/>
      <w:ind w:firstLine="720"/>
      <w:jc w:val="both"/>
    </w:pPr>
    <w:rPr>
      <w:rFonts w:ascii="Times New Roman" w:hAnsi="Times New Roman"/>
      <w:b/>
      <w:bCs/>
      <w:spacing w:val="-4"/>
      <w:sz w:val="28"/>
      <w:szCs w:val="28"/>
    </w:rPr>
  </w:style>
  <w:style w:type="character" w:customStyle="1" w:styleId="af">
    <w:name w:val="Основной Знак"/>
    <w:link w:val="ae"/>
    <w:rsid w:val="00CF761A"/>
    <w:rPr>
      <w:b/>
      <w:bCs/>
      <w:spacing w:val="-4"/>
      <w:sz w:val="28"/>
      <w:szCs w:val="28"/>
      <w:shd w:val="clear" w:color="auto" w:fill="FFFFFF"/>
    </w:rPr>
  </w:style>
  <w:style w:type="paragraph" w:customStyle="1" w:styleId="af0">
    <w:name w:val="Знак Знак Знак Знак Знак Знак Знак"/>
    <w:basedOn w:val="a0"/>
    <w:rsid w:val="00CF761A"/>
    <w:pPr>
      <w:spacing w:after="160" w:line="240" w:lineRule="exact"/>
    </w:pPr>
    <w:rPr>
      <w:rFonts w:ascii="Verdana" w:hAnsi="Verdana"/>
      <w:sz w:val="20"/>
      <w:szCs w:val="20"/>
      <w:lang w:val="en-US" w:eastAsia="en-US"/>
    </w:rPr>
  </w:style>
  <w:style w:type="paragraph" w:styleId="a">
    <w:name w:val="List Bullet"/>
    <w:basedOn w:val="a0"/>
    <w:uiPriority w:val="99"/>
    <w:rsid w:val="00CF761A"/>
    <w:pPr>
      <w:numPr>
        <w:numId w:val="7"/>
      </w:numPr>
      <w:tabs>
        <w:tab w:val="num" w:pos="360"/>
      </w:tabs>
      <w:spacing w:after="0" w:line="240" w:lineRule="auto"/>
      <w:ind w:left="360"/>
    </w:pPr>
    <w:rPr>
      <w:rFonts w:ascii="Times New Roman" w:hAnsi="Times New Roman"/>
      <w:sz w:val="24"/>
      <w:szCs w:val="24"/>
    </w:rPr>
  </w:style>
  <w:style w:type="character" w:customStyle="1" w:styleId="a8">
    <w:name w:val="Текст выноски Знак"/>
    <w:link w:val="a7"/>
    <w:semiHidden/>
    <w:locked/>
    <w:rsid w:val="00CF761A"/>
    <w:rPr>
      <w:rFonts w:ascii="Tahoma" w:hAnsi="Tahoma" w:cs="Tahoma"/>
      <w:sz w:val="16"/>
      <w:szCs w:val="16"/>
    </w:rPr>
  </w:style>
  <w:style w:type="paragraph" w:styleId="23">
    <w:name w:val="Body Text Indent 2"/>
    <w:basedOn w:val="a0"/>
    <w:link w:val="24"/>
    <w:rsid w:val="00CF761A"/>
    <w:pPr>
      <w:spacing w:after="0" w:line="240" w:lineRule="auto"/>
      <w:ind w:firstLine="708"/>
      <w:jc w:val="both"/>
    </w:pPr>
    <w:rPr>
      <w:rFonts w:ascii="Times New Roman" w:hAnsi="Times New Roman"/>
      <w:sz w:val="28"/>
      <w:szCs w:val="20"/>
    </w:rPr>
  </w:style>
  <w:style w:type="character" w:customStyle="1" w:styleId="24">
    <w:name w:val="Основной текст с отступом 2 Знак"/>
    <w:basedOn w:val="a1"/>
    <w:link w:val="23"/>
    <w:rsid w:val="00CF761A"/>
    <w:rPr>
      <w:sz w:val="28"/>
    </w:rPr>
  </w:style>
  <w:style w:type="paragraph" w:styleId="af1">
    <w:name w:val="Body Text Indent"/>
    <w:basedOn w:val="a0"/>
    <w:link w:val="af2"/>
    <w:rsid w:val="00CF761A"/>
    <w:pPr>
      <w:spacing w:after="120" w:line="240" w:lineRule="auto"/>
      <w:ind w:left="283"/>
    </w:pPr>
    <w:rPr>
      <w:rFonts w:ascii="Times New Roman" w:hAnsi="Times New Roman"/>
      <w:sz w:val="24"/>
      <w:szCs w:val="24"/>
    </w:rPr>
  </w:style>
  <w:style w:type="character" w:customStyle="1" w:styleId="af2">
    <w:name w:val="Основной текст с отступом Знак"/>
    <w:basedOn w:val="a1"/>
    <w:link w:val="af1"/>
    <w:rsid w:val="00CF761A"/>
    <w:rPr>
      <w:sz w:val="24"/>
      <w:szCs w:val="24"/>
    </w:rPr>
  </w:style>
  <w:style w:type="character" w:customStyle="1" w:styleId="af3">
    <w:name w:val="Цветовое выделение"/>
    <w:rsid w:val="00CF761A"/>
    <w:rPr>
      <w:b/>
      <w:color w:val="000080"/>
      <w:sz w:val="20"/>
    </w:rPr>
  </w:style>
  <w:style w:type="paragraph" w:styleId="af4">
    <w:name w:val="footnote text"/>
    <w:basedOn w:val="a0"/>
    <w:link w:val="af5"/>
    <w:rsid w:val="00CF761A"/>
    <w:pPr>
      <w:spacing w:after="0" w:line="240" w:lineRule="auto"/>
    </w:pPr>
    <w:rPr>
      <w:rFonts w:ascii="Times New Roman" w:hAnsi="Times New Roman"/>
      <w:sz w:val="20"/>
      <w:szCs w:val="20"/>
    </w:rPr>
  </w:style>
  <w:style w:type="character" w:customStyle="1" w:styleId="af5">
    <w:name w:val="Текст сноски Знак"/>
    <w:basedOn w:val="a1"/>
    <w:link w:val="af4"/>
    <w:rsid w:val="00CF761A"/>
  </w:style>
  <w:style w:type="character" w:styleId="af6">
    <w:name w:val="footnote reference"/>
    <w:rsid w:val="00CF761A"/>
    <w:rPr>
      <w:rFonts w:cs="Times New Roman"/>
      <w:vertAlign w:val="superscript"/>
    </w:rPr>
  </w:style>
  <w:style w:type="paragraph" w:customStyle="1" w:styleId="af7">
    <w:name w:val="Заголовок статьи"/>
    <w:basedOn w:val="a0"/>
    <w:next w:val="a0"/>
    <w:rsid w:val="00CF761A"/>
    <w:pPr>
      <w:autoSpaceDE w:val="0"/>
      <w:autoSpaceDN w:val="0"/>
      <w:adjustRightInd w:val="0"/>
      <w:spacing w:after="0" w:line="240" w:lineRule="auto"/>
      <w:ind w:left="1612" w:hanging="892"/>
      <w:jc w:val="both"/>
    </w:pPr>
    <w:rPr>
      <w:rFonts w:ascii="Arial" w:hAnsi="Arial"/>
      <w:sz w:val="20"/>
      <w:szCs w:val="20"/>
    </w:rPr>
  </w:style>
  <w:style w:type="paragraph" w:styleId="31">
    <w:name w:val="Body Text Indent 3"/>
    <w:basedOn w:val="a0"/>
    <w:link w:val="32"/>
    <w:rsid w:val="00CF761A"/>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1"/>
    <w:link w:val="31"/>
    <w:rsid w:val="00CF761A"/>
    <w:rPr>
      <w:sz w:val="16"/>
      <w:szCs w:val="16"/>
    </w:rPr>
  </w:style>
  <w:style w:type="paragraph" w:customStyle="1" w:styleId="Default">
    <w:name w:val="Default"/>
    <w:rsid w:val="00CF761A"/>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0"/>
    <w:rsid w:val="00CF761A"/>
    <w:pPr>
      <w:suppressAutoHyphens/>
      <w:spacing w:after="0" w:line="240" w:lineRule="auto"/>
      <w:jc w:val="both"/>
    </w:pPr>
    <w:rPr>
      <w:rFonts w:ascii="Times New Roman" w:hAnsi="Times New Roman"/>
      <w:sz w:val="28"/>
      <w:szCs w:val="20"/>
      <w:lang w:eastAsia="ar-SA"/>
    </w:rPr>
  </w:style>
  <w:style w:type="character" w:styleId="af8">
    <w:name w:val="page number"/>
    <w:rsid w:val="00CF761A"/>
    <w:rPr>
      <w:rFonts w:cs="Times New Roman"/>
    </w:rPr>
  </w:style>
  <w:style w:type="paragraph" w:styleId="af9">
    <w:name w:val="Body Text"/>
    <w:basedOn w:val="a0"/>
    <w:link w:val="afa"/>
    <w:rsid w:val="00CF761A"/>
    <w:pPr>
      <w:spacing w:after="120" w:line="240" w:lineRule="auto"/>
    </w:pPr>
    <w:rPr>
      <w:rFonts w:ascii="Times New Roman" w:hAnsi="Times New Roman"/>
      <w:sz w:val="24"/>
      <w:szCs w:val="24"/>
    </w:rPr>
  </w:style>
  <w:style w:type="character" w:customStyle="1" w:styleId="afa">
    <w:name w:val="Основной текст Знак"/>
    <w:basedOn w:val="a1"/>
    <w:link w:val="af9"/>
    <w:rsid w:val="00CF761A"/>
    <w:rPr>
      <w:sz w:val="24"/>
      <w:szCs w:val="24"/>
    </w:rPr>
  </w:style>
  <w:style w:type="paragraph" w:styleId="33">
    <w:name w:val="Body Text 3"/>
    <w:basedOn w:val="a0"/>
    <w:link w:val="34"/>
    <w:rsid w:val="00CF761A"/>
    <w:pPr>
      <w:spacing w:after="0" w:line="240" w:lineRule="auto"/>
      <w:jc w:val="center"/>
    </w:pPr>
    <w:rPr>
      <w:rFonts w:ascii="Times New Roman" w:hAnsi="Times New Roman"/>
      <w:b/>
      <w:sz w:val="24"/>
      <w:szCs w:val="24"/>
    </w:rPr>
  </w:style>
  <w:style w:type="character" w:customStyle="1" w:styleId="34">
    <w:name w:val="Основной текст 3 Знак"/>
    <w:basedOn w:val="a1"/>
    <w:link w:val="33"/>
    <w:rsid w:val="00CF761A"/>
    <w:rPr>
      <w:b/>
      <w:sz w:val="24"/>
      <w:szCs w:val="24"/>
    </w:rPr>
  </w:style>
  <w:style w:type="character" w:styleId="afb">
    <w:name w:val="Strong"/>
    <w:qFormat/>
    <w:rsid w:val="00CF761A"/>
    <w:rPr>
      <w:rFonts w:cs="Times New Roman"/>
      <w:b/>
      <w:bCs/>
    </w:rPr>
  </w:style>
  <w:style w:type="character" w:styleId="afc">
    <w:name w:val="Hyperlink"/>
    <w:rsid w:val="00CF761A"/>
    <w:rPr>
      <w:rFonts w:cs="Times New Roman"/>
      <w:color w:val="0000FF"/>
      <w:u w:val="single"/>
    </w:rPr>
  </w:style>
  <w:style w:type="paragraph" w:styleId="afd">
    <w:name w:val="footer"/>
    <w:basedOn w:val="a0"/>
    <w:link w:val="afe"/>
    <w:rsid w:val="00CF761A"/>
    <w:pPr>
      <w:tabs>
        <w:tab w:val="center" w:pos="4677"/>
        <w:tab w:val="right" w:pos="9355"/>
      </w:tabs>
      <w:spacing w:after="0" w:line="240" w:lineRule="auto"/>
    </w:pPr>
    <w:rPr>
      <w:rFonts w:ascii="Times New Roman" w:hAnsi="Times New Roman"/>
      <w:sz w:val="24"/>
      <w:szCs w:val="24"/>
    </w:rPr>
  </w:style>
  <w:style w:type="character" w:customStyle="1" w:styleId="afe">
    <w:name w:val="Нижний колонтитул Знак"/>
    <w:basedOn w:val="a1"/>
    <w:link w:val="afd"/>
    <w:rsid w:val="00CF761A"/>
    <w:rPr>
      <w:sz w:val="24"/>
      <w:szCs w:val="24"/>
    </w:rPr>
  </w:style>
  <w:style w:type="paragraph" w:customStyle="1" w:styleId="12">
    <w:name w:val="Без интервала1"/>
    <w:rsid w:val="00CF761A"/>
    <w:rPr>
      <w:sz w:val="22"/>
      <w:szCs w:val="22"/>
      <w:lang w:val="en-US" w:eastAsia="en-US"/>
    </w:rPr>
  </w:style>
  <w:style w:type="character" w:styleId="aff">
    <w:name w:val="Emphasis"/>
    <w:qFormat/>
    <w:rsid w:val="00CF761A"/>
    <w:rPr>
      <w:i/>
      <w:iCs/>
    </w:rPr>
  </w:style>
  <w:style w:type="paragraph" w:customStyle="1" w:styleId="13">
    <w:name w:val="стиль1"/>
    <w:basedOn w:val="a0"/>
    <w:rsid w:val="00CF761A"/>
    <w:pPr>
      <w:spacing w:before="100" w:beforeAutospacing="1" w:after="100" w:afterAutospacing="1" w:line="240" w:lineRule="auto"/>
    </w:pPr>
    <w:rPr>
      <w:rFonts w:ascii="Times New Roman" w:hAnsi="Times New Roman"/>
      <w:color w:val="000000"/>
      <w:sz w:val="24"/>
      <w:szCs w:val="24"/>
    </w:rPr>
  </w:style>
  <w:style w:type="character" w:customStyle="1" w:styleId="110">
    <w:name w:val="стиль11"/>
    <w:rsid w:val="00CF761A"/>
    <w:rPr>
      <w:color w:val="000000"/>
    </w:rPr>
  </w:style>
  <w:style w:type="paragraph" w:customStyle="1" w:styleId="Style26">
    <w:name w:val="Style26"/>
    <w:basedOn w:val="a0"/>
    <w:rsid w:val="00CF761A"/>
    <w:pPr>
      <w:widowControl w:val="0"/>
      <w:autoSpaceDE w:val="0"/>
      <w:autoSpaceDN w:val="0"/>
      <w:adjustRightInd w:val="0"/>
      <w:spacing w:after="0" w:line="277" w:lineRule="exact"/>
    </w:pPr>
    <w:rPr>
      <w:rFonts w:ascii="Times New Roman" w:eastAsia="Calibri" w:hAnsi="Times New Roman"/>
      <w:sz w:val="24"/>
      <w:szCs w:val="24"/>
    </w:rPr>
  </w:style>
  <w:style w:type="paragraph" w:customStyle="1" w:styleId="Style32">
    <w:name w:val="Style32"/>
    <w:basedOn w:val="a0"/>
    <w:rsid w:val="00CF761A"/>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52">
    <w:name w:val="Font Style52"/>
    <w:rsid w:val="00CF761A"/>
    <w:rPr>
      <w:rFonts w:ascii="Times New Roman" w:hAnsi="Times New Roman" w:cs="Times New Roman"/>
      <w:b/>
      <w:bCs/>
      <w:sz w:val="22"/>
      <w:szCs w:val="22"/>
    </w:rPr>
  </w:style>
  <w:style w:type="character" w:customStyle="1" w:styleId="FontStyle56">
    <w:name w:val="Font Style56"/>
    <w:rsid w:val="00CF761A"/>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154B"/>
    <w:pPr>
      <w:spacing w:after="200" w:line="276" w:lineRule="auto"/>
    </w:pPr>
    <w:rPr>
      <w:rFonts w:ascii="Calibri" w:hAnsi="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11905"/>
    <w:pPr>
      <w:widowControl w:val="0"/>
      <w:autoSpaceDE w:val="0"/>
      <w:autoSpaceDN w:val="0"/>
      <w:adjustRightInd w:val="0"/>
      <w:ind w:firstLine="720"/>
    </w:pPr>
    <w:rPr>
      <w:rFonts w:ascii="Arial" w:hAnsi="Arial" w:cs="Arial"/>
    </w:rPr>
  </w:style>
  <w:style w:type="paragraph" w:customStyle="1" w:styleId="ConsPlusTitle">
    <w:name w:val="ConsPlusTitle"/>
    <w:rsid w:val="00011905"/>
    <w:pPr>
      <w:widowControl w:val="0"/>
      <w:autoSpaceDE w:val="0"/>
      <w:autoSpaceDN w:val="0"/>
      <w:adjustRightInd w:val="0"/>
    </w:pPr>
    <w:rPr>
      <w:rFonts w:ascii="Arial" w:hAnsi="Arial" w:cs="Arial"/>
      <w:b/>
      <w:bCs/>
    </w:rPr>
  </w:style>
  <w:style w:type="paragraph" w:customStyle="1" w:styleId="a4">
    <w:name w:val="Знак Знак Знак Знак"/>
    <w:basedOn w:val="a0"/>
    <w:rsid w:val="00011905"/>
    <w:pPr>
      <w:tabs>
        <w:tab w:val="num" w:pos="1287"/>
      </w:tabs>
      <w:spacing w:after="160" w:line="240" w:lineRule="exact"/>
      <w:ind w:left="1287" w:hanging="360"/>
      <w:jc w:val="both"/>
    </w:pPr>
    <w:rPr>
      <w:rFonts w:ascii="Verdana" w:hAnsi="Verdana" w:cs="Arial"/>
      <w:sz w:val="20"/>
      <w:szCs w:val="20"/>
      <w:lang w:val="en-US" w:eastAsia="en-US"/>
    </w:rPr>
  </w:style>
  <w:style w:type="table" w:styleId="a5">
    <w:name w:val="Table Grid"/>
    <w:basedOn w:val="a2"/>
    <w:rsid w:val="0001190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0"/>
    <w:rsid w:val="00796FFE"/>
    <w:pPr>
      <w:suppressAutoHyphens/>
      <w:spacing w:before="280" w:after="280" w:line="240" w:lineRule="auto"/>
    </w:pPr>
    <w:rPr>
      <w:rFonts w:ascii="Times New Roman" w:hAnsi="Times New Roman"/>
      <w:sz w:val="24"/>
      <w:szCs w:val="24"/>
      <w:lang w:eastAsia="ar-SA"/>
    </w:rPr>
  </w:style>
  <w:style w:type="paragraph" w:styleId="a7">
    <w:name w:val="Balloon Text"/>
    <w:basedOn w:val="a0"/>
    <w:semiHidden/>
    <w:rsid w:val="00004AE6"/>
    <w:rPr>
      <w:rFonts w:ascii="Tahoma" w:hAnsi="Tahoma" w:cs="Tahoma"/>
      <w:sz w:val="16"/>
      <w:szCs w:val="16"/>
    </w:rPr>
  </w:style>
  <w:style w:type="paragraph" w:styleId="a9">
    <w:name w:val="No Spacing"/>
    <w:uiPriority w:val="1"/>
    <w:qFormat/>
    <w:rsid w:val="005121F3"/>
    <w:rPr>
      <w:rFonts w:ascii="Calibri" w:hAnsi="Calibri"/>
      <w:sz w:val="22"/>
      <w:szCs w:val="22"/>
    </w:rPr>
  </w:style>
  <w:style w:type="table" w:customStyle="1" w:styleId="11">
    <w:name w:val="Сетка таблицы1"/>
    <w:basedOn w:val="a2"/>
    <w:next w:val="a5"/>
    <w:rsid w:val="0010051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6">
    <w:name w:val="rvts6"/>
    <w:basedOn w:val="a1"/>
    <w:rsid w:val="0011649A"/>
  </w:style>
  <w:style w:type="paragraph" w:styleId="aa">
    <w:name w:val="List Paragraph"/>
    <w:basedOn w:val="a0"/>
    <w:uiPriority w:val="34"/>
    <w:qFormat/>
    <w:rsid w:val="0011649A"/>
    <w:pPr>
      <w:ind w:left="720"/>
      <w:contextualSpacing/>
    </w:pPr>
  </w:style>
  <w:style w:type="paragraph" w:customStyle="1" w:styleId="ConsNormal">
    <w:name w:val="ConsNormal"/>
    <w:rsid w:val="0010316E"/>
    <w:pPr>
      <w:widowControl w:val="0"/>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494527">
      <w:bodyDiv w:val="1"/>
      <w:marLeft w:val="0"/>
      <w:marRight w:val="0"/>
      <w:marTop w:val="0"/>
      <w:marBottom w:val="0"/>
      <w:divBdr>
        <w:top w:val="none" w:sz="0" w:space="0" w:color="auto"/>
        <w:left w:val="none" w:sz="0" w:space="0" w:color="auto"/>
        <w:bottom w:val="none" w:sz="0" w:space="0" w:color="auto"/>
        <w:right w:val="none" w:sz="0" w:space="0" w:color="auto"/>
      </w:divBdr>
    </w:div>
    <w:div w:id="470296340">
      <w:bodyDiv w:val="1"/>
      <w:marLeft w:val="0"/>
      <w:marRight w:val="0"/>
      <w:marTop w:val="0"/>
      <w:marBottom w:val="0"/>
      <w:divBdr>
        <w:top w:val="none" w:sz="0" w:space="0" w:color="auto"/>
        <w:left w:val="none" w:sz="0" w:space="0" w:color="auto"/>
        <w:bottom w:val="none" w:sz="0" w:space="0" w:color="auto"/>
        <w:right w:val="none" w:sz="0" w:space="0" w:color="auto"/>
      </w:divBdr>
      <w:divsChild>
        <w:div w:id="1291593731">
          <w:marLeft w:val="0"/>
          <w:marRight w:val="0"/>
          <w:marTop w:val="0"/>
          <w:marBottom w:val="0"/>
          <w:divBdr>
            <w:top w:val="none" w:sz="0" w:space="0" w:color="auto"/>
            <w:left w:val="none" w:sz="0" w:space="0" w:color="auto"/>
            <w:bottom w:val="none" w:sz="0" w:space="0" w:color="auto"/>
            <w:right w:val="none" w:sz="0" w:space="0" w:color="auto"/>
          </w:divBdr>
          <w:divsChild>
            <w:div w:id="1142504150">
              <w:marLeft w:val="0"/>
              <w:marRight w:val="0"/>
              <w:marTop w:val="0"/>
              <w:marBottom w:val="0"/>
              <w:divBdr>
                <w:top w:val="none" w:sz="0" w:space="0" w:color="auto"/>
                <w:left w:val="none" w:sz="0" w:space="0" w:color="auto"/>
                <w:bottom w:val="none" w:sz="0" w:space="0" w:color="auto"/>
                <w:right w:val="none" w:sz="0" w:space="0" w:color="auto"/>
              </w:divBdr>
              <w:divsChild>
                <w:div w:id="17468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5680">
      <w:bodyDiv w:val="1"/>
      <w:marLeft w:val="0"/>
      <w:marRight w:val="0"/>
      <w:marTop w:val="0"/>
      <w:marBottom w:val="0"/>
      <w:divBdr>
        <w:top w:val="none" w:sz="0" w:space="0" w:color="auto"/>
        <w:left w:val="none" w:sz="0" w:space="0" w:color="auto"/>
        <w:bottom w:val="none" w:sz="0" w:space="0" w:color="auto"/>
        <w:right w:val="none" w:sz="0" w:space="0" w:color="auto"/>
      </w:divBdr>
      <w:divsChild>
        <w:div w:id="565342442">
          <w:marLeft w:val="0"/>
          <w:marRight w:val="0"/>
          <w:marTop w:val="0"/>
          <w:marBottom w:val="0"/>
          <w:divBdr>
            <w:top w:val="none" w:sz="0" w:space="0" w:color="auto"/>
            <w:left w:val="none" w:sz="0" w:space="0" w:color="auto"/>
            <w:bottom w:val="none" w:sz="0" w:space="0" w:color="auto"/>
            <w:right w:val="none" w:sz="0" w:space="0" w:color="auto"/>
          </w:divBdr>
          <w:divsChild>
            <w:div w:id="928611902">
              <w:marLeft w:val="0"/>
              <w:marRight w:val="0"/>
              <w:marTop w:val="0"/>
              <w:marBottom w:val="0"/>
              <w:divBdr>
                <w:top w:val="none" w:sz="0" w:space="0" w:color="auto"/>
                <w:left w:val="none" w:sz="0" w:space="0" w:color="auto"/>
                <w:bottom w:val="none" w:sz="0" w:space="0" w:color="auto"/>
                <w:right w:val="none" w:sz="0" w:space="0" w:color="auto"/>
              </w:divBdr>
            </w:div>
            <w:div w:id="386731230">
              <w:marLeft w:val="150"/>
              <w:marRight w:val="150"/>
              <w:marTop w:val="1800"/>
              <w:marBottom w:val="150"/>
              <w:divBdr>
                <w:top w:val="none" w:sz="0" w:space="0" w:color="auto"/>
                <w:left w:val="none" w:sz="0" w:space="0" w:color="auto"/>
                <w:bottom w:val="none" w:sz="0" w:space="0" w:color="auto"/>
                <w:right w:val="none" w:sz="0" w:space="0" w:color="auto"/>
              </w:divBdr>
            </w:div>
            <w:div w:id="1186864524">
              <w:marLeft w:val="0"/>
              <w:marRight w:val="0"/>
              <w:marTop w:val="0"/>
              <w:marBottom w:val="0"/>
              <w:divBdr>
                <w:top w:val="none" w:sz="0" w:space="0" w:color="auto"/>
                <w:left w:val="none" w:sz="0" w:space="0" w:color="auto"/>
                <w:bottom w:val="none" w:sz="0" w:space="0" w:color="auto"/>
                <w:right w:val="none" w:sz="0" w:space="0" w:color="auto"/>
              </w:divBdr>
            </w:div>
          </w:divsChild>
        </w:div>
        <w:div w:id="1916892526">
          <w:marLeft w:val="0"/>
          <w:marRight w:val="0"/>
          <w:marTop w:val="0"/>
          <w:marBottom w:val="0"/>
          <w:divBdr>
            <w:top w:val="none" w:sz="0" w:space="0" w:color="auto"/>
            <w:left w:val="none" w:sz="0" w:space="0" w:color="auto"/>
            <w:bottom w:val="none" w:sz="0" w:space="0" w:color="auto"/>
            <w:right w:val="none" w:sz="0" w:space="0" w:color="auto"/>
          </w:divBdr>
          <w:divsChild>
            <w:div w:id="2020422110">
              <w:marLeft w:val="0"/>
              <w:marRight w:val="0"/>
              <w:marTop w:val="0"/>
              <w:marBottom w:val="0"/>
              <w:divBdr>
                <w:top w:val="none" w:sz="0" w:space="0" w:color="auto"/>
                <w:left w:val="none" w:sz="0" w:space="0" w:color="auto"/>
                <w:bottom w:val="none" w:sz="0" w:space="0" w:color="auto"/>
                <w:right w:val="none" w:sz="0" w:space="0" w:color="auto"/>
              </w:divBdr>
            </w:div>
            <w:div w:id="801847139">
              <w:marLeft w:val="0"/>
              <w:marRight w:val="0"/>
              <w:marTop w:val="0"/>
              <w:marBottom w:val="0"/>
              <w:divBdr>
                <w:top w:val="none" w:sz="0" w:space="0" w:color="auto"/>
                <w:left w:val="none" w:sz="0" w:space="0" w:color="auto"/>
                <w:bottom w:val="none" w:sz="0" w:space="0" w:color="auto"/>
                <w:right w:val="none" w:sz="0" w:space="0" w:color="auto"/>
              </w:divBdr>
            </w:div>
            <w:div w:id="1679119649">
              <w:marLeft w:val="0"/>
              <w:marRight w:val="0"/>
              <w:marTop w:val="0"/>
              <w:marBottom w:val="0"/>
              <w:divBdr>
                <w:top w:val="none" w:sz="0" w:space="0" w:color="auto"/>
                <w:left w:val="none" w:sz="0" w:space="0" w:color="auto"/>
                <w:bottom w:val="none" w:sz="0" w:space="0" w:color="auto"/>
                <w:right w:val="none" w:sz="0" w:space="0" w:color="auto"/>
              </w:divBdr>
            </w:div>
            <w:div w:id="2141919138">
              <w:marLeft w:val="0"/>
              <w:marRight w:val="0"/>
              <w:marTop w:val="0"/>
              <w:marBottom w:val="0"/>
              <w:divBdr>
                <w:top w:val="none" w:sz="0" w:space="0" w:color="auto"/>
                <w:left w:val="none" w:sz="0" w:space="0" w:color="auto"/>
                <w:bottom w:val="none" w:sz="0" w:space="0" w:color="auto"/>
                <w:right w:val="none" w:sz="0" w:space="0" w:color="auto"/>
              </w:divBdr>
            </w:div>
            <w:div w:id="771315819">
              <w:marLeft w:val="0"/>
              <w:marRight w:val="0"/>
              <w:marTop w:val="0"/>
              <w:marBottom w:val="0"/>
              <w:divBdr>
                <w:top w:val="none" w:sz="0" w:space="0" w:color="auto"/>
                <w:left w:val="none" w:sz="0" w:space="0" w:color="auto"/>
                <w:bottom w:val="none" w:sz="0" w:space="0" w:color="auto"/>
                <w:right w:val="none" w:sz="0" w:space="0" w:color="auto"/>
              </w:divBdr>
            </w:div>
            <w:div w:id="449932778">
              <w:marLeft w:val="0"/>
              <w:marRight w:val="0"/>
              <w:marTop w:val="0"/>
              <w:marBottom w:val="0"/>
              <w:divBdr>
                <w:top w:val="none" w:sz="0" w:space="0" w:color="auto"/>
                <w:left w:val="none" w:sz="0" w:space="0" w:color="auto"/>
                <w:bottom w:val="none" w:sz="0" w:space="0" w:color="auto"/>
                <w:right w:val="none" w:sz="0" w:space="0" w:color="auto"/>
              </w:divBdr>
            </w:div>
            <w:div w:id="1575238540">
              <w:marLeft w:val="0"/>
              <w:marRight w:val="0"/>
              <w:marTop w:val="0"/>
              <w:marBottom w:val="0"/>
              <w:divBdr>
                <w:top w:val="none" w:sz="0" w:space="0" w:color="auto"/>
                <w:left w:val="none" w:sz="0" w:space="0" w:color="auto"/>
                <w:bottom w:val="none" w:sz="0" w:space="0" w:color="auto"/>
                <w:right w:val="none" w:sz="0" w:space="0" w:color="auto"/>
              </w:divBdr>
            </w:div>
            <w:div w:id="372773774">
              <w:marLeft w:val="0"/>
              <w:marRight w:val="0"/>
              <w:marTop w:val="0"/>
              <w:marBottom w:val="0"/>
              <w:divBdr>
                <w:top w:val="none" w:sz="0" w:space="0" w:color="auto"/>
                <w:left w:val="none" w:sz="0" w:space="0" w:color="auto"/>
                <w:bottom w:val="none" w:sz="0" w:space="0" w:color="auto"/>
                <w:right w:val="none" w:sz="0" w:space="0" w:color="auto"/>
              </w:divBdr>
            </w:div>
            <w:div w:id="1142498015">
              <w:marLeft w:val="0"/>
              <w:marRight w:val="0"/>
              <w:marTop w:val="0"/>
              <w:marBottom w:val="0"/>
              <w:divBdr>
                <w:top w:val="none" w:sz="0" w:space="0" w:color="auto"/>
                <w:left w:val="none" w:sz="0" w:space="0" w:color="auto"/>
                <w:bottom w:val="none" w:sz="0" w:space="0" w:color="auto"/>
                <w:right w:val="none" w:sz="0" w:space="0" w:color="auto"/>
              </w:divBdr>
            </w:div>
            <w:div w:id="1622032180">
              <w:marLeft w:val="0"/>
              <w:marRight w:val="0"/>
              <w:marTop w:val="0"/>
              <w:marBottom w:val="0"/>
              <w:divBdr>
                <w:top w:val="none" w:sz="0" w:space="0" w:color="auto"/>
                <w:left w:val="none" w:sz="0" w:space="0" w:color="auto"/>
                <w:bottom w:val="none" w:sz="0" w:space="0" w:color="auto"/>
                <w:right w:val="none" w:sz="0" w:space="0" w:color="auto"/>
              </w:divBdr>
            </w:div>
            <w:div w:id="1435243933">
              <w:marLeft w:val="0"/>
              <w:marRight w:val="0"/>
              <w:marTop w:val="0"/>
              <w:marBottom w:val="0"/>
              <w:divBdr>
                <w:top w:val="none" w:sz="0" w:space="0" w:color="auto"/>
                <w:left w:val="none" w:sz="0" w:space="0" w:color="auto"/>
                <w:bottom w:val="none" w:sz="0" w:space="0" w:color="auto"/>
                <w:right w:val="none" w:sz="0" w:space="0" w:color="auto"/>
              </w:divBdr>
            </w:div>
            <w:div w:id="1009409163">
              <w:marLeft w:val="0"/>
              <w:marRight w:val="0"/>
              <w:marTop w:val="0"/>
              <w:marBottom w:val="0"/>
              <w:divBdr>
                <w:top w:val="none" w:sz="0" w:space="0" w:color="auto"/>
                <w:left w:val="none" w:sz="0" w:space="0" w:color="auto"/>
                <w:bottom w:val="none" w:sz="0" w:space="0" w:color="auto"/>
                <w:right w:val="none" w:sz="0" w:space="0" w:color="auto"/>
              </w:divBdr>
            </w:div>
            <w:div w:id="1729835948">
              <w:marLeft w:val="0"/>
              <w:marRight w:val="0"/>
              <w:marTop w:val="0"/>
              <w:marBottom w:val="0"/>
              <w:divBdr>
                <w:top w:val="none" w:sz="0" w:space="0" w:color="auto"/>
                <w:left w:val="none" w:sz="0" w:space="0" w:color="auto"/>
                <w:bottom w:val="none" w:sz="0" w:space="0" w:color="auto"/>
                <w:right w:val="none" w:sz="0" w:space="0" w:color="auto"/>
              </w:divBdr>
            </w:div>
            <w:div w:id="1590650439">
              <w:marLeft w:val="0"/>
              <w:marRight w:val="0"/>
              <w:marTop w:val="0"/>
              <w:marBottom w:val="0"/>
              <w:divBdr>
                <w:top w:val="none" w:sz="0" w:space="0" w:color="auto"/>
                <w:left w:val="none" w:sz="0" w:space="0" w:color="auto"/>
                <w:bottom w:val="none" w:sz="0" w:space="0" w:color="auto"/>
                <w:right w:val="none" w:sz="0" w:space="0" w:color="auto"/>
              </w:divBdr>
            </w:div>
            <w:div w:id="1308363740">
              <w:marLeft w:val="-150"/>
              <w:marRight w:val="0"/>
              <w:marTop w:val="0"/>
              <w:marBottom w:val="0"/>
              <w:divBdr>
                <w:top w:val="none" w:sz="0" w:space="0" w:color="auto"/>
                <w:left w:val="none" w:sz="0" w:space="0" w:color="auto"/>
                <w:bottom w:val="none" w:sz="0" w:space="0" w:color="auto"/>
                <w:right w:val="none" w:sz="0" w:space="0" w:color="auto"/>
              </w:divBdr>
              <w:divsChild>
                <w:div w:id="1627196448">
                  <w:marLeft w:val="0"/>
                  <w:marRight w:val="0"/>
                  <w:marTop w:val="0"/>
                  <w:marBottom w:val="0"/>
                  <w:divBdr>
                    <w:top w:val="none" w:sz="0" w:space="0" w:color="auto"/>
                    <w:left w:val="none" w:sz="0" w:space="0" w:color="auto"/>
                    <w:bottom w:val="none" w:sz="0" w:space="0" w:color="auto"/>
                    <w:right w:val="none" w:sz="0" w:space="0" w:color="auto"/>
                  </w:divBdr>
                </w:div>
                <w:div w:id="647588766">
                  <w:marLeft w:val="0"/>
                  <w:marRight w:val="0"/>
                  <w:marTop w:val="0"/>
                  <w:marBottom w:val="0"/>
                  <w:divBdr>
                    <w:top w:val="none" w:sz="0" w:space="0" w:color="auto"/>
                    <w:left w:val="none" w:sz="0" w:space="0" w:color="auto"/>
                    <w:bottom w:val="none" w:sz="0" w:space="0" w:color="auto"/>
                    <w:right w:val="none" w:sz="0" w:space="0" w:color="auto"/>
                  </w:divBdr>
                </w:div>
                <w:div w:id="45572050">
                  <w:marLeft w:val="0"/>
                  <w:marRight w:val="0"/>
                  <w:marTop w:val="0"/>
                  <w:marBottom w:val="0"/>
                  <w:divBdr>
                    <w:top w:val="none" w:sz="0" w:space="0" w:color="auto"/>
                    <w:left w:val="none" w:sz="0" w:space="0" w:color="auto"/>
                    <w:bottom w:val="none" w:sz="0" w:space="0" w:color="auto"/>
                    <w:right w:val="none" w:sz="0" w:space="0" w:color="auto"/>
                  </w:divBdr>
                </w:div>
                <w:div w:id="618486386">
                  <w:marLeft w:val="0"/>
                  <w:marRight w:val="0"/>
                  <w:marTop w:val="0"/>
                  <w:marBottom w:val="0"/>
                  <w:divBdr>
                    <w:top w:val="none" w:sz="0" w:space="0" w:color="auto"/>
                    <w:left w:val="none" w:sz="0" w:space="0" w:color="auto"/>
                    <w:bottom w:val="none" w:sz="0" w:space="0" w:color="auto"/>
                    <w:right w:val="none" w:sz="0" w:space="0" w:color="auto"/>
                  </w:divBdr>
                </w:div>
                <w:div w:id="1000498148">
                  <w:marLeft w:val="0"/>
                  <w:marRight w:val="0"/>
                  <w:marTop w:val="0"/>
                  <w:marBottom w:val="0"/>
                  <w:divBdr>
                    <w:top w:val="none" w:sz="0" w:space="0" w:color="auto"/>
                    <w:left w:val="none" w:sz="0" w:space="0" w:color="auto"/>
                    <w:bottom w:val="none" w:sz="0" w:space="0" w:color="auto"/>
                    <w:right w:val="none" w:sz="0" w:space="0" w:color="auto"/>
                  </w:divBdr>
                </w:div>
                <w:div w:id="985015287">
                  <w:marLeft w:val="0"/>
                  <w:marRight w:val="0"/>
                  <w:marTop w:val="0"/>
                  <w:marBottom w:val="0"/>
                  <w:divBdr>
                    <w:top w:val="none" w:sz="0" w:space="0" w:color="auto"/>
                    <w:left w:val="none" w:sz="0" w:space="0" w:color="auto"/>
                    <w:bottom w:val="none" w:sz="0" w:space="0" w:color="auto"/>
                    <w:right w:val="none" w:sz="0" w:space="0" w:color="auto"/>
                  </w:divBdr>
                </w:div>
                <w:div w:id="195580357">
                  <w:marLeft w:val="0"/>
                  <w:marRight w:val="0"/>
                  <w:marTop w:val="0"/>
                  <w:marBottom w:val="0"/>
                  <w:divBdr>
                    <w:top w:val="none" w:sz="0" w:space="0" w:color="auto"/>
                    <w:left w:val="none" w:sz="0" w:space="0" w:color="auto"/>
                    <w:bottom w:val="none" w:sz="0" w:space="0" w:color="auto"/>
                    <w:right w:val="none" w:sz="0" w:space="0" w:color="auto"/>
                  </w:divBdr>
                </w:div>
                <w:div w:id="160851921">
                  <w:marLeft w:val="0"/>
                  <w:marRight w:val="0"/>
                  <w:marTop w:val="0"/>
                  <w:marBottom w:val="0"/>
                  <w:divBdr>
                    <w:top w:val="none" w:sz="0" w:space="0" w:color="auto"/>
                    <w:left w:val="none" w:sz="0" w:space="0" w:color="auto"/>
                    <w:bottom w:val="none" w:sz="0" w:space="0" w:color="auto"/>
                    <w:right w:val="none" w:sz="0" w:space="0" w:color="auto"/>
                  </w:divBdr>
                </w:div>
                <w:div w:id="1469931595">
                  <w:marLeft w:val="0"/>
                  <w:marRight w:val="0"/>
                  <w:marTop w:val="0"/>
                  <w:marBottom w:val="0"/>
                  <w:divBdr>
                    <w:top w:val="none" w:sz="0" w:space="0" w:color="auto"/>
                    <w:left w:val="none" w:sz="0" w:space="0" w:color="auto"/>
                    <w:bottom w:val="none" w:sz="0" w:space="0" w:color="auto"/>
                    <w:right w:val="none" w:sz="0" w:space="0" w:color="auto"/>
                  </w:divBdr>
                </w:div>
                <w:div w:id="8297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841">
          <w:marLeft w:val="0"/>
          <w:marRight w:val="0"/>
          <w:marTop w:val="0"/>
          <w:marBottom w:val="0"/>
          <w:divBdr>
            <w:top w:val="none" w:sz="0" w:space="0" w:color="auto"/>
            <w:left w:val="none" w:sz="0" w:space="0" w:color="auto"/>
            <w:bottom w:val="none" w:sz="0" w:space="0" w:color="auto"/>
            <w:right w:val="none" w:sz="0" w:space="0" w:color="auto"/>
          </w:divBdr>
          <w:divsChild>
            <w:div w:id="988945503">
              <w:marLeft w:val="0"/>
              <w:marRight w:val="0"/>
              <w:marTop w:val="0"/>
              <w:marBottom w:val="0"/>
              <w:divBdr>
                <w:top w:val="none" w:sz="0" w:space="0" w:color="auto"/>
                <w:left w:val="none" w:sz="0" w:space="0" w:color="auto"/>
                <w:bottom w:val="none" w:sz="0" w:space="0" w:color="auto"/>
                <w:right w:val="none" w:sz="0" w:space="0" w:color="auto"/>
              </w:divBdr>
            </w:div>
            <w:div w:id="113912213">
              <w:marLeft w:val="0"/>
              <w:marRight w:val="0"/>
              <w:marTop w:val="0"/>
              <w:marBottom w:val="0"/>
              <w:divBdr>
                <w:top w:val="none" w:sz="0" w:space="0" w:color="auto"/>
                <w:left w:val="none" w:sz="0" w:space="0" w:color="auto"/>
                <w:bottom w:val="none" w:sz="0" w:space="0" w:color="auto"/>
                <w:right w:val="none" w:sz="0" w:space="0" w:color="auto"/>
              </w:divBdr>
            </w:div>
            <w:div w:id="1947887362">
              <w:marLeft w:val="0"/>
              <w:marRight w:val="0"/>
              <w:marTop w:val="0"/>
              <w:marBottom w:val="0"/>
              <w:divBdr>
                <w:top w:val="none" w:sz="0" w:space="0" w:color="auto"/>
                <w:left w:val="none" w:sz="0" w:space="0" w:color="auto"/>
                <w:bottom w:val="none" w:sz="0" w:space="0" w:color="auto"/>
                <w:right w:val="none" w:sz="0" w:space="0" w:color="auto"/>
              </w:divBdr>
            </w:div>
            <w:div w:id="1379621094">
              <w:marLeft w:val="0"/>
              <w:marRight w:val="0"/>
              <w:marTop w:val="0"/>
              <w:marBottom w:val="0"/>
              <w:divBdr>
                <w:top w:val="none" w:sz="0" w:space="0" w:color="auto"/>
                <w:left w:val="none" w:sz="0" w:space="0" w:color="auto"/>
                <w:bottom w:val="none" w:sz="0" w:space="0" w:color="auto"/>
                <w:right w:val="none" w:sz="0" w:space="0" w:color="auto"/>
              </w:divBdr>
            </w:div>
            <w:div w:id="1088230985">
              <w:marLeft w:val="0"/>
              <w:marRight w:val="0"/>
              <w:marTop w:val="0"/>
              <w:marBottom w:val="0"/>
              <w:divBdr>
                <w:top w:val="none" w:sz="0" w:space="0" w:color="auto"/>
                <w:left w:val="none" w:sz="0" w:space="0" w:color="auto"/>
                <w:bottom w:val="none" w:sz="0" w:space="0" w:color="auto"/>
                <w:right w:val="none" w:sz="0" w:space="0" w:color="auto"/>
              </w:divBdr>
            </w:div>
            <w:div w:id="1851603410">
              <w:marLeft w:val="0"/>
              <w:marRight w:val="0"/>
              <w:marTop w:val="0"/>
              <w:marBottom w:val="0"/>
              <w:divBdr>
                <w:top w:val="none" w:sz="0" w:space="0" w:color="auto"/>
                <w:left w:val="none" w:sz="0" w:space="0" w:color="auto"/>
                <w:bottom w:val="none" w:sz="0" w:space="0" w:color="auto"/>
                <w:right w:val="none" w:sz="0" w:space="0" w:color="auto"/>
              </w:divBdr>
            </w:div>
            <w:div w:id="1911189453">
              <w:marLeft w:val="0"/>
              <w:marRight w:val="0"/>
              <w:marTop w:val="0"/>
              <w:marBottom w:val="0"/>
              <w:divBdr>
                <w:top w:val="none" w:sz="0" w:space="0" w:color="auto"/>
                <w:left w:val="none" w:sz="0" w:space="0" w:color="auto"/>
                <w:bottom w:val="none" w:sz="0" w:space="0" w:color="auto"/>
                <w:right w:val="none" w:sz="0" w:space="0" w:color="auto"/>
              </w:divBdr>
            </w:div>
            <w:div w:id="7708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59958">
      <w:bodyDiv w:val="1"/>
      <w:marLeft w:val="0"/>
      <w:marRight w:val="0"/>
      <w:marTop w:val="0"/>
      <w:marBottom w:val="0"/>
      <w:divBdr>
        <w:top w:val="none" w:sz="0" w:space="0" w:color="auto"/>
        <w:left w:val="none" w:sz="0" w:space="0" w:color="auto"/>
        <w:bottom w:val="none" w:sz="0" w:space="0" w:color="auto"/>
        <w:right w:val="none" w:sz="0" w:space="0" w:color="auto"/>
      </w:divBdr>
      <w:divsChild>
        <w:div w:id="1583219937">
          <w:marLeft w:val="0"/>
          <w:marRight w:val="0"/>
          <w:marTop w:val="0"/>
          <w:marBottom w:val="0"/>
          <w:divBdr>
            <w:top w:val="none" w:sz="0" w:space="0" w:color="auto"/>
            <w:left w:val="none" w:sz="0" w:space="0" w:color="auto"/>
            <w:bottom w:val="none" w:sz="0" w:space="0" w:color="auto"/>
            <w:right w:val="none" w:sz="0" w:space="0" w:color="auto"/>
          </w:divBdr>
          <w:divsChild>
            <w:div w:id="1686321992">
              <w:marLeft w:val="0"/>
              <w:marRight w:val="0"/>
              <w:marTop w:val="0"/>
              <w:marBottom w:val="0"/>
              <w:divBdr>
                <w:top w:val="none" w:sz="0" w:space="0" w:color="auto"/>
                <w:left w:val="none" w:sz="0" w:space="0" w:color="auto"/>
                <w:bottom w:val="none" w:sz="0" w:space="0" w:color="auto"/>
                <w:right w:val="none" w:sz="0" w:space="0" w:color="auto"/>
              </w:divBdr>
              <w:divsChild>
                <w:div w:id="490175563">
                  <w:marLeft w:val="0"/>
                  <w:marRight w:val="0"/>
                  <w:marTop w:val="0"/>
                  <w:marBottom w:val="0"/>
                  <w:divBdr>
                    <w:top w:val="none" w:sz="0" w:space="0" w:color="auto"/>
                    <w:left w:val="none" w:sz="0" w:space="0" w:color="auto"/>
                    <w:bottom w:val="none" w:sz="0" w:space="0" w:color="auto"/>
                    <w:right w:val="none" w:sz="0" w:space="0" w:color="auto"/>
                  </w:divBdr>
                  <w:divsChild>
                    <w:div w:id="771052450">
                      <w:marLeft w:val="0"/>
                      <w:marRight w:val="0"/>
                      <w:marTop w:val="0"/>
                      <w:marBottom w:val="0"/>
                      <w:divBdr>
                        <w:top w:val="none" w:sz="0" w:space="0" w:color="auto"/>
                        <w:left w:val="none" w:sz="0" w:space="0" w:color="auto"/>
                        <w:bottom w:val="none" w:sz="0" w:space="0" w:color="auto"/>
                        <w:right w:val="none" w:sz="0" w:space="0" w:color="auto"/>
                      </w:divBdr>
                      <w:divsChild>
                        <w:div w:id="453258338">
                          <w:marLeft w:val="0"/>
                          <w:marRight w:val="0"/>
                          <w:marTop w:val="0"/>
                          <w:marBottom w:val="0"/>
                          <w:divBdr>
                            <w:top w:val="none" w:sz="0" w:space="0" w:color="auto"/>
                            <w:left w:val="none" w:sz="0" w:space="0" w:color="auto"/>
                            <w:bottom w:val="none" w:sz="0" w:space="0" w:color="auto"/>
                            <w:right w:val="none" w:sz="0" w:space="0" w:color="auto"/>
                          </w:divBdr>
                          <w:divsChild>
                            <w:div w:id="1435174106">
                              <w:marLeft w:val="0"/>
                              <w:marRight w:val="0"/>
                              <w:marTop w:val="0"/>
                              <w:marBottom w:val="0"/>
                              <w:divBdr>
                                <w:top w:val="none" w:sz="0" w:space="0" w:color="auto"/>
                                <w:left w:val="none" w:sz="0" w:space="0" w:color="auto"/>
                                <w:bottom w:val="none" w:sz="0" w:space="0" w:color="auto"/>
                                <w:right w:val="none" w:sz="0" w:space="0" w:color="auto"/>
                              </w:divBdr>
                              <w:divsChild>
                                <w:div w:id="2026714111">
                                  <w:marLeft w:val="0"/>
                                  <w:marRight w:val="0"/>
                                  <w:marTop w:val="0"/>
                                  <w:marBottom w:val="0"/>
                                  <w:divBdr>
                                    <w:top w:val="none" w:sz="0" w:space="0" w:color="auto"/>
                                    <w:left w:val="none" w:sz="0" w:space="0" w:color="auto"/>
                                    <w:bottom w:val="none" w:sz="0" w:space="0" w:color="auto"/>
                                    <w:right w:val="none" w:sz="0" w:space="0" w:color="auto"/>
                                  </w:divBdr>
                                  <w:divsChild>
                                    <w:div w:id="8439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251538">
      <w:bodyDiv w:val="1"/>
      <w:marLeft w:val="0"/>
      <w:marRight w:val="0"/>
      <w:marTop w:val="0"/>
      <w:marBottom w:val="0"/>
      <w:divBdr>
        <w:top w:val="none" w:sz="0" w:space="0" w:color="auto"/>
        <w:left w:val="none" w:sz="0" w:space="0" w:color="auto"/>
        <w:bottom w:val="none" w:sz="0" w:space="0" w:color="auto"/>
        <w:right w:val="none" w:sz="0" w:space="0" w:color="auto"/>
      </w:divBdr>
      <w:divsChild>
        <w:div w:id="2111394052">
          <w:marLeft w:val="0"/>
          <w:marRight w:val="0"/>
          <w:marTop w:val="0"/>
          <w:marBottom w:val="0"/>
          <w:divBdr>
            <w:top w:val="none" w:sz="0" w:space="0" w:color="auto"/>
            <w:left w:val="none" w:sz="0" w:space="0" w:color="auto"/>
            <w:bottom w:val="none" w:sz="0" w:space="0" w:color="auto"/>
            <w:right w:val="none" w:sz="0" w:space="0" w:color="auto"/>
          </w:divBdr>
        </w:div>
      </w:divsChild>
    </w:div>
    <w:div w:id="1237277878">
      <w:bodyDiv w:val="1"/>
      <w:marLeft w:val="0"/>
      <w:marRight w:val="0"/>
      <w:marTop w:val="0"/>
      <w:marBottom w:val="0"/>
      <w:divBdr>
        <w:top w:val="none" w:sz="0" w:space="0" w:color="auto"/>
        <w:left w:val="none" w:sz="0" w:space="0" w:color="auto"/>
        <w:bottom w:val="none" w:sz="0" w:space="0" w:color="auto"/>
        <w:right w:val="none" w:sz="0" w:space="0" w:color="auto"/>
      </w:divBdr>
      <w:divsChild>
        <w:div w:id="382797442">
          <w:marLeft w:val="0"/>
          <w:marRight w:val="0"/>
          <w:marTop w:val="0"/>
          <w:marBottom w:val="0"/>
          <w:divBdr>
            <w:top w:val="none" w:sz="0" w:space="0" w:color="auto"/>
            <w:left w:val="none" w:sz="0" w:space="0" w:color="auto"/>
            <w:bottom w:val="none" w:sz="0" w:space="0" w:color="auto"/>
            <w:right w:val="none" w:sz="0" w:space="0" w:color="auto"/>
          </w:divBdr>
          <w:divsChild>
            <w:div w:id="1255749329">
              <w:marLeft w:val="0"/>
              <w:marRight w:val="0"/>
              <w:marTop w:val="0"/>
              <w:marBottom w:val="0"/>
              <w:divBdr>
                <w:top w:val="none" w:sz="0" w:space="0" w:color="auto"/>
                <w:left w:val="none" w:sz="0" w:space="0" w:color="auto"/>
                <w:bottom w:val="none" w:sz="0" w:space="0" w:color="auto"/>
                <w:right w:val="none" w:sz="0" w:space="0" w:color="auto"/>
              </w:divBdr>
            </w:div>
            <w:div w:id="1286699174">
              <w:marLeft w:val="150"/>
              <w:marRight w:val="150"/>
              <w:marTop w:val="1800"/>
              <w:marBottom w:val="150"/>
              <w:divBdr>
                <w:top w:val="none" w:sz="0" w:space="0" w:color="auto"/>
                <w:left w:val="none" w:sz="0" w:space="0" w:color="auto"/>
                <w:bottom w:val="none" w:sz="0" w:space="0" w:color="auto"/>
                <w:right w:val="none" w:sz="0" w:space="0" w:color="auto"/>
              </w:divBdr>
            </w:div>
            <w:div w:id="1197281038">
              <w:marLeft w:val="0"/>
              <w:marRight w:val="0"/>
              <w:marTop w:val="0"/>
              <w:marBottom w:val="0"/>
              <w:divBdr>
                <w:top w:val="none" w:sz="0" w:space="0" w:color="auto"/>
                <w:left w:val="none" w:sz="0" w:space="0" w:color="auto"/>
                <w:bottom w:val="none" w:sz="0" w:space="0" w:color="auto"/>
                <w:right w:val="none" w:sz="0" w:space="0" w:color="auto"/>
              </w:divBdr>
            </w:div>
          </w:divsChild>
        </w:div>
        <w:div w:id="1051072021">
          <w:marLeft w:val="0"/>
          <w:marRight w:val="0"/>
          <w:marTop w:val="0"/>
          <w:marBottom w:val="0"/>
          <w:divBdr>
            <w:top w:val="none" w:sz="0" w:space="0" w:color="auto"/>
            <w:left w:val="none" w:sz="0" w:space="0" w:color="auto"/>
            <w:bottom w:val="none" w:sz="0" w:space="0" w:color="auto"/>
            <w:right w:val="none" w:sz="0" w:space="0" w:color="auto"/>
          </w:divBdr>
          <w:divsChild>
            <w:div w:id="1118185971">
              <w:marLeft w:val="0"/>
              <w:marRight w:val="0"/>
              <w:marTop w:val="0"/>
              <w:marBottom w:val="0"/>
              <w:divBdr>
                <w:top w:val="none" w:sz="0" w:space="0" w:color="auto"/>
                <w:left w:val="none" w:sz="0" w:space="0" w:color="auto"/>
                <w:bottom w:val="none" w:sz="0" w:space="0" w:color="auto"/>
                <w:right w:val="none" w:sz="0" w:space="0" w:color="auto"/>
              </w:divBdr>
            </w:div>
            <w:div w:id="1855722258">
              <w:marLeft w:val="0"/>
              <w:marRight w:val="0"/>
              <w:marTop w:val="0"/>
              <w:marBottom w:val="0"/>
              <w:divBdr>
                <w:top w:val="none" w:sz="0" w:space="0" w:color="auto"/>
                <w:left w:val="none" w:sz="0" w:space="0" w:color="auto"/>
                <w:bottom w:val="none" w:sz="0" w:space="0" w:color="auto"/>
                <w:right w:val="none" w:sz="0" w:space="0" w:color="auto"/>
              </w:divBdr>
            </w:div>
            <w:div w:id="429668166">
              <w:marLeft w:val="0"/>
              <w:marRight w:val="0"/>
              <w:marTop w:val="0"/>
              <w:marBottom w:val="0"/>
              <w:divBdr>
                <w:top w:val="none" w:sz="0" w:space="0" w:color="auto"/>
                <w:left w:val="none" w:sz="0" w:space="0" w:color="auto"/>
                <w:bottom w:val="none" w:sz="0" w:space="0" w:color="auto"/>
                <w:right w:val="none" w:sz="0" w:space="0" w:color="auto"/>
              </w:divBdr>
            </w:div>
            <w:div w:id="216203950">
              <w:marLeft w:val="0"/>
              <w:marRight w:val="0"/>
              <w:marTop w:val="0"/>
              <w:marBottom w:val="0"/>
              <w:divBdr>
                <w:top w:val="none" w:sz="0" w:space="0" w:color="auto"/>
                <w:left w:val="none" w:sz="0" w:space="0" w:color="auto"/>
                <w:bottom w:val="none" w:sz="0" w:space="0" w:color="auto"/>
                <w:right w:val="none" w:sz="0" w:space="0" w:color="auto"/>
              </w:divBdr>
            </w:div>
            <w:div w:id="1762482239">
              <w:marLeft w:val="0"/>
              <w:marRight w:val="0"/>
              <w:marTop w:val="0"/>
              <w:marBottom w:val="0"/>
              <w:divBdr>
                <w:top w:val="none" w:sz="0" w:space="0" w:color="auto"/>
                <w:left w:val="none" w:sz="0" w:space="0" w:color="auto"/>
                <w:bottom w:val="none" w:sz="0" w:space="0" w:color="auto"/>
                <w:right w:val="none" w:sz="0" w:space="0" w:color="auto"/>
              </w:divBdr>
            </w:div>
            <w:div w:id="243609060">
              <w:marLeft w:val="0"/>
              <w:marRight w:val="0"/>
              <w:marTop w:val="0"/>
              <w:marBottom w:val="0"/>
              <w:divBdr>
                <w:top w:val="none" w:sz="0" w:space="0" w:color="auto"/>
                <w:left w:val="none" w:sz="0" w:space="0" w:color="auto"/>
                <w:bottom w:val="none" w:sz="0" w:space="0" w:color="auto"/>
                <w:right w:val="none" w:sz="0" w:space="0" w:color="auto"/>
              </w:divBdr>
            </w:div>
            <w:div w:id="269123330">
              <w:marLeft w:val="0"/>
              <w:marRight w:val="0"/>
              <w:marTop w:val="0"/>
              <w:marBottom w:val="0"/>
              <w:divBdr>
                <w:top w:val="none" w:sz="0" w:space="0" w:color="auto"/>
                <w:left w:val="none" w:sz="0" w:space="0" w:color="auto"/>
                <w:bottom w:val="none" w:sz="0" w:space="0" w:color="auto"/>
                <w:right w:val="none" w:sz="0" w:space="0" w:color="auto"/>
              </w:divBdr>
            </w:div>
            <w:div w:id="746849544">
              <w:marLeft w:val="0"/>
              <w:marRight w:val="0"/>
              <w:marTop w:val="0"/>
              <w:marBottom w:val="0"/>
              <w:divBdr>
                <w:top w:val="none" w:sz="0" w:space="0" w:color="auto"/>
                <w:left w:val="none" w:sz="0" w:space="0" w:color="auto"/>
                <w:bottom w:val="none" w:sz="0" w:space="0" w:color="auto"/>
                <w:right w:val="none" w:sz="0" w:space="0" w:color="auto"/>
              </w:divBdr>
            </w:div>
            <w:div w:id="104615172">
              <w:marLeft w:val="0"/>
              <w:marRight w:val="0"/>
              <w:marTop w:val="0"/>
              <w:marBottom w:val="0"/>
              <w:divBdr>
                <w:top w:val="none" w:sz="0" w:space="0" w:color="auto"/>
                <w:left w:val="none" w:sz="0" w:space="0" w:color="auto"/>
                <w:bottom w:val="none" w:sz="0" w:space="0" w:color="auto"/>
                <w:right w:val="none" w:sz="0" w:space="0" w:color="auto"/>
              </w:divBdr>
            </w:div>
            <w:div w:id="624888784">
              <w:marLeft w:val="0"/>
              <w:marRight w:val="0"/>
              <w:marTop w:val="0"/>
              <w:marBottom w:val="0"/>
              <w:divBdr>
                <w:top w:val="none" w:sz="0" w:space="0" w:color="auto"/>
                <w:left w:val="none" w:sz="0" w:space="0" w:color="auto"/>
                <w:bottom w:val="none" w:sz="0" w:space="0" w:color="auto"/>
                <w:right w:val="none" w:sz="0" w:space="0" w:color="auto"/>
              </w:divBdr>
            </w:div>
            <w:div w:id="1214661045">
              <w:marLeft w:val="0"/>
              <w:marRight w:val="0"/>
              <w:marTop w:val="0"/>
              <w:marBottom w:val="0"/>
              <w:divBdr>
                <w:top w:val="none" w:sz="0" w:space="0" w:color="auto"/>
                <w:left w:val="none" w:sz="0" w:space="0" w:color="auto"/>
                <w:bottom w:val="none" w:sz="0" w:space="0" w:color="auto"/>
                <w:right w:val="none" w:sz="0" w:space="0" w:color="auto"/>
              </w:divBdr>
            </w:div>
            <w:div w:id="1274633188">
              <w:marLeft w:val="0"/>
              <w:marRight w:val="0"/>
              <w:marTop w:val="0"/>
              <w:marBottom w:val="0"/>
              <w:divBdr>
                <w:top w:val="none" w:sz="0" w:space="0" w:color="auto"/>
                <w:left w:val="none" w:sz="0" w:space="0" w:color="auto"/>
                <w:bottom w:val="none" w:sz="0" w:space="0" w:color="auto"/>
                <w:right w:val="none" w:sz="0" w:space="0" w:color="auto"/>
              </w:divBdr>
            </w:div>
            <w:div w:id="1620837399">
              <w:marLeft w:val="0"/>
              <w:marRight w:val="0"/>
              <w:marTop w:val="0"/>
              <w:marBottom w:val="0"/>
              <w:divBdr>
                <w:top w:val="none" w:sz="0" w:space="0" w:color="auto"/>
                <w:left w:val="none" w:sz="0" w:space="0" w:color="auto"/>
                <w:bottom w:val="none" w:sz="0" w:space="0" w:color="auto"/>
                <w:right w:val="none" w:sz="0" w:space="0" w:color="auto"/>
              </w:divBdr>
            </w:div>
            <w:div w:id="1693412920">
              <w:marLeft w:val="0"/>
              <w:marRight w:val="0"/>
              <w:marTop w:val="0"/>
              <w:marBottom w:val="0"/>
              <w:divBdr>
                <w:top w:val="none" w:sz="0" w:space="0" w:color="auto"/>
                <w:left w:val="none" w:sz="0" w:space="0" w:color="auto"/>
                <w:bottom w:val="none" w:sz="0" w:space="0" w:color="auto"/>
                <w:right w:val="none" w:sz="0" w:space="0" w:color="auto"/>
              </w:divBdr>
            </w:div>
            <w:div w:id="701634153">
              <w:marLeft w:val="-150"/>
              <w:marRight w:val="0"/>
              <w:marTop w:val="0"/>
              <w:marBottom w:val="0"/>
              <w:divBdr>
                <w:top w:val="none" w:sz="0" w:space="0" w:color="auto"/>
                <w:left w:val="none" w:sz="0" w:space="0" w:color="auto"/>
                <w:bottom w:val="none" w:sz="0" w:space="0" w:color="auto"/>
                <w:right w:val="none" w:sz="0" w:space="0" w:color="auto"/>
              </w:divBdr>
              <w:divsChild>
                <w:div w:id="261380014">
                  <w:marLeft w:val="0"/>
                  <w:marRight w:val="0"/>
                  <w:marTop w:val="0"/>
                  <w:marBottom w:val="0"/>
                  <w:divBdr>
                    <w:top w:val="none" w:sz="0" w:space="0" w:color="auto"/>
                    <w:left w:val="none" w:sz="0" w:space="0" w:color="auto"/>
                    <w:bottom w:val="none" w:sz="0" w:space="0" w:color="auto"/>
                    <w:right w:val="none" w:sz="0" w:space="0" w:color="auto"/>
                  </w:divBdr>
                </w:div>
                <w:div w:id="1317685609">
                  <w:marLeft w:val="0"/>
                  <w:marRight w:val="0"/>
                  <w:marTop w:val="0"/>
                  <w:marBottom w:val="0"/>
                  <w:divBdr>
                    <w:top w:val="none" w:sz="0" w:space="0" w:color="auto"/>
                    <w:left w:val="none" w:sz="0" w:space="0" w:color="auto"/>
                    <w:bottom w:val="none" w:sz="0" w:space="0" w:color="auto"/>
                    <w:right w:val="none" w:sz="0" w:space="0" w:color="auto"/>
                  </w:divBdr>
                </w:div>
                <w:div w:id="24139767">
                  <w:marLeft w:val="0"/>
                  <w:marRight w:val="0"/>
                  <w:marTop w:val="0"/>
                  <w:marBottom w:val="0"/>
                  <w:divBdr>
                    <w:top w:val="none" w:sz="0" w:space="0" w:color="auto"/>
                    <w:left w:val="none" w:sz="0" w:space="0" w:color="auto"/>
                    <w:bottom w:val="none" w:sz="0" w:space="0" w:color="auto"/>
                    <w:right w:val="none" w:sz="0" w:space="0" w:color="auto"/>
                  </w:divBdr>
                </w:div>
                <w:div w:id="997422727">
                  <w:marLeft w:val="0"/>
                  <w:marRight w:val="0"/>
                  <w:marTop w:val="0"/>
                  <w:marBottom w:val="0"/>
                  <w:divBdr>
                    <w:top w:val="none" w:sz="0" w:space="0" w:color="auto"/>
                    <w:left w:val="none" w:sz="0" w:space="0" w:color="auto"/>
                    <w:bottom w:val="none" w:sz="0" w:space="0" w:color="auto"/>
                    <w:right w:val="none" w:sz="0" w:space="0" w:color="auto"/>
                  </w:divBdr>
                </w:div>
                <w:div w:id="582688806">
                  <w:marLeft w:val="0"/>
                  <w:marRight w:val="0"/>
                  <w:marTop w:val="0"/>
                  <w:marBottom w:val="0"/>
                  <w:divBdr>
                    <w:top w:val="none" w:sz="0" w:space="0" w:color="auto"/>
                    <w:left w:val="none" w:sz="0" w:space="0" w:color="auto"/>
                    <w:bottom w:val="none" w:sz="0" w:space="0" w:color="auto"/>
                    <w:right w:val="none" w:sz="0" w:space="0" w:color="auto"/>
                  </w:divBdr>
                </w:div>
                <w:div w:id="1568304388">
                  <w:marLeft w:val="0"/>
                  <w:marRight w:val="0"/>
                  <w:marTop w:val="0"/>
                  <w:marBottom w:val="0"/>
                  <w:divBdr>
                    <w:top w:val="none" w:sz="0" w:space="0" w:color="auto"/>
                    <w:left w:val="none" w:sz="0" w:space="0" w:color="auto"/>
                    <w:bottom w:val="none" w:sz="0" w:space="0" w:color="auto"/>
                    <w:right w:val="none" w:sz="0" w:space="0" w:color="auto"/>
                  </w:divBdr>
                </w:div>
                <w:div w:id="1037781268">
                  <w:marLeft w:val="0"/>
                  <w:marRight w:val="0"/>
                  <w:marTop w:val="0"/>
                  <w:marBottom w:val="0"/>
                  <w:divBdr>
                    <w:top w:val="none" w:sz="0" w:space="0" w:color="auto"/>
                    <w:left w:val="none" w:sz="0" w:space="0" w:color="auto"/>
                    <w:bottom w:val="none" w:sz="0" w:space="0" w:color="auto"/>
                    <w:right w:val="none" w:sz="0" w:space="0" w:color="auto"/>
                  </w:divBdr>
                </w:div>
                <w:div w:id="283998849">
                  <w:marLeft w:val="0"/>
                  <w:marRight w:val="0"/>
                  <w:marTop w:val="0"/>
                  <w:marBottom w:val="0"/>
                  <w:divBdr>
                    <w:top w:val="none" w:sz="0" w:space="0" w:color="auto"/>
                    <w:left w:val="none" w:sz="0" w:space="0" w:color="auto"/>
                    <w:bottom w:val="none" w:sz="0" w:space="0" w:color="auto"/>
                    <w:right w:val="none" w:sz="0" w:space="0" w:color="auto"/>
                  </w:divBdr>
                </w:div>
                <w:div w:id="1526676567">
                  <w:marLeft w:val="0"/>
                  <w:marRight w:val="0"/>
                  <w:marTop w:val="0"/>
                  <w:marBottom w:val="0"/>
                  <w:divBdr>
                    <w:top w:val="none" w:sz="0" w:space="0" w:color="auto"/>
                    <w:left w:val="none" w:sz="0" w:space="0" w:color="auto"/>
                    <w:bottom w:val="none" w:sz="0" w:space="0" w:color="auto"/>
                    <w:right w:val="none" w:sz="0" w:space="0" w:color="auto"/>
                  </w:divBdr>
                </w:div>
                <w:div w:id="19035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5564">
          <w:marLeft w:val="0"/>
          <w:marRight w:val="0"/>
          <w:marTop w:val="0"/>
          <w:marBottom w:val="0"/>
          <w:divBdr>
            <w:top w:val="none" w:sz="0" w:space="0" w:color="auto"/>
            <w:left w:val="none" w:sz="0" w:space="0" w:color="auto"/>
            <w:bottom w:val="none" w:sz="0" w:space="0" w:color="auto"/>
            <w:right w:val="none" w:sz="0" w:space="0" w:color="auto"/>
          </w:divBdr>
          <w:divsChild>
            <w:div w:id="971328093">
              <w:marLeft w:val="0"/>
              <w:marRight w:val="0"/>
              <w:marTop w:val="0"/>
              <w:marBottom w:val="0"/>
              <w:divBdr>
                <w:top w:val="none" w:sz="0" w:space="0" w:color="auto"/>
                <w:left w:val="none" w:sz="0" w:space="0" w:color="auto"/>
                <w:bottom w:val="none" w:sz="0" w:space="0" w:color="auto"/>
                <w:right w:val="none" w:sz="0" w:space="0" w:color="auto"/>
              </w:divBdr>
            </w:div>
            <w:div w:id="1573076482">
              <w:marLeft w:val="0"/>
              <w:marRight w:val="0"/>
              <w:marTop w:val="0"/>
              <w:marBottom w:val="0"/>
              <w:divBdr>
                <w:top w:val="none" w:sz="0" w:space="0" w:color="auto"/>
                <w:left w:val="none" w:sz="0" w:space="0" w:color="auto"/>
                <w:bottom w:val="none" w:sz="0" w:space="0" w:color="auto"/>
                <w:right w:val="none" w:sz="0" w:space="0" w:color="auto"/>
              </w:divBdr>
            </w:div>
            <w:div w:id="508102580">
              <w:marLeft w:val="0"/>
              <w:marRight w:val="0"/>
              <w:marTop w:val="0"/>
              <w:marBottom w:val="0"/>
              <w:divBdr>
                <w:top w:val="none" w:sz="0" w:space="0" w:color="auto"/>
                <w:left w:val="none" w:sz="0" w:space="0" w:color="auto"/>
                <w:bottom w:val="none" w:sz="0" w:space="0" w:color="auto"/>
                <w:right w:val="none" w:sz="0" w:space="0" w:color="auto"/>
              </w:divBdr>
            </w:div>
            <w:div w:id="74472224">
              <w:marLeft w:val="0"/>
              <w:marRight w:val="0"/>
              <w:marTop w:val="0"/>
              <w:marBottom w:val="0"/>
              <w:divBdr>
                <w:top w:val="none" w:sz="0" w:space="0" w:color="auto"/>
                <w:left w:val="none" w:sz="0" w:space="0" w:color="auto"/>
                <w:bottom w:val="none" w:sz="0" w:space="0" w:color="auto"/>
                <w:right w:val="none" w:sz="0" w:space="0" w:color="auto"/>
              </w:divBdr>
            </w:div>
            <w:div w:id="2005860864">
              <w:marLeft w:val="0"/>
              <w:marRight w:val="0"/>
              <w:marTop w:val="0"/>
              <w:marBottom w:val="0"/>
              <w:divBdr>
                <w:top w:val="none" w:sz="0" w:space="0" w:color="auto"/>
                <w:left w:val="none" w:sz="0" w:space="0" w:color="auto"/>
                <w:bottom w:val="none" w:sz="0" w:space="0" w:color="auto"/>
                <w:right w:val="none" w:sz="0" w:space="0" w:color="auto"/>
              </w:divBdr>
            </w:div>
            <w:div w:id="1148595546">
              <w:marLeft w:val="0"/>
              <w:marRight w:val="0"/>
              <w:marTop w:val="0"/>
              <w:marBottom w:val="0"/>
              <w:divBdr>
                <w:top w:val="none" w:sz="0" w:space="0" w:color="auto"/>
                <w:left w:val="none" w:sz="0" w:space="0" w:color="auto"/>
                <w:bottom w:val="none" w:sz="0" w:space="0" w:color="auto"/>
                <w:right w:val="none" w:sz="0" w:space="0" w:color="auto"/>
              </w:divBdr>
            </w:div>
            <w:div w:id="283465490">
              <w:marLeft w:val="0"/>
              <w:marRight w:val="0"/>
              <w:marTop w:val="0"/>
              <w:marBottom w:val="0"/>
              <w:divBdr>
                <w:top w:val="none" w:sz="0" w:space="0" w:color="auto"/>
                <w:left w:val="none" w:sz="0" w:space="0" w:color="auto"/>
                <w:bottom w:val="none" w:sz="0" w:space="0" w:color="auto"/>
                <w:right w:val="none" w:sz="0" w:space="0" w:color="auto"/>
              </w:divBdr>
            </w:div>
            <w:div w:id="16564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22765">
      <w:bodyDiv w:val="1"/>
      <w:marLeft w:val="0"/>
      <w:marRight w:val="0"/>
      <w:marTop w:val="0"/>
      <w:marBottom w:val="0"/>
      <w:divBdr>
        <w:top w:val="none" w:sz="0" w:space="0" w:color="auto"/>
        <w:left w:val="none" w:sz="0" w:space="0" w:color="auto"/>
        <w:bottom w:val="none" w:sz="0" w:space="0" w:color="auto"/>
        <w:right w:val="none" w:sz="0" w:space="0" w:color="auto"/>
      </w:divBdr>
    </w:div>
    <w:div w:id="1832022016">
      <w:bodyDiv w:val="1"/>
      <w:marLeft w:val="0"/>
      <w:marRight w:val="0"/>
      <w:marTop w:val="0"/>
      <w:marBottom w:val="0"/>
      <w:divBdr>
        <w:top w:val="none" w:sz="0" w:space="0" w:color="auto"/>
        <w:left w:val="none" w:sz="0" w:space="0" w:color="auto"/>
        <w:bottom w:val="none" w:sz="0" w:space="0" w:color="auto"/>
        <w:right w:val="none" w:sz="0" w:space="0" w:color="auto"/>
      </w:divBdr>
    </w:div>
    <w:div w:id="2140410461">
      <w:bodyDiv w:val="1"/>
      <w:marLeft w:val="0"/>
      <w:marRight w:val="0"/>
      <w:marTop w:val="0"/>
      <w:marBottom w:val="0"/>
      <w:divBdr>
        <w:top w:val="none" w:sz="0" w:space="0" w:color="auto"/>
        <w:left w:val="none" w:sz="0" w:space="0" w:color="auto"/>
        <w:bottom w:val="none" w:sz="0" w:space="0" w:color="auto"/>
        <w:right w:val="none" w:sz="0" w:space="0" w:color="auto"/>
      </w:divBdr>
      <w:divsChild>
        <w:div w:id="734081995">
          <w:marLeft w:val="0"/>
          <w:marRight w:val="0"/>
          <w:marTop w:val="0"/>
          <w:marBottom w:val="0"/>
          <w:divBdr>
            <w:top w:val="none" w:sz="0" w:space="0" w:color="auto"/>
            <w:left w:val="none" w:sz="0" w:space="0" w:color="auto"/>
            <w:bottom w:val="none" w:sz="0" w:space="0" w:color="auto"/>
            <w:right w:val="none" w:sz="0" w:space="0" w:color="auto"/>
          </w:divBdr>
          <w:divsChild>
            <w:div w:id="1085960121">
              <w:marLeft w:val="0"/>
              <w:marRight w:val="0"/>
              <w:marTop w:val="0"/>
              <w:marBottom w:val="0"/>
              <w:divBdr>
                <w:top w:val="none" w:sz="0" w:space="0" w:color="auto"/>
                <w:left w:val="none" w:sz="0" w:space="0" w:color="auto"/>
                <w:bottom w:val="none" w:sz="0" w:space="0" w:color="auto"/>
                <w:right w:val="none" w:sz="0" w:space="0" w:color="auto"/>
              </w:divBdr>
              <w:divsChild>
                <w:div w:id="1889339731">
                  <w:marLeft w:val="0"/>
                  <w:marRight w:val="0"/>
                  <w:marTop w:val="0"/>
                  <w:marBottom w:val="0"/>
                  <w:divBdr>
                    <w:top w:val="none" w:sz="0" w:space="0" w:color="auto"/>
                    <w:left w:val="none" w:sz="0" w:space="0" w:color="auto"/>
                    <w:bottom w:val="none" w:sz="0" w:space="0" w:color="auto"/>
                    <w:right w:val="none" w:sz="0" w:space="0" w:color="auto"/>
                  </w:divBdr>
                  <w:divsChild>
                    <w:div w:id="16184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5%D0%BB%D0%B8%D0%B7%D0%B0%D0%B2%D0%B5%D1%82%D0%B8%D0%BD%D0%BE_(%D0%93%D0%B0%D1%82%D1%87%D0%B8%D0%BD%D1%81%D0%BA%D0%B8%D0%B9_%D1%80%D0%B0%D0%B9%D0%BE%D0%BD_%D0%9B%D0%B5%D0%BD%D0%B8%D0%BD%D0%B3%D1%80%D0%B0%D0%B4%D1%81%D0%BA%D0%BE%D0%B9_%D0%BE%D0%B1%D0%BB%D0%B0%D1%81%D1%82%D0%B8)"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ru.wikipedia.org/wiki/2007_%D0%B3%D0%BE%D0%B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bits.wikimedia.org/skins-1.5/common/images/sort_none.gi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ru.wikipedia.org/wiki/%D0%95%D0%BB%D0%B8%D0%B7%D0%B0%D0%B2%D0%B5%D1%82%D0%B8%D0%BD%D1%81%D0%BA%D0%BE%D0%B5_%D1%81%D0%B5%D0%BB%D1%8C%D1%81%D0%BA%D0%BE%D0%B5_%D0%BF%D0%BE%D1%81%D0%B5%D0%BB%D0%B5%D0%BD%D0%B8%D0%B5_(%D0%9B%D0%B5%D0%BD%D0%B8%D0%BD%D0%B3%D1%80%D0%B0%D0%B4%D1%81%D0%BA%D0%B0%D1%8F_%D0%BE%D0%B1%D0%BB%D0%B0%D1%81%D1%82%D1%8C)##"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0CC5-8F22-4306-8632-418A6A99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53</Pages>
  <Words>15830</Words>
  <Characters>90234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Администрации</vt:lpstr>
    </vt:vector>
  </TitlesOfParts>
  <Company>MultiDVD Team</Company>
  <LinksUpToDate>false</LinksUpToDate>
  <CharactersWithSpaces>105853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Администрации</dc:title>
  <dc:creator>Пользователь</dc:creator>
  <cp:lastModifiedBy>Пользователь</cp:lastModifiedBy>
  <cp:revision>52</cp:revision>
  <cp:lastPrinted>2014-04-22T06:07:00Z</cp:lastPrinted>
  <dcterms:created xsi:type="dcterms:W3CDTF">2013-11-20T18:31:00Z</dcterms:created>
  <dcterms:modified xsi:type="dcterms:W3CDTF">2014-04-22T06:09:00Z</dcterms:modified>
</cp:coreProperties>
</file>