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1" w:rsidRDefault="004D7F01" w:rsidP="004D7F01">
      <w:pPr>
        <w:jc w:val="center"/>
        <w:rPr>
          <w:b/>
        </w:rPr>
      </w:pPr>
    </w:p>
    <w:p w:rsidR="004D7F01" w:rsidRDefault="004D7F01" w:rsidP="004D7F01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-259080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7F01" w:rsidRDefault="004D7F01" w:rsidP="004D7F01">
      <w:pPr>
        <w:jc w:val="center"/>
        <w:rPr>
          <w:b/>
        </w:rPr>
      </w:pPr>
    </w:p>
    <w:p w:rsidR="004D7F01" w:rsidRDefault="004D7F01" w:rsidP="004D7F01">
      <w:pPr>
        <w:jc w:val="center"/>
        <w:rPr>
          <w:b/>
        </w:rPr>
      </w:pPr>
    </w:p>
    <w:p w:rsidR="004D7F01" w:rsidRDefault="004D7F01" w:rsidP="004D7F01">
      <w:pPr>
        <w:jc w:val="center"/>
        <w:rPr>
          <w:b/>
        </w:rPr>
      </w:pPr>
    </w:p>
    <w:p w:rsidR="004D7F01" w:rsidRPr="004B7F9D" w:rsidRDefault="004D7F01" w:rsidP="004D7F01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АДМИНИСТРАЦИЯ</w:t>
      </w:r>
    </w:p>
    <w:p w:rsidR="004D7F01" w:rsidRPr="004B7F9D" w:rsidRDefault="004D7F01" w:rsidP="004D7F01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СОСНОВСКОЕ СЕЛЬСКОЕ ПОСЕЛЕНИЕ</w:t>
      </w:r>
    </w:p>
    <w:p w:rsidR="004D7F01" w:rsidRPr="004B7F9D" w:rsidRDefault="004D7F01" w:rsidP="004D7F01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МО ПРИОЗЕРСКИЙ МУНИЦИПАЛЬНЫЙ РАЙОН</w:t>
      </w:r>
    </w:p>
    <w:p w:rsidR="004D7F01" w:rsidRPr="004B7F9D" w:rsidRDefault="004D7F01" w:rsidP="004D7F01">
      <w:pPr>
        <w:jc w:val="center"/>
        <w:rPr>
          <w:b/>
          <w:sz w:val="22"/>
          <w:szCs w:val="22"/>
        </w:rPr>
      </w:pPr>
      <w:r w:rsidRPr="004B7F9D">
        <w:rPr>
          <w:b/>
          <w:sz w:val="22"/>
          <w:szCs w:val="22"/>
        </w:rPr>
        <w:t>ЛЕНИНГРАДСКОЙ ОБЛАСТИ</w:t>
      </w:r>
    </w:p>
    <w:p w:rsidR="004D7F01" w:rsidRPr="004B7F9D" w:rsidRDefault="004D7F01" w:rsidP="004D7F01">
      <w:pPr>
        <w:rPr>
          <w:b/>
          <w:sz w:val="22"/>
          <w:szCs w:val="22"/>
        </w:rPr>
      </w:pPr>
    </w:p>
    <w:p w:rsidR="004D7F01" w:rsidRPr="004B7F9D" w:rsidRDefault="004D7F01" w:rsidP="004D7F01">
      <w:pPr>
        <w:jc w:val="center"/>
        <w:rPr>
          <w:sz w:val="22"/>
          <w:szCs w:val="22"/>
        </w:rPr>
      </w:pPr>
      <w:r w:rsidRPr="004B7F9D">
        <w:rPr>
          <w:b/>
          <w:sz w:val="22"/>
          <w:szCs w:val="22"/>
        </w:rPr>
        <w:t>ПОСТАНОВЛЕНИЕ</w:t>
      </w:r>
    </w:p>
    <w:p w:rsidR="004D7F01" w:rsidRDefault="004D7F01" w:rsidP="004D7F01">
      <w:pPr>
        <w:jc w:val="both"/>
      </w:pPr>
      <w:r>
        <w:t>_____________________________________________________________________________</w:t>
      </w:r>
    </w:p>
    <w:p w:rsidR="004D7F01" w:rsidRDefault="004D7F01" w:rsidP="004D7F01">
      <w:pPr>
        <w:jc w:val="both"/>
      </w:pPr>
    </w:p>
    <w:p w:rsidR="004D7F01" w:rsidRPr="007D1DFB" w:rsidRDefault="004D7F01" w:rsidP="004D7F01">
      <w:pPr>
        <w:jc w:val="both"/>
        <w:rPr>
          <w:sz w:val="20"/>
          <w:szCs w:val="20"/>
        </w:rPr>
      </w:pPr>
      <w:r>
        <w:rPr>
          <w:sz w:val="20"/>
          <w:szCs w:val="20"/>
        </w:rPr>
        <w:t>24 мая</w:t>
      </w:r>
      <w:r w:rsidRPr="007D1DFB">
        <w:rPr>
          <w:sz w:val="20"/>
          <w:szCs w:val="20"/>
        </w:rPr>
        <w:t xml:space="preserve"> 2013 г. № </w:t>
      </w:r>
      <w:r>
        <w:rPr>
          <w:sz w:val="20"/>
          <w:szCs w:val="20"/>
        </w:rPr>
        <w:t>174</w:t>
      </w:r>
    </w:p>
    <w:p w:rsidR="004D7F01" w:rsidRPr="007D1DFB" w:rsidRDefault="004D7F01" w:rsidP="004D7F01">
      <w:pPr>
        <w:jc w:val="both"/>
        <w:rPr>
          <w:color w:val="FF0000"/>
          <w:sz w:val="20"/>
          <w:szCs w:val="20"/>
        </w:rPr>
      </w:pPr>
    </w:p>
    <w:p w:rsidR="004D7F01" w:rsidRDefault="004D7F01" w:rsidP="004D7F01">
      <w:pPr>
        <w:jc w:val="both"/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проекта планировки,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размещения квартала ИЖС в </w:t>
      </w:r>
    </w:p>
    <w:p w:rsidR="004D7F01" w:rsidRDefault="004D7F01" w:rsidP="004D7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Кривко</w:t>
      </w:r>
      <w:proofErr w:type="spellEnd"/>
      <w:r>
        <w:rPr>
          <w:sz w:val="20"/>
          <w:szCs w:val="20"/>
        </w:rPr>
        <w:t xml:space="preserve">, пер. Малый </w:t>
      </w:r>
      <w:r w:rsidRPr="007D1DFB">
        <w:rPr>
          <w:sz w:val="20"/>
          <w:szCs w:val="20"/>
        </w:rPr>
        <w:t xml:space="preserve"> </w:t>
      </w:r>
    </w:p>
    <w:p w:rsidR="004D7F01" w:rsidRDefault="004D7F01" w:rsidP="004D7F01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обеспечения исполнения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>
        <w:rPr>
          <w:sz w:val="20"/>
          <w:szCs w:val="20"/>
        </w:rPr>
        <w:t>областного закона №105-Оз от 14.10.2008 г.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</w:p>
    <w:p w:rsidR="004D7F01" w:rsidRPr="007D1DFB" w:rsidRDefault="004D7F01" w:rsidP="004D7F01">
      <w:pPr>
        <w:jc w:val="both"/>
        <w:rPr>
          <w:sz w:val="20"/>
          <w:szCs w:val="20"/>
        </w:rPr>
      </w:pP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           В соответствии со статьей 46 Градостроительного кодекса Российской Федерации №190-ФЗ от 29.12.2004 г., с Земельным кодексом РФ №136-ФЗ от 21.10.2001 г., руководствуясь решением совета депутатов МО Сосновское сельское поселение МО </w:t>
      </w:r>
      <w:proofErr w:type="spellStart"/>
      <w:r w:rsidRPr="007D1DFB">
        <w:rPr>
          <w:sz w:val="20"/>
          <w:szCs w:val="20"/>
        </w:rPr>
        <w:t>Приозерский</w:t>
      </w:r>
      <w:proofErr w:type="spellEnd"/>
      <w:r w:rsidRPr="007D1DFB">
        <w:rPr>
          <w:sz w:val="20"/>
          <w:szCs w:val="20"/>
        </w:rPr>
        <w:t xml:space="preserve"> муниципальный район Ленинградской области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МО Сосновское сельское поселение», в целях разработки документации территор</w:t>
      </w:r>
      <w:r>
        <w:rPr>
          <w:sz w:val="20"/>
          <w:szCs w:val="20"/>
        </w:rPr>
        <w:t xml:space="preserve">иального планирования д. </w:t>
      </w:r>
      <w:proofErr w:type="spellStart"/>
      <w:r>
        <w:rPr>
          <w:sz w:val="20"/>
          <w:szCs w:val="20"/>
        </w:rPr>
        <w:t>Кривко</w:t>
      </w:r>
      <w:proofErr w:type="spellEnd"/>
      <w:r w:rsidRPr="007D1DFB">
        <w:rPr>
          <w:sz w:val="20"/>
          <w:szCs w:val="20"/>
        </w:rPr>
        <w:t xml:space="preserve"> для обеспечения исполнения областного закона №105-Оз от 14.10.2008 г. администрации МО Сосновское сельское поселение ПОСТАНОВЛЯЕТ: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1. Провести мероприятия по подготовке проекта планировки размещения квартала индивидуального жилищног</w:t>
      </w:r>
      <w:r>
        <w:rPr>
          <w:sz w:val="20"/>
          <w:szCs w:val="20"/>
        </w:rPr>
        <w:t>о строительства по пер. Малому</w:t>
      </w:r>
      <w:r w:rsidRPr="007D1DFB">
        <w:rPr>
          <w:sz w:val="20"/>
          <w:szCs w:val="20"/>
        </w:rPr>
        <w:t xml:space="preserve"> в </w:t>
      </w:r>
      <w:r>
        <w:rPr>
          <w:sz w:val="20"/>
          <w:szCs w:val="20"/>
        </w:rPr>
        <w:t>д</w:t>
      </w:r>
      <w:r w:rsidRPr="007D1DFB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Кривко</w:t>
      </w:r>
      <w:proofErr w:type="spellEnd"/>
      <w:r w:rsidRPr="007D1DFB">
        <w:rPr>
          <w:sz w:val="20"/>
          <w:szCs w:val="20"/>
        </w:rPr>
        <w:t>. Разрешить ООО «Диметра» проведение проектных и изыскательских работ на территории, указанной в настоящем пункте.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2. Утвердить техническое задание на разработку документации по планировке территории, указанной в п. 1 настоящего распоряжения.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3. Заключить договор на выполнение работ по подготовке проекта планировки квартала ИЖС по </w:t>
      </w:r>
      <w:r>
        <w:rPr>
          <w:sz w:val="20"/>
          <w:szCs w:val="20"/>
        </w:rPr>
        <w:t xml:space="preserve">пер. Малому в д. </w:t>
      </w:r>
      <w:proofErr w:type="spellStart"/>
      <w:r>
        <w:rPr>
          <w:sz w:val="20"/>
          <w:szCs w:val="20"/>
        </w:rPr>
        <w:t>Кривко</w:t>
      </w:r>
      <w:proofErr w:type="spellEnd"/>
      <w:r w:rsidRPr="007D1DFB">
        <w:rPr>
          <w:sz w:val="20"/>
          <w:szCs w:val="20"/>
        </w:rPr>
        <w:t xml:space="preserve"> с ООО «Диметра».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4. Провести общественные слушания планировочного обоснования размещения квартала ИЖС в </w:t>
      </w:r>
      <w:r>
        <w:rPr>
          <w:sz w:val="20"/>
          <w:szCs w:val="20"/>
        </w:rPr>
        <w:t>д</w:t>
      </w:r>
      <w:r w:rsidRPr="007D1DFB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Кривко</w:t>
      </w:r>
      <w:proofErr w:type="spellEnd"/>
      <w:r w:rsidRPr="007D1DFB">
        <w:rPr>
          <w:sz w:val="20"/>
          <w:szCs w:val="20"/>
        </w:rPr>
        <w:t>. Категория земель – земли населенных пунктов.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5. ООО «Диметра», в течении двух месяцев с момента издания настоящего постановления, представить в администрацию МО Сосновское сельское поселение согласованную в соответствии с действующим законодательством документацию по планировке территории, указанной в п. 1 настоящего постановления.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 xml:space="preserve">   6.   Контроль за выполнением настоящего постановления оставляю за собой.</w:t>
      </w:r>
    </w:p>
    <w:p w:rsidR="004D7F01" w:rsidRPr="007D1DFB" w:rsidRDefault="004D7F01" w:rsidP="004D7F01">
      <w:pPr>
        <w:jc w:val="both"/>
        <w:rPr>
          <w:sz w:val="20"/>
          <w:szCs w:val="20"/>
        </w:rPr>
      </w:pPr>
    </w:p>
    <w:p w:rsidR="004D7F01" w:rsidRPr="007D1DFB" w:rsidRDefault="004D7F01" w:rsidP="004D7F01">
      <w:pPr>
        <w:jc w:val="both"/>
        <w:rPr>
          <w:sz w:val="20"/>
          <w:szCs w:val="20"/>
        </w:rPr>
      </w:pPr>
    </w:p>
    <w:p w:rsidR="004D7F01" w:rsidRPr="007D1DFB" w:rsidRDefault="004D7F01" w:rsidP="004D7F01">
      <w:pPr>
        <w:jc w:val="both"/>
        <w:rPr>
          <w:sz w:val="20"/>
          <w:szCs w:val="20"/>
        </w:rPr>
      </w:pPr>
    </w:p>
    <w:p w:rsidR="004D7F01" w:rsidRPr="007D1DFB" w:rsidRDefault="004D7F01" w:rsidP="004D7F01">
      <w:pPr>
        <w:jc w:val="both"/>
        <w:rPr>
          <w:sz w:val="20"/>
          <w:szCs w:val="20"/>
        </w:rPr>
      </w:pPr>
      <w:r w:rsidRPr="007D1DFB">
        <w:rPr>
          <w:sz w:val="20"/>
          <w:szCs w:val="20"/>
        </w:rPr>
        <w:t>Глава администрации МО</w:t>
      </w:r>
    </w:p>
    <w:p w:rsidR="004D7F01" w:rsidRPr="00A47EE1" w:rsidRDefault="004D7F01" w:rsidP="004D7F01">
      <w:pPr>
        <w:jc w:val="both"/>
        <w:rPr>
          <w:b/>
        </w:rPr>
      </w:pPr>
      <w:r w:rsidRPr="007D1DFB">
        <w:rPr>
          <w:sz w:val="20"/>
          <w:szCs w:val="20"/>
        </w:rPr>
        <w:t>Сосновское сельское поселение</w:t>
      </w:r>
      <w:r w:rsidRPr="00A47EE1">
        <w:rPr>
          <w:b/>
          <w:sz w:val="20"/>
          <w:szCs w:val="20"/>
        </w:rPr>
        <w:t xml:space="preserve">: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A47EE1">
        <w:rPr>
          <w:b/>
          <w:sz w:val="20"/>
          <w:szCs w:val="20"/>
        </w:rPr>
        <w:t xml:space="preserve">  </w:t>
      </w:r>
      <w:r w:rsidRPr="00A47EE1">
        <w:rPr>
          <w:sz w:val="20"/>
          <w:szCs w:val="20"/>
        </w:rPr>
        <w:t xml:space="preserve">А.Н. </w:t>
      </w:r>
      <w:proofErr w:type="spellStart"/>
      <w:r w:rsidRPr="00A47EE1">
        <w:rPr>
          <w:sz w:val="20"/>
          <w:szCs w:val="20"/>
        </w:rPr>
        <w:t>Соклаков</w:t>
      </w:r>
      <w:proofErr w:type="spellEnd"/>
    </w:p>
    <w:p w:rsidR="004D7F01" w:rsidRDefault="004D7F01" w:rsidP="004D7F01">
      <w:pPr>
        <w:jc w:val="both"/>
      </w:pPr>
    </w:p>
    <w:p w:rsidR="004D7F01" w:rsidRDefault="004D7F01" w:rsidP="004D7F01">
      <w:pPr>
        <w:jc w:val="both"/>
      </w:pPr>
    </w:p>
    <w:p w:rsidR="004D7F01" w:rsidRDefault="004D7F01" w:rsidP="004D7F01">
      <w:pPr>
        <w:jc w:val="both"/>
      </w:pPr>
    </w:p>
    <w:p w:rsidR="004D7F01" w:rsidRPr="00C92069" w:rsidRDefault="004D7F01" w:rsidP="004D7F01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Исп. Скворцов Н.Е.</w:t>
      </w:r>
    </w:p>
    <w:p w:rsidR="004D7F01" w:rsidRPr="00C92069" w:rsidRDefault="004D7F01" w:rsidP="004D7F01">
      <w:pPr>
        <w:jc w:val="both"/>
        <w:rPr>
          <w:sz w:val="16"/>
          <w:szCs w:val="16"/>
        </w:rPr>
      </w:pPr>
      <w:r w:rsidRPr="00C92069">
        <w:rPr>
          <w:sz w:val="16"/>
          <w:szCs w:val="16"/>
        </w:rPr>
        <w:t>Разослано: дело-3, архитектура-1, Росреестр-1</w:t>
      </w:r>
      <w:r>
        <w:rPr>
          <w:sz w:val="16"/>
          <w:szCs w:val="16"/>
        </w:rPr>
        <w:t>, ООО «Диметра</w:t>
      </w:r>
      <w:r w:rsidRPr="00C92069">
        <w:rPr>
          <w:sz w:val="16"/>
          <w:szCs w:val="16"/>
        </w:rPr>
        <w:t>» - 1</w:t>
      </w:r>
    </w:p>
    <w:p w:rsidR="004D7F01" w:rsidRDefault="004D7F01" w:rsidP="004D7F01">
      <w:pPr>
        <w:jc w:val="both"/>
        <w:rPr>
          <w:sz w:val="16"/>
          <w:szCs w:val="16"/>
        </w:rPr>
      </w:pPr>
    </w:p>
    <w:p w:rsidR="004D7F01" w:rsidRDefault="004D7F01" w:rsidP="004D7F01">
      <w:pPr>
        <w:jc w:val="both"/>
        <w:rPr>
          <w:sz w:val="16"/>
          <w:szCs w:val="16"/>
        </w:rPr>
      </w:pPr>
    </w:p>
    <w:p w:rsidR="004D7F01" w:rsidRDefault="004D7F01" w:rsidP="004D7F01">
      <w:pPr>
        <w:jc w:val="both"/>
        <w:rPr>
          <w:sz w:val="16"/>
          <w:szCs w:val="16"/>
        </w:rPr>
      </w:pPr>
    </w:p>
    <w:p w:rsidR="004D7F01" w:rsidRDefault="004D7F01" w:rsidP="004D7F01">
      <w:pPr>
        <w:jc w:val="both"/>
        <w:rPr>
          <w:sz w:val="16"/>
          <w:szCs w:val="16"/>
        </w:rPr>
      </w:pPr>
    </w:p>
    <w:p w:rsidR="004D7F01" w:rsidRDefault="004D7F01" w:rsidP="004D7F01">
      <w:pPr>
        <w:jc w:val="both"/>
        <w:rPr>
          <w:sz w:val="16"/>
          <w:szCs w:val="16"/>
        </w:rPr>
      </w:pPr>
    </w:p>
    <w:p w:rsidR="004D7F01" w:rsidRDefault="004D7F01" w:rsidP="004D7F01">
      <w:pPr>
        <w:jc w:val="both"/>
        <w:rPr>
          <w:sz w:val="16"/>
          <w:szCs w:val="16"/>
        </w:rPr>
      </w:pPr>
    </w:p>
    <w:p w:rsidR="00694B09" w:rsidRDefault="00694B09"/>
    <w:sectPr w:rsidR="00694B09" w:rsidSect="00E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D7F01"/>
    <w:rsid w:val="003B3B14"/>
    <w:rsid w:val="004D7F01"/>
    <w:rsid w:val="00694B09"/>
    <w:rsid w:val="00E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A. Dementiev</dc:creator>
  <cp:lastModifiedBy>Igor A. Dementiev</cp:lastModifiedBy>
  <cp:revision>1</cp:revision>
  <dcterms:created xsi:type="dcterms:W3CDTF">2013-05-28T06:13:00Z</dcterms:created>
  <dcterms:modified xsi:type="dcterms:W3CDTF">2013-05-28T06:14:00Z</dcterms:modified>
</cp:coreProperties>
</file>