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C3" w:rsidRPr="00CE4FC3" w:rsidRDefault="00CE4FC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647065" cy="799465"/>
            <wp:effectExtent l="0" t="0" r="635" b="63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4FC3" w:rsidRPr="00CE4FC3" w:rsidRDefault="00CE4FC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 w:rsidRPr="00CE4FC3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br/>
        <w:t xml:space="preserve">                   </w:t>
      </w:r>
    </w:p>
    <w:p w:rsidR="00CE4FC3" w:rsidRPr="00CE4FC3" w:rsidRDefault="00CE4FC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4F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АДМИНИСТРАЦИЯ</w:t>
      </w:r>
    </w:p>
    <w:p w:rsidR="00CE4FC3" w:rsidRPr="00CE4FC3" w:rsidRDefault="00CE4FC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4F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МО СОСНОВСКОЕ СЕЛЬСКОЕ ПОСЕЛЕНИЕ</w:t>
      </w:r>
    </w:p>
    <w:p w:rsidR="00CE4FC3" w:rsidRPr="00CE4FC3" w:rsidRDefault="00CE4FC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4F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МО ПРИОЗЕРСКИЙ МУНИЦПАЛЬНЫЙ РАЙОН</w:t>
      </w:r>
    </w:p>
    <w:p w:rsidR="00CE4FC3" w:rsidRPr="00CE4FC3" w:rsidRDefault="00CE4FC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4F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ЛЕНИНГРАДСКОЙ ОБЛАСТИ</w:t>
      </w:r>
    </w:p>
    <w:p w:rsidR="00CE4FC3" w:rsidRPr="00CE4FC3" w:rsidRDefault="00CE4FC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4FC3" w:rsidRPr="00CE4FC3" w:rsidRDefault="00CE4FC3" w:rsidP="00CE4FC3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 w:rsidRPr="00CE4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 </w:t>
      </w:r>
    </w:p>
    <w:p w:rsidR="00CE4FC3" w:rsidRPr="00CE4FC3" w:rsidRDefault="00CE4FC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4FC3" w:rsidRPr="00CE4FC3" w:rsidRDefault="00CE4FC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4FC3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984F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 марта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4F74">
        <w:rPr>
          <w:rFonts w:ascii="Times New Roman" w:eastAsia="Times New Roman" w:hAnsi="Times New Roman" w:cs="Times New Roman"/>
          <w:sz w:val="24"/>
          <w:szCs w:val="24"/>
          <w:lang w:eastAsia="ar-SA"/>
        </w:rPr>
        <w:t>2013  года  №</w:t>
      </w:r>
      <w:r w:rsidR="00507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</w:t>
      </w:r>
    </w:p>
    <w:p w:rsidR="00CE4FC3" w:rsidRDefault="00CE4FC3" w:rsidP="00CE4F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FC3" w:rsidRPr="00381C77" w:rsidRDefault="00CE4FC3" w:rsidP="00CE4F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организации работ </w:t>
      </w:r>
      <w:r w:rsidRPr="00381C77">
        <w:rPr>
          <w:rFonts w:ascii="Times New Roman" w:hAnsi="Times New Roman" w:cs="Times New Roman"/>
        </w:rPr>
        <w:t xml:space="preserve">по централизованному </w:t>
      </w:r>
    </w:p>
    <w:p w:rsidR="00CE4FC3" w:rsidRDefault="00CE4FC3" w:rsidP="00CE4F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C77">
        <w:rPr>
          <w:rFonts w:ascii="Times New Roman" w:hAnsi="Times New Roman" w:cs="Times New Roman"/>
        </w:rPr>
        <w:t>сбору, транспортировке отрабо</w:t>
      </w:r>
      <w:r>
        <w:rPr>
          <w:rFonts w:ascii="Times New Roman" w:hAnsi="Times New Roman" w:cs="Times New Roman"/>
        </w:rPr>
        <w:t xml:space="preserve">танных </w:t>
      </w:r>
    </w:p>
    <w:p w:rsidR="00CE4FC3" w:rsidRDefault="00CE4FC3" w:rsidP="00CE4F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люминесцентных ламп </w:t>
      </w:r>
      <w:r w:rsidRPr="00CE4F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МО Сосновское </w:t>
      </w:r>
    </w:p>
    <w:p w:rsidR="00CE4FC3" w:rsidRDefault="00CE4FC3" w:rsidP="00CE4F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E4FC3">
        <w:rPr>
          <w:rFonts w:ascii="Times New Roman" w:eastAsia="Times New Roman" w:hAnsi="Times New Roman" w:cs="Times New Roman"/>
          <w:bCs/>
          <w:color w:val="000000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4F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МО  </w:t>
      </w:r>
      <w:proofErr w:type="spellStart"/>
      <w:r w:rsidRPr="00CE4FC3">
        <w:rPr>
          <w:rFonts w:ascii="Times New Roman" w:eastAsia="Times New Roman" w:hAnsi="Times New Roman" w:cs="Times New Roman"/>
          <w:bCs/>
          <w:color w:val="000000"/>
          <w:lang w:eastAsia="ru-RU"/>
        </w:rPr>
        <w:t>Приозерский</w:t>
      </w:r>
      <w:proofErr w:type="spellEnd"/>
      <w:r w:rsidRPr="00CE4F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CE4FC3" w:rsidRPr="00CE4FC3" w:rsidRDefault="00CE4FC3" w:rsidP="00CE4F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FC3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муниципальный район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Ленинградской области</w:t>
      </w:r>
      <w:r w:rsidRPr="00CE4F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</w:p>
    <w:p w:rsidR="00CE4FC3" w:rsidRPr="00CE4FC3" w:rsidRDefault="00CE4FC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</w:tblGrid>
      <w:tr w:rsidR="00CE4FC3" w:rsidRPr="00CE4FC3" w:rsidTr="002369F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FC3" w:rsidRDefault="00CE4FC3" w:rsidP="00CE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4F74" w:rsidRPr="00CE4FC3" w:rsidRDefault="00984F74" w:rsidP="00CE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4FC3" w:rsidRDefault="00384233" w:rsidP="003842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В</w:t>
      </w:r>
      <w:r w:rsidRPr="00384233">
        <w:rPr>
          <w:rFonts w:ascii="Times New Roman" w:hAnsi="Times New Roman" w:cs="Times New Roman"/>
        </w:rPr>
        <w:t xml:space="preserve">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84233">
        <w:rPr>
          <w:rFonts w:ascii="Times New Roman" w:hAnsi="Times New Roman" w:cs="Times New Roman"/>
          <w:sz w:val="24"/>
          <w:szCs w:val="24"/>
        </w:rPr>
        <w:t xml:space="preserve"> </w:t>
      </w:r>
      <w:r w:rsidR="00CE4FC3" w:rsidRPr="00384233">
        <w:rPr>
          <w:rFonts w:ascii="Times New Roman" w:hAnsi="Times New Roman" w:cs="Times New Roman"/>
          <w:sz w:val="24"/>
          <w:szCs w:val="24"/>
        </w:rPr>
        <w:t xml:space="preserve"> целях обеспечения организации безопасного хранения, централизованного сбора, транспортировки и переработки отработанных ртутьсодержащих люминесцентных и компактных люминесцентных ламп (далее - РСЛ)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4FC3" w:rsidRPr="00CE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FC3" w:rsidRPr="00CE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 Уставом муниципального образования Сосновское сельское поселение муниципального образования  МО </w:t>
      </w:r>
      <w:proofErr w:type="spellStart"/>
      <w:r w:rsidR="00CE4FC3" w:rsidRPr="00CE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="00CE4FC3" w:rsidRPr="00CE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области:</w:t>
      </w:r>
    </w:p>
    <w:p w:rsidR="00666875" w:rsidRDefault="00666875" w:rsidP="00384233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1A55" w:rsidRPr="00981A55" w:rsidRDefault="00384233" w:rsidP="00981A5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86">
        <w:t>1</w:t>
      </w:r>
      <w:r w:rsidRPr="00981A55">
        <w:rPr>
          <w:rFonts w:ascii="Times New Roman" w:hAnsi="Times New Roman" w:cs="Times New Roman"/>
        </w:rPr>
        <w:t xml:space="preserve">.  Компаниям по управлению жилищным фондом на территории МО Сосновское сельское поселение  ООО " Уют-Сервис" (генеральный директор </w:t>
      </w:r>
      <w:proofErr w:type="spellStart"/>
      <w:r w:rsidRPr="00981A55">
        <w:rPr>
          <w:rFonts w:ascii="Times New Roman" w:hAnsi="Times New Roman" w:cs="Times New Roman"/>
        </w:rPr>
        <w:t>Рискин</w:t>
      </w:r>
      <w:proofErr w:type="spellEnd"/>
      <w:r w:rsidRPr="00981A55">
        <w:rPr>
          <w:rFonts w:ascii="Times New Roman" w:hAnsi="Times New Roman" w:cs="Times New Roman"/>
        </w:rPr>
        <w:t xml:space="preserve"> В.Е.), ЗАО  "</w:t>
      </w:r>
      <w:proofErr w:type="spellStart"/>
      <w:r w:rsidRPr="00981A55">
        <w:rPr>
          <w:rFonts w:ascii="Times New Roman" w:hAnsi="Times New Roman" w:cs="Times New Roman"/>
        </w:rPr>
        <w:t>Сосновоагропромтехника</w:t>
      </w:r>
      <w:proofErr w:type="spellEnd"/>
      <w:r w:rsidRPr="00981A55">
        <w:rPr>
          <w:rFonts w:ascii="Times New Roman" w:hAnsi="Times New Roman" w:cs="Times New Roman"/>
        </w:rPr>
        <w:t xml:space="preserve">" (генеральный директор </w:t>
      </w:r>
      <w:proofErr w:type="spellStart"/>
      <w:r w:rsidRPr="00981A55">
        <w:rPr>
          <w:rFonts w:ascii="Times New Roman" w:hAnsi="Times New Roman" w:cs="Times New Roman"/>
        </w:rPr>
        <w:t>Масевич</w:t>
      </w:r>
      <w:proofErr w:type="spellEnd"/>
      <w:r w:rsidRPr="00981A55">
        <w:rPr>
          <w:rFonts w:ascii="Times New Roman" w:hAnsi="Times New Roman" w:cs="Times New Roman"/>
        </w:rPr>
        <w:t xml:space="preserve"> Б.Н..), ЗАО  «</w:t>
      </w:r>
      <w:proofErr w:type="spellStart"/>
      <w:r w:rsidRPr="00981A55">
        <w:rPr>
          <w:rFonts w:ascii="Times New Roman" w:hAnsi="Times New Roman" w:cs="Times New Roman"/>
        </w:rPr>
        <w:t>ЖилСервисТВЭЛ</w:t>
      </w:r>
      <w:proofErr w:type="spellEnd"/>
      <w:r w:rsidRPr="00981A55">
        <w:rPr>
          <w:rFonts w:ascii="Times New Roman" w:hAnsi="Times New Roman" w:cs="Times New Roman"/>
        </w:rPr>
        <w:t xml:space="preserve">», </w:t>
      </w:r>
      <w:r w:rsidR="00981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</w:t>
      </w:r>
      <w:r w:rsidR="00981A55" w:rsidRPr="0098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981A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предоставляющей услуги по</w:t>
      </w:r>
      <w:r w:rsidR="00981A55">
        <w:rPr>
          <w:rFonts w:ascii="Times New Roman" w:hAnsi="Times New Roman" w:cs="Times New Roman"/>
        </w:rPr>
        <w:t xml:space="preserve"> сбору и транспортировке ТБО</w:t>
      </w:r>
      <w:r w:rsidRPr="00981A55">
        <w:rPr>
          <w:rFonts w:ascii="Times New Roman" w:hAnsi="Times New Roman" w:cs="Times New Roman"/>
        </w:rPr>
        <w:t xml:space="preserve"> </w:t>
      </w:r>
      <w:r w:rsidR="00981A55">
        <w:rPr>
          <w:rFonts w:ascii="Times New Roman" w:hAnsi="Times New Roman" w:cs="Times New Roman"/>
        </w:rPr>
        <w:t>на территории поселения –ТД «</w:t>
      </w:r>
      <w:proofErr w:type="spellStart"/>
      <w:r w:rsidR="00981A55">
        <w:rPr>
          <w:rFonts w:ascii="Times New Roman" w:hAnsi="Times New Roman" w:cs="Times New Roman"/>
        </w:rPr>
        <w:t>Сосновоагроснаб</w:t>
      </w:r>
      <w:proofErr w:type="spellEnd"/>
      <w:r w:rsidR="00981A55">
        <w:rPr>
          <w:rFonts w:ascii="Times New Roman" w:hAnsi="Times New Roman" w:cs="Times New Roman"/>
        </w:rPr>
        <w:t xml:space="preserve">», а </w:t>
      </w:r>
      <w:r w:rsidRPr="00981A55">
        <w:rPr>
          <w:rFonts w:ascii="Times New Roman" w:hAnsi="Times New Roman" w:cs="Times New Roman"/>
        </w:rPr>
        <w:t>также рекомендовать всем хозяйствующим субъектам, расположенным на территории поселения</w:t>
      </w:r>
      <w:r w:rsidR="00666875" w:rsidRPr="00981A55">
        <w:rPr>
          <w:rFonts w:ascii="Times New Roman" w:hAnsi="Times New Roman" w:cs="Times New Roman"/>
        </w:rPr>
        <w:t>:</w:t>
      </w:r>
      <w:r w:rsidR="00666875" w:rsidRPr="00981A55">
        <w:rPr>
          <w:rFonts w:ascii="Times New Roman" w:hAnsi="Times New Roman" w:cs="Times New Roman"/>
        </w:rPr>
        <w:br/>
      </w:r>
      <w:r w:rsidR="00981A55" w:rsidRPr="0098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926" w:rsidRDefault="00666875" w:rsidP="003842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2</w:t>
      </w:r>
      <w:r w:rsidRPr="00381C77">
        <w:rPr>
          <w:rFonts w:ascii="Times New Roman" w:hAnsi="Times New Roman" w:cs="Times New Roman"/>
        </w:rPr>
        <w:t xml:space="preserve">. </w:t>
      </w:r>
      <w:r w:rsidR="00384233" w:rsidRPr="00381C77">
        <w:rPr>
          <w:rFonts w:ascii="Times New Roman" w:hAnsi="Times New Roman" w:cs="Times New Roman"/>
        </w:rPr>
        <w:t xml:space="preserve"> назначение из руководящего соста</w:t>
      </w:r>
      <w:r w:rsidRPr="00381C77">
        <w:rPr>
          <w:rFonts w:ascii="Times New Roman" w:hAnsi="Times New Roman" w:cs="Times New Roman"/>
        </w:rPr>
        <w:t xml:space="preserve">ва </w:t>
      </w:r>
      <w:r w:rsidR="00384233" w:rsidRPr="00381C77">
        <w:rPr>
          <w:rFonts w:ascii="Times New Roman" w:hAnsi="Times New Roman" w:cs="Times New Roman"/>
        </w:rPr>
        <w:t xml:space="preserve">организации ответственного лица, которым будет обеспечиваться учет оборота РСЛ, </w:t>
      </w:r>
      <w:r w:rsidR="00381C77" w:rsidRPr="00381C77">
        <w:rPr>
          <w:rFonts w:ascii="Times New Roman" w:hAnsi="Times New Roman" w:cs="Times New Roman"/>
        </w:rPr>
        <w:t xml:space="preserve">соблюдение условий их сбора </w:t>
      </w:r>
      <w:r w:rsidR="00384233" w:rsidRPr="00381C77">
        <w:rPr>
          <w:rFonts w:ascii="Times New Roman" w:hAnsi="Times New Roman" w:cs="Times New Roman"/>
        </w:rPr>
        <w:t xml:space="preserve"> в соответствии с требованиями законодательства в области охраны окружающей среды и обеспечения санитарно-эпидемиологиче</w:t>
      </w:r>
      <w:r w:rsidRPr="00381C77">
        <w:rPr>
          <w:rFonts w:ascii="Times New Roman" w:hAnsi="Times New Roman" w:cs="Times New Roman"/>
        </w:rPr>
        <w:t>ского благополучия населения;</w:t>
      </w:r>
      <w:r w:rsidRPr="00381C77">
        <w:rPr>
          <w:rFonts w:ascii="Times New Roman" w:hAnsi="Times New Roman" w:cs="Times New Roman"/>
        </w:rPr>
        <w:br/>
      </w:r>
      <w:r w:rsidRPr="00666875">
        <w:rPr>
          <w:rFonts w:ascii="Times New Roman" w:hAnsi="Times New Roman" w:cs="Times New Roman"/>
          <w:highlight w:val="yellow"/>
        </w:rPr>
        <w:br/>
      </w:r>
      <w:r w:rsidR="00381C77">
        <w:rPr>
          <w:rFonts w:ascii="Times New Roman" w:hAnsi="Times New Roman" w:cs="Times New Roman"/>
        </w:rPr>
        <w:br/>
        <w:t>3</w:t>
      </w:r>
      <w:r>
        <w:rPr>
          <w:rFonts w:ascii="Times New Roman" w:hAnsi="Times New Roman" w:cs="Times New Roman"/>
        </w:rPr>
        <w:t>.</w:t>
      </w:r>
      <w:r w:rsidR="00384233" w:rsidRPr="00384233">
        <w:rPr>
          <w:rFonts w:ascii="Times New Roman" w:hAnsi="Times New Roman" w:cs="Times New Roman"/>
        </w:rPr>
        <w:t xml:space="preserve"> принять в пределах своей компетенции меры по разработке и реализации систем обеспечения сбора отработанных РСЛ, используемых населением, в специальные контейнеры в пунктах временного накопления, удовлетворяющих экологическим и санитарным требованиям, с </w:t>
      </w:r>
      <w:r w:rsidR="00384233" w:rsidRPr="00507F9C">
        <w:rPr>
          <w:rFonts w:ascii="Times New Roman" w:hAnsi="Times New Roman" w:cs="Times New Roman"/>
        </w:rPr>
        <w:t>учетом территорий, где расположены частные жилые дома и дачные участки;</w:t>
      </w:r>
    </w:p>
    <w:p w:rsidR="005A6926" w:rsidRDefault="005A6926" w:rsidP="005A6926">
      <w:pPr>
        <w:rPr>
          <w:rFonts w:ascii="Times New Roman" w:hAnsi="Times New Roman" w:cs="Times New Roman"/>
        </w:rPr>
      </w:pPr>
    </w:p>
    <w:p w:rsidR="006C0413" w:rsidRPr="005A6926" w:rsidRDefault="005A6926" w:rsidP="005A69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4.</w:t>
      </w:r>
      <w:r w:rsidRPr="005A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Накопление отработанных ртутьсодержащих ламп от физических лиц, проживающих в частном секторе, осуществляют предприятия жилищно-коммунального хозяйства, </w:t>
      </w:r>
      <w:r w:rsidRPr="005A6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твующие на территории МО Сосновское  сельское поселение</w:t>
      </w:r>
      <w:r w:rsidRPr="005A69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заключенными договорами либо физические лица, проживающие в частном секторе,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I-IV класса опасности (далее специализированные организации), в соответствии с заключенными договорами на сбор и вывоз указанных отходов.</w:t>
      </w:r>
    </w:p>
    <w:p w:rsidR="005B243D" w:rsidRPr="006C0413" w:rsidRDefault="005A6926" w:rsidP="006C0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pacing w:val="5"/>
        </w:rPr>
        <w:t xml:space="preserve"> 5. </w:t>
      </w:r>
      <w:r w:rsidRPr="006C0413">
        <w:rPr>
          <w:rFonts w:ascii="Times New Roman" w:hAnsi="Times New Roman" w:cs="Times New Roman"/>
          <w:color w:val="000000"/>
          <w:spacing w:val="5"/>
          <w:sz w:val="24"/>
          <w:szCs w:val="24"/>
        </w:rPr>
        <w:t>сбор отработанных ртутьсодержащих ламп от физи</w:t>
      </w:r>
      <w:r w:rsidR="005B243D" w:rsidRPr="006C0413">
        <w:rPr>
          <w:rFonts w:ascii="Times New Roman" w:hAnsi="Times New Roman" w:cs="Times New Roman"/>
          <w:color w:val="000000"/>
          <w:spacing w:val="5"/>
          <w:sz w:val="24"/>
          <w:szCs w:val="24"/>
        </w:rPr>
        <w:t>ческих лиц производить</w:t>
      </w:r>
      <w:r w:rsidR="006C0413" w:rsidRPr="006C0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926" w:rsidRPr="006C0413" w:rsidRDefault="005B243D" w:rsidP="005A6926">
      <w:pPr>
        <w:pStyle w:val="a6"/>
        <w:spacing w:before="0" w:after="0"/>
        <w:jc w:val="both"/>
        <w:rPr>
          <w:color w:val="000000"/>
          <w:spacing w:val="5"/>
        </w:rPr>
      </w:pPr>
      <w:r w:rsidRPr="006C0413">
        <w:rPr>
          <w:color w:val="000000"/>
          <w:spacing w:val="5"/>
        </w:rPr>
        <w:t xml:space="preserve"> в пункте</w:t>
      </w:r>
      <w:r w:rsidR="005A6926" w:rsidRPr="006C0413">
        <w:rPr>
          <w:color w:val="000000"/>
          <w:spacing w:val="5"/>
        </w:rPr>
        <w:t xml:space="preserve"> </w:t>
      </w:r>
      <w:r w:rsidR="005A6926" w:rsidRPr="006C0413">
        <w:rPr>
          <w:bCs/>
          <w:color w:val="000000"/>
          <w:spacing w:val="5"/>
        </w:rPr>
        <w:t xml:space="preserve"> приёма</w:t>
      </w:r>
      <w:r w:rsidR="005A6926" w:rsidRPr="006C0413">
        <w:rPr>
          <w:color w:val="000000"/>
          <w:spacing w:val="5"/>
        </w:rPr>
        <w:t>, которые расположены по адресу</w:t>
      </w:r>
      <w:r w:rsidRPr="006C0413">
        <w:rPr>
          <w:color w:val="000000"/>
          <w:spacing w:val="5"/>
        </w:rPr>
        <w:t>:</w:t>
      </w:r>
      <w:r w:rsidR="005A6926" w:rsidRPr="006C0413">
        <w:rPr>
          <w:color w:val="000000"/>
          <w:spacing w:val="5"/>
        </w:rPr>
        <w:t xml:space="preserve"> д. </w:t>
      </w:r>
      <w:proofErr w:type="spellStart"/>
      <w:r w:rsidR="005A6926" w:rsidRPr="006C0413">
        <w:rPr>
          <w:color w:val="000000"/>
          <w:spacing w:val="5"/>
        </w:rPr>
        <w:t>Снегиревка</w:t>
      </w:r>
      <w:proofErr w:type="spellEnd"/>
      <w:r w:rsidR="005A6926" w:rsidRPr="006C0413">
        <w:rPr>
          <w:color w:val="000000"/>
          <w:spacing w:val="5"/>
        </w:rPr>
        <w:t>, ул. Центральная, ангар вблизи здания котельной.</w:t>
      </w:r>
    </w:p>
    <w:p w:rsidR="006C0413" w:rsidRPr="006C0413" w:rsidRDefault="006C0413" w:rsidP="006C0413">
      <w:pPr>
        <w:pStyle w:val="a6"/>
        <w:spacing w:before="0" w:after="0"/>
        <w:ind w:firstLine="567"/>
        <w:jc w:val="both"/>
        <w:rPr>
          <w:color w:val="000000"/>
        </w:rPr>
      </w:pPr>
    </w:p>
    <w:p w:rsidR="00AC6B88" w:rsidRPr="006C0413" w:rsidRDefault="00AC6B88" w:rsidP="00AC6B88">
      <w:pPr>
        <w:pStyle w:val="a6"/>
        <w:spacing w:before="0" w:after="0"/>
        <w:jc w:val="both"/>
        <w:rPr>
          <w:color w:val="000000"/>
        </w:rPr>
      </w:pPr>
      <w:r>
        <w:t>6.</w:t>
      </w:r>
      <w:r w:rsidRPr="006C0413">
        <w:rPr>
          <w:color w:val="000000"/>
          <w:spacing w:val="5"/>
          <w:sz w:val="28"/>
          <w:szCs w:val="28"/>
        </w:rPr>
        <w:t xml:space="preserve"> </w:t>
      </w:r>
      <w:r w:rsidRPr="006C0413">
        <w:rPr>
          <w:color w:val="000000"/>
          <w:spacing w:val="5"/>
        </w:rPr>
        <w:t xml:space="preserve">Накопление должно производиться в соответствии с требованиями «Гост 12.3.031-83. Система стандартов безопасности труда. Работы с ртутью. </w:t>
      </w:r>
      <w:r w:rsidRPr="006C0413">
        <w:rPr>
          <w:color w:val="000000"/>
          <w:spacing w:val="-1"/>
        </w:rPr>
        <w:t xml:space="preserve">Требования безопасности», Санитарных правил при работе с ртутью, ее </w:t>
      </w:r>
      <w:r w:rsidRPr="006C0413">
        <w:rPr>
          <w:color w:val="000000"/>
          <w:spacing w:val="1"/>
        </w:rPr>
        <w:t>соединениями и прибо</w:t>
      </w:r>
      <w:r>
        <w:rPr>
          <w:color w:val="000000"/>
          <w:spacing w:val="1"/>
        </w:rPr>
        <w:t>рами с ртутным заполнением», Приказом №4 от 23.01.2006г. Комитета по Природным ресурсам и охране окружающей среды Ленинградской области  «Об утверждении Правил по охране окружающей среды,</w:t>
      </w:r>
      <w:r>
        <w:t xml:space="preserve"> обеспечению промышленной безопасности и санитарно-эпидемиологического благополучия населения при работах со ртутью, ее соединениями, приборами с ртутным заполнением и ртутьсодержащими отходами на территории Ленинградской области». </w:t>
      </w:r>
    </w:p>
    <w:p w:rsidR="00384233" w:rsidRDefault="00AC6B88" w:rsidP="003842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br/>
        <w:t>7</w:t>
      </w:r>
      <w:r w:rsidR="00666875">
        <w:rPr>
          <w:rFonts w:ascii="Times New Roman" w:hAnsi="Times New Roman" w:cs="Times New Roman"/>
        </w:rPr>
        <w:t>.</w:t>
      </w:r>
      <w:r w:rsidR="00384233" w:rsidRPr="00384233">
        <w:rPr>
          <w:rFonts w:ascii="Times New Roman" w:hAnsi="Times New Roman" w:cs="Times New Roman"/>
        </w:rPr>
        <w:t xml:space="preserve"> не допускать вывоз РСЛ на полигоны промышленных отходов или выгрузку их в контейнеры бытового мусора.</w:t>
      </w:r>
      <w:r w:rsidR="00384233" w:rsidRPr="00384233">
        <w:rPr>
          <w:rFonts w:ascii="Times New Roman" w:hAnsi="Times New Roman" w:cs="Times New Roman"/>
        </w:rPr>
        <w:br/>
      </w:r>
      <w:r w:rsidR="00384233" w:rsidRPr="0038423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8</w:t>
      </w:r>
      <w:r w:rsidR="00384233" w:rsidRPr="00384233">
        <w:rPr>
          <w:rFonts w:ascii="Times New Roman" w:hAnsi="Times New Roman" w:cs="Times New Roman"/>
        </w:rPr>
        <w:t xml:space="preserve">. Рекомендовать руководителям </w:t>
      </w:r>
      <w:r w:rsidR="00666875">
        <w:rPr>
          <w:rFonts w:ascii="Times New Roman" w:hAnsi="Times New Roman" w:cs="Times New Roman"/>
        </w:rPr>
        <w:t xml:space="preserve">предприятий и организаций поселения </w:t>
      </w:r>
      <w:r w:rsidR="00384233" w:rsidRPr="00384233">
        <w:rPr>
          <w:rFonts w:ascii="Times New Roman" w:hAnsi="Times New Roman" w:cs="Times New Roman"/>
        </w:rPr>
        <w:t xml:space="preserve"> независимо от формы собственности заключить договоры с организациями, имеющими соответствующую ли</w:t>
      </w:r>
      <w:r w:rsidR="003946CE">
        <w:rPr>
          <w:rFonts w:ascii="Times New Roman" w:hAnsi="Times New Roman" w:cs="Times New Roman"/>
        </w:rPr>
        <w:t>цензию</w:t>
      </w:r>
      <w:r w:rsidR="00384233" w:rsidRPr="00384233">
        <w:rPr>
          <w:rFonts w:ascii="Times New Roman" w:hAnsi="Times New Roman" w:cs="Times New Roman"/>
        </w:rPr>
        <w:t xml:space="preserve">, на сбор, транспортировку, обезвреживание и вывоз, на </w:t>
      </w:r>
      <w:proofErr w:type="spellStart"/>
      <w:r w:rsidR="00384233" w:rsidRPr="00384233">
        <w:rPr>
          <w:rFonts w:ascii="Times New Roman" w:hAnsi="Times New Roman" w:cs="Times New Roman"/>
        </w:rPr>
        <w:t>демеркуризацию</w:t>
      </w:r>
      <w:proofErr w:type="spellEnd"/>
      <w:r w:rsidR="00384233" w:rsidRPr="00384233">
        <w:rPr>
          <w:rFonts w:ascii="Times New Roman" w:hAnsi="Times New Roman" w:cs="Times New Roman"/>
        </w:rPr>
        <w:t xml:space="preserve"> РСЛ с обязательным включением пункта о переходе права собственности на продукты переработки отработанн</w:t>
      </w:r>
      <w:r w:rsidR="00666875">
        <w:rPr>
          <w:rFonts w:ascii="Times New Roman" w:hAnsi="Times New Roman" w:cs="Times New Roman"/>
        </w:rPr>
        <w:t>ых РСЛ.</w:t>
      </w:r>
      <w:r w:rsidR="00666875">
        <w:rPr>
          <w:rFonts w:ascii="Times New Roman" w:hAnsi="Times New Roman" w:cs="Times New Roman"/>
        </w:rPr>
        <w:br/>
      </w:r>
      <w:r w:rsidR="0066687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9</w:t>
      </w:r>
      <w:r w:rsidR="00666875">
        <w:rPr>
          <w:rFonts w:ascii="Times New Roman" w:hAnsi="Times New Roman" w:cs="Times New Roman"/>
        </w:rPr>
        <w:t xml:space="preserve">. </w:t>
      </w:r>
      <w:r w:rsidR="00384233" w:rsidRPr="00384233">
        <w:rPr>
          <w:rFonts w:ascii="Times New Roman" w:hAnsi="Times New Roman" w:cs="Times New Roman"/>
        </w:rPr>
        <w:t xml:space="preserve"> </w:t>
      </w:r>
      <w:r w:rsidR="00666875">
        <w:rPr>
          <w:rFonts w:ascii="Times New Roman" w:hAnsi="Times New Roman" w:cs="Times New Roman"/>
        </w:rPr>
        <w:t>Д</w:t>
      </w:r>
      <w:r w:rsidR="00384233" w:rsidRPr="00384233">
        <w:rPr>
          <w:rFonts w:ascii="Times New Roman" w:hAnsi="Times New Roman" w:cs="Times New Roman"/>
        </w:rPr>
        <w:t>анное распоряжение</w:t>
      </w:r>
      <w:r w:rsidR="00666875" w:rsidRPr="00666875">
        <w:rPr>
          <w:rFonts w:ascii="Times New Roman" w:hAnsi="Times New Roman" w:cs="Times New Roman"/>
        </w:rPr>
        <w:t xml:space="preserve"> опубликовать в </w:t>
      </w:r>
      <w:r w:rsidR="00666875" w:rsidRPr="00666875">
        <w:rPr>
          <w:rFonts w:ascii="Times New Roman" w:hAnsi="Times New Roman" w:cs="Times New Roman"/>
          <w:color w:val="000000"/>
        </w:rPr>
        <w:t>средствах массовой информации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10</w:t>
      </w:r>
      <w:bookmarkStart w:id="0" w:name="_GoBack"/>
      <w:bookmarkEnd w:id="0"/>
      <w:r w:rsidR="00384233" w:rsidRPr="00384233">
        <w:rPr>
          <w:rFonts w:ascii="Times New Roman" w:hAnsi="Times New Roman" w:cs="Times New Roman"/>
        </w:rPr>
        <w:t>. Контроль за исполнением н</w:t>
      </w:r>
      <w:r w:rsidR="00666875">
        <w:rPr>
          <w:rFonts w:ascii="Times New Roman" w:hAnsi="Times New Roman" w:cs="Times New Roman"/>
        </w:rPr>
        <w:t>астоящего распоряжения оставляю за собой.</w:t>
      </w:r>
      <w:r w:rsidR="00384233" w:rsidRPr="00384233">
        <w:rPr>
          <w:rFonts w:ascii="Times New Roman" w:hAnsi="Times New Roman" w:cs="Times New Roman"/>
        </w:rPr>
        <w:t xml:space="preserve"> </w:t>
      </w:r>
      <w:r w:rsidR="00384233" w:rsidRPr="00384233">
        <w:rPr>
          <w:rFonts w:ascii="Times New Roman" w:hAnsi="Times New Roman" w:cs="Times New Roman"/>
        </w:rPr>
        <w:br/>
      </w:r>
    </w:p>
    <w:p w:rsidR="00984F74" w:rsidRPr="00CE4FC3" w:rsidRDefault="00984F74" w:rsidP="003842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74" w:rsidRDefault="00984F74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4FC3" w:rsidRPr="00CE4FC3" w:rsidRDefault="00CE4FC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4FC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МО</w:t>
      </w:r>
    </w:p>
    <w:p w:rsidR="00CE4FC3" w:rsidRPr="00CE4FC3" w:rsidRDefault="00CE4FC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4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Сосновское сельское поселение:                                                                 </w:t>
      </w:r>
      <w:proofErr w:type="spellStart"/>
      <w:r w:rsidRPr="00CE4FC3">
        <w:rPr>
          <w:rFonts w:ascii="Times New Roman" w:eastAsia="Times New Roman" w:hAnsi="Times New Roman" w:cs="Times New Roman"/>
          <w:sz w:val="24"/>
          <w:szCs w:val="24"/>
          <w:lang w:eastAsia="ar-SA"/>
        </w:rPr>
        <w:t>А.Н.Соклаков</w:t>
      </w:r>
      <w:proofErr w:type="spellEnd"/>
    </w:p>
    <w:p w:rsidR="00984F74" w:rsidRDefault="00984F74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F74" w:rsidRDefault="00984F74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4FC3" w:rsidRPr="00CE4FC3" w:rsidRDefault="00CE4FC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4FC3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CE4FC3">
        <w:rPr>
          <w:rFonts w:ascii="Times New Roman" w:eastAsia="Times New Roman" w:hAnsi="Times New Roman" w:cs="Times New Roman"/>
          <w:sz w:val="16"/>
          <w:szCs w:val="24"/>
          <w:lang w:eastAsia="ar-SA"/>
        </w:rPr>
        <w:t>огласовано:</w:t>
      </w:r>
    </w:p>
    <w:p w:rsidR="00CE4FC3" w:rsidRPr="00CE4FC3" w:rsidRDefault="00CE4FC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proofErr w:type="spellStart"/>
      <w:r w:rsidRPr="00CE4FC3">
        <w:rPr>
          <w:rFonts w:ascii="Times New Roman" w:eastAsia="Times New Roman" w:hAnsi="Times New Roman" w:cs="Times New Roman"/>
          <w:sz w:val="16"/>
          <w:szCs w:val="24"/>
          <w:lang w:eastAsia="ar-SA"/>
        </w:rPr>
        <w:t>Гермонина</w:t>
      </w:r>
      <w:proofErr w:type="spellEnd"/>
      <w:r w:rsidRPr="00CE4FC3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Н.Н.</w:t>
      </w:r>
    </w:p>
    <w:p w:rsidR="00CE4FC3" w:rsidRPr="00CE4FC3" w:rsidRDefault="00CE4FC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CE4FC3">
        <w:rPr>
          <w:rFonts w:ascii="Times New Roman" w:eastAsia="Times New Roman" w:hAnsi="Times New Roman" w:cs="Times New Roman"/>
          <w:sz w:val="16"/>
          <w:szCs w:val="24"/>
          <w:lang w:eastAsia="ar-SA"/>
        </w:rPr>
        <w:t>Коробова Г.Г.</w:t>
      </w:r>
    </w:p>
    <w:p w:rsidR="00CE4FC3" w:rsidRPr="00CE4FC3" w:rsidRDefault="00CE4FC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CE4FC3">
        <w:rPr>
          <w:rFonts w:ascii="Times New Roman" w:eastAsia="Times New Roman" w:hAnsi="Times New Roman" w:cs="Times New Roman"/>
          <w:sz w:val="16"/>
          <w:szCs w:val="24"/>
          <w:lang w:eastAsia="ar-SA"/>
        </w:rPr>
        <w:t>Дроботенко Н.Н.</w:t>
      </w:r>
    </w:p>
    <w:p w:rsidR="00CE4FC3" w:rsidRPr="00CE4FC3" w:rsidRDefault="00CE4FC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CE4FC3" w:rsidRPr="00CE4FC3" w:rsidRDefault="00CE4FC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CE4FC3" w:rsidRDefault="00CE4FC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CE4FC3">
        <w:rPr>
          <w:rFonts w:ascii="Times New Roman" w:eastAsia="Times New Roman" w:hAnsi="Times New Roman" w:cs="Times New Roman"/>
          <w:sz w:val="16"/>
          <w:szCs w:val="24"/>
          <w:lang w:eastAsia="ar-SA"/>
        </w:rPr>
        <w:t>Разослано: дело-2, Прокуратура.-1, 1, отд. ЖКХ</w:t>
      </w: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384233" w:rsidRPr="00CE4FC3" w:rsidRDefault="00384233" w:rsidP="00CE4F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CE4FC3" w:rsidRPr="00CE4FC3" w:rsidRDefault="00CE4FC3" w:rsidP="00CE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4FC3" w:rsidRPr="00CE4FC3" w:rsidSect="00A5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6E9D"/>
    <w:rsid w:val="000D3D24"/>
    <w:rsid w:val="00184103"/>
    <w:rsid w:val="00381C77"/>
    <w:rsid w:val="00384233"/>
    <w:rsid w:val="003946CE"/>
    <w:rsid w:val="00465729"/>
    <w:rsid w:val="00507F9C"/>
    <w:rsid w:val="005241A7"/>
    <w:rsid w:val="005A6926"/>
    <w:rsid w:val="005B243D"/>
    <w:rsid w:val="00666875"/>
    <w:rsid w:val="006C0413"/>
    <w:rsid w:val="00981A55"/>
    <w:rsid w:val="00984F74"/>
    <w:rsid w:val="00A5517F"/>
    <w:rsid w:val="00AC6B88"/>
    <w:rsid w:val="00C85F5A"/>
    <w:rsid w:val="00CE4FC3"/>
    <w:rsid w:val="00D131D9"/>
    <w:rsid w:val="00F6316E"/>
    <w:rsid w:val="00F86586"/>
    <w:rsid w:val="00FD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A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A692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2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A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A692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2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4929-847D-4F28-99EE-86360C06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A. Dementiev</cp:lastModifiedBy>
  <cp:revision>2</cp:revision>
  <cp:lastPrinted>2013-03-18T05:28:00Z</cp:lastPrinted>
  <dcterms:created xsi:type="dcterms:W3CDTF">2013-03-18T15:13:00Z</dcterms:created>
  <dcterms:modified xsi:type="dcterms:W3CDTF">2013-03-18T15:13:00Z</dcterms:modified>
</cp:coreProperties>
</file>